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3D9B5" w14:textId="00E61188" w:rsidR="005A4620" w:rsidRPr="005A4620" w:rsidRDefault="0099782E" w:rsidP="0099782E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5A462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material 3. </w:t>
      </w:r>
    </w:p>
    <w:p w14:paraId="153B3825" w14:textId="77777777" w:rsidR="005A4620" w:rsidRDefault="005A4620" w:rsidP="0099782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15F85C1" w14:textId="5C77E973" w:rsidR="0099782E" w:rsidRPr="00D300C1" w:rsidRDefault="0099782E" w:rsidP="0099782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30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List of plant species collected on the borders of the four </w:t>
      </w:r>
      <w:proofErr w:type="spellStart"/>
      <w:r w:rsidRPr="00D300C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en-US"/>
        </w:rPr>
        <w:t>metepantles</w:t>
      </w:r>
      <w:proofErr w:type="spellEnd"/>
      <w:r w:rsidRPr="00D30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tbl>
      <w:tblPr>
        <w:tblW w:w="9073" w:type="dxa"/>
        <w:tblLayout w:type="fixed"/>
        <w:tblLook w:val="0400" w:firstRow="0" w:lastRow="0" w:firstColumn="0" w:lastColumn="0" w:noHBand="0" w:noVBand="1"/>
      </w:tblPr>
      <w:tblGrid>
        <w:gridCol w:w="2331"/>
        <w:gridCol w:w="4190"/>
        <w:gridCol w:w="2552"/>
      </w:tblGrid>
      <w:tr w:rsidR="0099782E" w:rsidRPr="00D300C1" w14:paraId="3559C8AC" w14:textId="77777777" w:rsidTr="0016360A">
        <w:trPr>
          <w:trHeight w:val="540"/>
        </w:trPr>
        <w:tc>
          <w:tcPr>
            <w:tcW w:w="23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89B0EE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Botanical family</w:t>
            </w:r>
          </w:p>
        </w:tc>
        <w:tc>
          <w:tcPr>
            <w:tcW w:w="41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F98CE2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Scientific name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4297427" w14:textId="77777777" w:rsidR="0099782E" w:rsidRPr="00D300C1" w:rsidRDefault="0099782E" w:rsidP="0016360A">
            <w:pPr>
              <w:ind w:right="777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morphospecies</w:t>
            </w:r>
          </w:p>
        </w:tc>
      </w:tr>
      <w:tr w:rsidR="0099782E" w:rsidRPr="00D300C1" w14:paraId="293114A7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4336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Amaranthaceae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56DE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Amaranthus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B6358C" w14:textId="77777777" w:rsidR="0099782E" w:rsidRPr="00D300C1" w:rsidRDefault="0099782E" w:rsidP="001636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C3643A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2078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Amaryllidaceae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6F2F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Nothoscordum bivalve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(L.) Britton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5731D4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35EE0D5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ED70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C149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Apium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4DBD2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658F25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4066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Asteraceae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73C2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Achillea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sp.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B2C1CC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2F8E39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674C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A1F4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Ageratina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D1FAB3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331B8F0C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07DB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479A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Artemisa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C5AD14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C36684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B9BA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FE6E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Aster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F6B234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83C1642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BA99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5BD0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Baccharis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2209D3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3748F91E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E9C3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B092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Barkleyanthus</w:t>
            </w:r>
            <w:proofErr w:type="spellEnd"/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>salicifolius</w:t>
            </w:r>
            <w:proofErr w:type="spellEnd"/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proofErr w:type="spellStart"/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Kunth</w:t>
            </w:r>
            <w:proofErr w:type="spellEnd"/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) H. Rob.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&amp; Brettell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D0BC31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3640700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9B59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906F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Bidens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sp.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85D6E7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99782E" w:rsidRPr="00D300C1" w14:paraId="0E83DFC0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D6C2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C111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Bidens odorata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C88FDF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D2BB5BE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B754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E3AC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Brickellia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86170A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5D21F1D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83CA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A90A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Conyza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B3D32C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99782E" w:rsidRPr="00D300C1" w14:paraId="2E4B882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06A2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488F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Cosmos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33689A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6A3F32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2709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654C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Cirsium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4037A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935AA6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5330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3956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Dugesia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37153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D2E092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83AC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448C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Erigeron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77C0D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0E86D9F6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2834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2E74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Erigeron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. longipes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404AE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060146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47BD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0FB1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Galinsoga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2DE975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39AC784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CB28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9B47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Parthenium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6D27C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E1A60BC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4F9D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122F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Picris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sp.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DB8301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9782E" w:rsidRPr="00D300C1" w14:paraId="65935B9D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DFFD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C922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Pinaropappus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90B59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1730C36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E763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B0B0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Pseudognaphalium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63EC7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379E53E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846F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63E6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Senecio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85C23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5D1DEB1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C6D1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2D97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Schkuhria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DED5B3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3C401A8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91A9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E217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Simsia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E35DF4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86CEC75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079E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14DB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Sonchus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0A015B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DDF873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8377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3DC5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Stevia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B97E95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9782E" w:rsidRPr="00D300C1" w14:paraId="10EDFBBD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4512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Brassicaceae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A3A2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Brassica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rapa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754F2A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2F9AA42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F39E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E491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Capsella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07955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210915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59CE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0946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Lepidium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52AB28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3D173EB7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52A8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C2D3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Raphanus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A3E8F9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0E7FEA8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DC86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Caprifoliaceae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EBE2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Symphoricarpos microphyllus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Kunth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32300F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2211A90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15C7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Caryophyllaceae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4D4C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Stellaria media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(L.) Vill.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EC40C8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1B833C20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4F4C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Chenopodiaceae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E864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Chenopodium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belandieri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BE2166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6D95B75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65A0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Convolvulaceae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7FC6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Ipomoea stans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4FA068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CF3A81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67F5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Cyperaceae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0967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Cyper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6B8DC9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9619F0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4FB6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Fabaceae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EB34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Astragalus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B1FADF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386F008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F395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6CDD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Medicago polymorpha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2737CC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9CAE629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3218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AE30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Medicago sativa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38393D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B8B567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C8AE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ADD1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Phaseolus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81FEB1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6EE5E0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1873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C733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Vicia sativa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B4BD31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3ECF4F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A9E7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Geraniaceae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F211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Erodium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665369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9782E" w:rsidRPr="00D300C1" w14:paraId="5CFA4ACC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F3A1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5715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Geranium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399AF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9782E" w:rsidRPr="00D300C1" w14:paraId="7C88C108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44AE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Lamiaceae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895A4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Salvia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258322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1832B147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238F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FDBF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Stachys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agraria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B160E6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B437AF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7A50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Malvaceae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27B7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Malva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1169AF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B1EB34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197B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Onagraceae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651F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Epilobium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A72A48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F2A776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145C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F7F3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Gaura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66F841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83580C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2EA8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B330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Lopezia racemosa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Cav.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C1570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29AB881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B856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9922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Oenothera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B49359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9782E" w:rsidRPr="00D300C1" w14:paraId="1571A80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4F8F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0F0B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Oenothera rosea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L'Hér. ex Aiton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50023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E56A965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73F2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Orobanchaceae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D85C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Castilleja tenuiflora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Benth.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511938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67294E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D565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Oxalidaceae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7235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Oxalis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173E70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9782E" w:rsidRPr="00D300C1" w14:paraId="7E88C2F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7B6A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Papaveraceae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B67F0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Argemone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0350EE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FC5939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DBB1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Plantaginaceae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FC81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Plantago major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DACBB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2A59282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B70C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25E3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Veronica persica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Poir.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545D26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2EB8ABE4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25DF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Polygonaceae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AC2C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Polygonum aviculare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4DF89D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8BFF6D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A7240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E8826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Rumex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E59DEA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3B75235C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CD93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Ranunculaceae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4ECC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Ranunculus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48CDFD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1742F8FA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A66DA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Resedaceae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8784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Reseda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lutea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1B601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F837CB9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64A6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Rubiaceae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0A151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Bouvardia ternifolia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(Cav.) Schltdl.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7E962E2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7E7B428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4B288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1BF6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Gallium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928D4E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3FEEFE2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4D3BF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Solanaceae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C261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Jaltomata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DBD58A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5122A3C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59CA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672B3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Physalis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BB2F4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E193365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B1F6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0A9E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Physalis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chenopodifolia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F23DE7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E5997DB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5993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284B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Solanum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689C50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9782E" w:rsidRPr="00D300C1" w14:paraId="2ABD2657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38A5E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Scrophulariaceae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021E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Buddleja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sp.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2A04D2B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1C927AB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4A88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Urticaceae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22379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Urtica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chamaedryoides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0C7D064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55FB880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9EDD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Verbenaceae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6D9AD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Verbena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bipinnatifida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5F9AA0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46F3F0CF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D9F7AE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A3B708C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Verbena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menthifolia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5598945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82E" w:rsidRPr="00D300C1" w14:paraId="63B73403" w14:textId="77777777" w:rsidTr="0016360A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76A1FC0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D50C77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Verbena </w:t>
            </w:r>
            <w:r w:rsidRPr="00D30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cf.</w:t>
            </w:r>
            <w:r w:rsidRPr="00D300C1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carolina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F00FB57" w14:textId="77777777" w:rsidR="0099782E" w:rsidRPr="00D300C1" w:rsidRDefault="0099782E" w:rsidP="0016360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653373A" w14:textId="77777777" w:rsidR="0099782E" w:rsidRPr="00D300C1" w:rsidRDefault="0099782E" w:rsidP="0099782E">
      <w:pPr>
        <w:rPr>
          <w:color w:val="000000" w:themeColor="text1"/>
        </w:rPr>
      </w:pPr>
    </w:p>
    <w:p w14:paraId="417A6145" w14:textId="77777777" w:rsidR="0099782E" w:rsidRDefault="0099782E" w:rsidP="0099782E"/>
    <w:p w14:paraId="61AE01F9" w14:textId="77777777" w:rsidR="00B15432" w:rsidRDefault="00B15432"/>
    <w:sectPr w:rsidR="00B15432" w:rsidSect="0099782E">
      <w:pgSz w:w="12240" w:h="15840"/>
      <w:pgMar w:top="1440" w:right="1797" w:bottom="1440" w:left="1797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82E"/>
    <w:rsid w:val="005A4620"/>
    <w:rsid w:val="008C291D"/>
    <w:rsid w:val="0099782E"/>
    <w:rsid w:val="00B1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4AA4DD"/>
  <w15:chartTrackingRefBased/>
  <w15:docId w15:val="{5C8A5B80-6CF6-9148-BABA-06079D374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82E"/>
    <w:rPr>
      <w:rFonts w:ascii="Cambria" w:hAnsi="Cambria" w:cs="Cambria"/>
      <w:sz w:val="22"/>
      <w:szCs w:val="22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Hugo Tovar</cp:lastModifiedBy>
  <cp:revision>2</cp:revision>
  <dcterms:created xsi:type="dcterms:W3CDTF">2020-12-02T02:11:00Z</dcterms:created>
  <dcterms:modified xsi:type="dcterms:W3CDTF">2021-01-05T05:46:00Z</dcterms:modified>
</cp:coreProperties>
</file>