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29816D" w14:textId="5D4F53E9" w:rsidR="00165389" w:rsidRPr="00165389" w:rsidRDefault="00165389" w:rsidP="00B6427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65389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4AB5926A" w14:textId="77777777" w:rsidR="00165389" w:rsidRDefault="00165389" w:rsidP="00B6427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603B1A0" w14:textId="09883DC0" w:rsidR="00B6427A" w:rsidRPr="00A8646B" w:rsidRDefault="00B6427A" w:rsidP="00165389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65389">
        <w:rPr>
          <w:rFonts w:ascii="Times New Roman" w:hAnsi="Times New Roman" w:cs="Times New Roman"/>
          <w:b/>
          <w:bCs/>
          <w:sz w:val="24"/>
          <w:szCs w:val="24"/>
          <w:lang w:val="en-US"/>
        </w:rPr>
        <w:t>T</w:t>
      </w:r>
      <w:r w:rsidR="00165389" w:rsidRPr="0016538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able </w:t>
      </w:r>
      <w:r w:rsidRPr="00165389">
        <w:rPr>
          <w:rFonts w:ascii="Times New Roman" w:hAnsi="Times New Roman" w:cs="Times New Roman"/>
          <w:b/>
          <w:bCs/>
          <w:sz w:val="24"/>
          <w:szCs w:val="24"/>
          <w:lang w:val="en-US"/>
        </w:rPr>
        <w:t>S1</w:t>
      </w:r>
      <w:r w:rsidRPr="00A8646B">
        <w:rPr>
          <w:rFonts w:ascii="Times New Roman" w:hAnsi="Times New Roman" w:cs="Times New Roman"/>
          <w:sz w:val="24"/>
          <w:szCs w:val="24"/>
          <w:lang w:val="en-US"/>
        </w:rPr>
        <w:t xml:space="preserve">. List of host plant species of </w:t>
      </w:r>
      <w:proofErr w:type="spellStart"/>
      <w:r w:rsidRPr="00A8646B">
        <w:rPr>
          <w:rFonts w:ascii="Times New Roman" w:hAnsi="Times New Roman" w:cs="Times New Roman"/>
          <w:i/>
          <w:sz w:val="24"/>
          <w:szCs w:val="24"/>
          <w:lang w:val="en-US"/>
        </w:rPr>
        <w:t>Casytha</w:t>
      </w:r>
      <w:proofErr w:type="spellEnd"/>
      <w:r w:rsidRPr="00A8646B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A8646B">
        <w:rPr>
          <w:rFonts w:ascii="Times New Roman" w:hAnsi="Times New Roman" w:cs="Times New Roman"/>
          <w:i/>
          <w:sz w:val="24"/>
          <w:szCs w:val="24"/>
          <w:lang w:val="en-US"/>
        </w:rPr>
        <w:t>filiformis</w:t>
      </w:r>
      <w:proofErr w:type="spellEnd"/>
      <w:r w:rsidRPr="00A8646B">
        <w:rPr>
          <w:rFonts w:ascii="Times New Roman" w:hAnsi="Times New Roman" w:cs="Times New Roman"/>
          <w:sz w:val="24"/>
          <w:szCs w:val="24"/>
          <w:lang w:val="en-US"/>
        </w:rPr>
        <w:t xml:space="preserve"> in the northern coast of the Yucatán peninsula, México, during rainy season (October 2022). Percentage of the total parasitized </w:t>
      </w:r>
      <w:r w:rsidR="00EB3529" w:rsidRPr="00A8646B">
        <w:rPr>
          <w:rFonts w:ascii="Times New Roman" w:hAnsi="Times New Roman" w:cs="Times New Roman"/>
          <w:sz w:val="24"/>
          <w:szCs w:val="24"/>
          <w:lang w:val="en-US"/>
        </w:rPr>
        <w:t>individuals</w:t>
      </w:r>
      <w:r w:rsidRPr="00A8646B">
        <w:rPr>
          <w:rFonts w:ascii="Times New Roman" w:hAnsi="Times New Roman" w:cs="Times New Roman"/>
          <w:sz w:val="24"/>
          <w:szCs w:val="24"/>
          <w:lang w:val="en-US"/>
        </w:rPr>
        <w:t xml:space="preserve"> are shown.</w:t>
      </w:r>
    </w:p>
    <w:tbl>
      <w:tblPr>
        <w:tblW w:w="86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4300"/>
        <w:gridCol w:w="1420"/>
        <w:gridCol w:w="1287"/>
      </w:tblGrid>
      <w:tr w:rsidR="00B6427A" w:rsidRPr="00A8646B" w14:paraId="062A955D" w14:textId="77777777" w:rsidTr="005E2BFE">
        <w:trPr>
          <w:trHeight w:val="900"/>
        </w:trPr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882C7" w14:textId="02AA86E6" w:rsidR="005E2BFE" w:rsidRPr="00A8646B" w:rsidRDefault="005E2BFE" w:rsidP="005E2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Famili</w:t>
            </w:r>
            <w:r w:rsidR="00B6427A"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es</w:t>
            </w: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DEA53" w14:textId="151F57FD" w:rsidR="005E2BFE" w:rsidRPr="00A8646B" w:rsidRDefault="00B6427A" w:rsidP="005E2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S</w:t>
            </w:r>
            <w:r w:rsidR="005E2BFE"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pecie</w:t>
            </w: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370C8" w14:textId="52294D12" w:rsidR="005E2BFE" w:rsidRPr="00A8646B" w:rsidRDefault="00B6427A" w:rsidP="005E2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Life form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F0C711" w14:textId="77777777" w:rsidR="00B6427A" w:rsidRPr="00A8646B" w:rsidRDefault="00B6427A" w:rsidP="005E2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Parasitized</w:t>
            </w:r>
          </w:p>
          <w:p w14:paraId="78C24651" w14:textId="238DA33E" w:rsidR="00B6427A" w:rsidRPr="00A8646B" w:rsidRDefault="00B6427A" w:rsidP="005E2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individuals</w:t>
            </w:r>
          </w:p>
          <w:p w14:paraId="175A8199" w14:textId="2C880205" w:rsidR="005E2BFE" w:rsidRPr="00A8646B" w:rsidRDefault="00B6427A" w:rsidP="005E2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( </w:t>
            </w:r>
            <w:r w:rsidR="005E2BFE"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%)</w:t>
            </w:r>
          </w:p>
        </w:tc>
      </w:tr>
      <w:tr w:rsidR="00B6427A" w:rsidRPr="00A8646B" w14:paraId="38B2F4CC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CEE7" w14:textId="77777777" w:rsidR="005E2BFE" w:rsidRPr="00A8646B" w:rsidRDefault="005E2BFE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Acanthaceae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3DA5" w14:textId="77777777" w:rsidR="005E2BFE" w:rsidRPr="00066926" w:rsidRDefault="005E2BFE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Bravaisia berlandieriana</w:t>
            </w:r>
            <w:r w:rsidR="007479B6"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(Nees) T.F. Daniel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D8F4" w14:textId="6FBA8C90" w:rsidR="005E2BFE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E5B5" w14:textId="77777777" w:rsidR="005E2BFE" w:rsidRPr="00A8646B" w:rsidRDefault="005E2BFE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1.5</w:t>
            </w:r>
          </w:p>
        </w:tc>
      </w:tr>
      <w:tr w:rsidR="00B6427A" w:rsidRPr="00A8646B" w14:paraId="639E4BEC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F7BF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Agavaceae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4430" w14:textId="40D3CDB6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Agave angustifolia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Haw</w:t>
            </w:r>
            <w:r w:rsidR="00EB3529"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AAB32" w14:textId="6CA7F5C6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Herbaceous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7B20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11.2</w:t>
            </w:r>
          </w:p>
        </w:tc>
      </w:tr>
      <w:tr w:rsidR="00B6427A" w:rsidRPr="00A8646B" w14:paraId="221815BA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6641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Asteraceae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D2EF" w14:textId="277A399B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 w:eastAsia="es-MX"/>
              </w:rPr>
              <w:t>Porophyllum</w:t>
            </w:r>
            <w:proofErr w:type="spellEnd"/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punctatum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es-MX"/>
              </w:rPr>
              <w:t xml:space="preserve"> S.F. Blake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2F677" w14:textId="66A7880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Herbaceous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EC53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2.23</w:t>
            </w:r>
          </w:p>
        </w:tc>
      </w:tr>
      <w:tr w:rsidR="00B6427A" w:rsidRPr="00A8646B" w14:paraId="0686EB82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57CA" w14:textId="77777777" w:rsidR="005E2BFE" w:rsidRPr="00A8646B" w:rsidRDefault="005E2BFE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Boraginaceae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2A458" w14:textId="2B11238A" w:rsidR="005E2BFE" w:rsidRPr="005E0A16" w:rsidRDefault="005E2BFE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 w:eastAsia="es-MX"/>
              </w:rPr>
              <w:t>Tournefortia</w:t>
            </w:r>
            <w:proofErr w:type="spellEnd"/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val="en-US" w:eastAsia="es-MX"/>
              </w:rPr>
              <w:t>gnaphalodes</w:t>
            </w:r>
            <w:proofErr w:type="spellEnd"/>
            <w:r w:rsidR="007479B6"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es-MX"/>
              </w:rPr>
              <w:t xml:space="preserve">(L.)  Roem. </w:t>
            </w:r>
            <w:r w:rsidRPr="005E0A1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es-MX"/>
              </w:rPr>
              <w:t>&amp; Schult.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9424" w14:textId="7E62965F" w:rsidR="005E2BFE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108E" w14:textId="77777777" w:rsidR="005E2BFE" w:rsidRPr="00A8646B" w:rsidRDefault="005E2BFE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0.74</w:t>
            </w:r>
          </w:p>
        </w:tc>
      </w:tr>
      <w:tr w:rsidR="00B6427A" w:rsidRPr="00A8646B" w14:paraId="70D4A997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9E7E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Cactaceae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E718" w14:textId="77777777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Acanthocereus tetragonus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(L.) Hummelinck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75AB5" w14:textId="2F20FAE5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Herbaceous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D900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0.74</w:t>
            </w:r>
          </w:p>
        </w:tc>
      </w:tr>
      <w:tr w:rsidR="00B6427A" w:rsidRPr="00A8646B" w14:paraId="23D92A6A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08D5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Cactaceae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9A55" w14:textId="408B62E0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Opuntia stricta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 w:rsidR="00174538"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(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Haw.</w:t>
            </w:r>
            <w:r w:rsidR="00174538"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) Haw.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3AF9A" w14:textId="5A5C7556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Herbaceous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A98B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0.74</w:t>
            </w:r>
          </w:p>
        </w:tc>
      </w:tr>
      <w:tr w:rsidR="00B6427A" w:rsidRPr="00A8646B" w14:paraId="13A35A2D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F428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Commelinaceae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7F99" w14:textId="77777777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Commelina erecta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L.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EB49E" w14:textId="47EEA09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Herbaceous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1FC3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0.74</w:t>
            </w:r>
          </w:p>
        </w:tc>
      </w:tr>
      <w:tr w:rsidR="00B6427A" w:rsidRPr="00A8646B" w14:paraId="4F003E5F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3E1F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Euphorbiaceae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19EF" w14:textId="77777777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Croton punctatus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Jacq.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9AA43D" w14:textId="6B513B3A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B9DC4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8.95</w:t>
            </w:r>
          </w:p>
        </w:tc>
      </w:tr>
      <w:tr w:rsidR="00B6427A" w:rsidRPr="00A8646B" w14:paraId="04033EA6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9801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Fabaceae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41DE" w14:textId="77777777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Pithecellobium keyense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Britton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CC3E1" w14:textId="6719D744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6DAC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19.4</w:t>
            </w:r>
          </w:p>
        </w:tc>
      </w:tr>
      <w:tr w:rsidR="00B6427A" w:rsidRPr="00A8646B" w14:paraId="1037895B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0DA5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Goodeniaceae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3447" w14:textId="77777777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Scaevola plumieri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(L.) Vahl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9709D" w14:textId="50B5D800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3BA9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39.55</w:t>
            </w:r>
          </w:p>
        </w:tc>
      </w:tr>
      <w:tr w:rsidR="00B6427A" w:rsidRPr="00A8646B" w14:paraId="5FB1CC34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1C0F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Malvaceae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4789" w14:textId="410C7B2A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Malvaviscus arboreus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 w:rsidR="0076526C"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Dill. ex 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Cav.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735AC" w14:textId="1EDF102F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FEB1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0.74</w:t>
            </w:r>
          </w:p>
        </w:tc>
      </w:tr>
      <w:tr w:rsidR="00B6427A" w:rsidRPr="00A8646B" w14:paraId="2CDAD02D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C321" w14:textId="77777777" w:rsidR="005E2BFE" w:rsidRPr="00A8646B" w:rsidRDefault="005E2BFE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Poaceae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9378" w14:textId="77777777" w:rsidR="005E2BFE" w:rsidRPr="00066926" w:rsidRDefault="005E2BFE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Eustachys petraea</w:t>
            </w:r>
            <w:r w:rsidR="00545406"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(Sw.) Desv.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2B34" w14:textId="42716706" w:rsidR="005E2BFE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Herbaceous</w:t>
            </w:r>
            <w:r w:rsidR="005E2BFE"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1DBE" w14:textId="77777777" w:rsidR="005E2BFE" w:rsidRPr="00A8646B" w:rsidRDefault="005E2BFE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5.97</w:t>
            </w:r>
          </w:p>
        </w:tc>
      </w:tr>
      <w:tr w:rsidR="00B6427A" w:rsidRPr="00A8646B" w14:paraId="0C550733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1321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Polygonaceae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CF73" w14:textId="115EBC1A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Coccoloba uvifera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 w:rsidR="00672BCD"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(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L.</w:t>
            </w:r>
            <w:r w:rsidR="00672BCD"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) L.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E4F49" w14:textId="2099A56B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7B8F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1.5</w:t>
            </w:r>
          </w:p>
        </w:tc>
      </w:tr>
      <w:tr w:rsidR="00B6427A" w:rsidRPr="00A8646B" w14:paraId="24080286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F8BC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Solanaceae</w:t>
            </w:r>
          </w:p>
        </w:tc>
        <w:tc>
          <w:tcPr>
            <w:tcW w:w="4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0988" w14:textId="77777777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Lycium carolinianum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Walter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76A79F4" w14:textId="5F836BD9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4D6C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2.23</w:t>
            </w:r>
          </w:p>
        </w:tc>
      </w:tr>
      <w:tr w:rsidR="00B6427A" w:rsidRPr="00A8646B" w14:paraId="48675DF1" w14:textId="77777777" w:rsidTr="00EB3529">
        <w:trPr>
          <w:trHeight w:val="397"/>
        </w:trPr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90CF9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Verbenaceae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38D45" w14:textId="77777777" w:rsidR="00B6427A" w:rsidRPr="00066926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06692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Lantana involucrata</w:t>
            </w:r>
            <w:r w:rsidRPr="0006692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L.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2F3741" w14:textId="2AA298E2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79261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3.73</w:t>
            </w:r>
          </w:p>
        </w:tc>
      </w:tr>
    </w:tbl>
    <w:p w14:paraId="408BC410" w14:textId="77777777" w:rsidR="00456067" w:rsidRPr="00A8646B" w:rsidRDefault="00456067" w:rsidP="00B153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ED67AA" w14:textId="77777777" w:rsidR="00DE7A54" w:rsidRPr="00A8646B" w:rsidRDefault="00DE7A54" w:rsidP="00B153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AEB408" w14:textId="77777777" w:rsidR="00DE7A54" w:rsidRPr="00A8646B" w:rsidRDefault="00DE7A54" w:rsidP="00B153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0C3F5B" w14:textId="4587E5D0" w:rsidR="00B6427A" w:rsidRPr="00A8646B" w:rsidRDefault="00B6427A" w:rsidP="00165389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65389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</w:t>
      </w:r>
      <w:r w:rsidR="00165389" w:rsidRPr="0016538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able </w:t>
      </w:r>
      <w:r w:rsidRPr="0016538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S2. </w:t>
      </w:r>
      <w:r w:rsidRPr="00A8646B">
        <w:rPr>
          <w:rFonts w:ascii="Times New Roman" w:hAnsi="Times New Roman" w:cs="Times New Roman"/>
          <w:sz w:val="24"/>
          <w:szCs w:val="24"/>
          <w:lang w:val="en-US"/>
        </w:rPr>
        <w:t xml:space="preserve">List of host plant species of </w:t>
      </w:r>
      <w:proofErr w:type="spellStart"/>
      <w:r w:rsidRPr="00A8646B">
        <w:rPr>
          <w:rFonts w:ascii="Times New Roman" w:hAnsi="Times New Roman" w:cs="Times New Roman"/>
          <w:i/>
          <w:sz w:val="24"/>
          <w:szCs w:val="24"/>
          <w:lang w:val="en-US"/>
        </w:rPr>
        <w:t>Casytha</w:t>
      </w:r>
      <w:proofErr w:type="spellEnd"/>
      <w:r w:rsidRPr="00A8646B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A8646B">
        <w:rPr>
          <w:rFonts w:ascii="Times New Roman" w:hAnsi="Times New Roman" w:cs="Times New Roman"/>
          <w:i/>
          <w:sz w:val="24"/>
          <w:szCs w:val="24"/>
          <w:lang w:val="en-US"/>
        </w:rPr>
        <w:t>filiformis</w:t>
      </w:r>
      <w:proofErr w:type="spellEnd"/>
      <w:r w:rsidRPr="00A8646B">
        <w:rPr>
          <w:rFonts w:ascii="Times New Roman" w:hAnsi="Times New Roman" w:cs="Times New Roman"/>
          <w:sz w:val="24"/>
          <w:szCs w:val="24"/>
          <w:lang w:val="en-US"/>
        </w:rPr>
        <w:t xml:space="preserve"> in the northern coast of the Yucatán peninsula, México, during </w:t>
      </w:r>
      <w:r w:rsidR="00EB3529" w:rsidRPr="00A8646B">
        <w:rPr>
          <w:rFonts w:ascii="Times New Roman" w:hAnsi="Times New Roman" w:cs="Times New Roman"/>
          <w:sz w:val="24"/>
          <w:szCs w:val="24"/>
          <w:lang w:val="en-US"/>
        </w:rPr>
        <w:t xml:space="preserve">dry </w:t>
      </w:r>
      <w:r w:rsidRPr="00A8646B">
        <w:rPr>
          <w:rFonts w:ascii="Times New Roman" w:hAnsi="Times New Roman" w:cs="Times New Roman"/>
          <w:sz w:val="24"/>
          <w:szCs w:val="24"/>
          <w:lang w:val="en-US"/>
        </w:rPr>
        <w:t>season (</w:t>
      </w:r>
      <w:r w:rsidR="00EB3529" w:rsidRPr="00A8646B">
        <w:rPr>
          <w:rFonts w:ascii="Times New Roman" w:hAnsi="Times New Roman" w:cs="Times New Roman"/>
          <w:sz w:val="24"/>
          <w:szCs w:val="24"/>
          <w:lang w:val="en-US"/>
        </w:rPr>
        <w:t xml:space="preserve">May </w:t>
      </w:r>
      <w:r w:rsidRPr="00A8646B">
        <w:rPr>
          <w:rFonts w:ascii="Times New Roman" w:hAnsi="Times New Roman" w:cs="Times New Roman"/>
          <w:sz w:val="24"/>
          <w:szCs w:val="24"/>
          <w:lang w:val="en-US"/>
        </w:rPr>
        <w:t>202</w:t>
      </w:r>
      <w:r w:rsidR="00EB3529" w:rsidRPr="00A8646B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A8646B">
        <w:rPr>
          <w:rFonts w:ascii="Times New Roman" w:hAnsi="Times New Roman" w:cs="Times New Roman"/>
          <w:sz w:val="24"/>
          <w:szCs w:val="24"/>
          <w:lang w:val="en-US"/>
        </w:rPr>
        <w:t xml:space="preserve">). Percentage of the total parasitized </w:t>
      </w:r>
      <w:r w:rsidR="00EB3529" w:rsidRPr="00A8646B">
        <w:rPr>
          <w:rFonts w:ascii="Times New Roman" w:hAnsi="Times New Roman" w:cs="Times New Roman"/>
          <w:sz w:val="24"/>
          <w:szCs w:val="24"/>
          <w:lang w:val="en-US"/>
        </w:rPr>
        <w:t xml:space="preserve">individuals </w:t>
      </w:r>
      <w:r w:rsidRPr="00A8646B">
        <w:rPr>
          <w:rFonts w:ascii="Times New Roman" w:hAnsi="Times New Roman" w:cs="Times New Roman"/>
          <w:sz w:val="24"/>
          <w:szCs w:val="24"/>
          <w:lang w:val="en-US"/>
        </w:rPr>
        <w:t>are shown.</w:t>
      </w:r>
    </w:p>
    <w:tbl>
      <w:tblPr>
        <w:tblW w:w="8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0"/>
        <w:gridCol w:w="80"/>
        <w:gridCol w:w="4160"/>
        <w:gridCol w:w="140"/>
        <w:gridCol w:w="1420"/>
        <w:gridCol w:w="40"/>
        <w:gridCol w:w="1263"/>
      </w:tblGrid>
      <w:tr w:rsidR="00EB3529" w:rsidRPr="00A8646B" w14:paraId="1DBEB2D0" w14:textId="77777777" w:rsidTr="00EB3529">
        <w:trPr>
          <w:trHeight w:val="900"/>
        </w:trPr>
        <w:tc>
          <w:tcPr>
            <w:tcW w:w="1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4CA96" w14:textId="77777777" w:rsidR="00EB3529" w:rsidRPr="00A8646B" w:rsidRDefault="00EB3529" w:rsidP="00764D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Families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CCA44" w14:textId="77777777" w:rsidR="00EB3529" w:rsidRPr="00A8646B" w:rsidRDefault="00EB3529" w:rsidP="00764D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Species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84A27" w14:textId="77777777" w:rsidR="00EB3529" w:rsidRPr="00A8646B" w:rsidRDefault="00EB3529" w:rsidP="00764D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Life form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F17D87" w14:textId="77777777" w:rsidR="00EB3529" w:rsidRPr="00A8646B" w:rsidRDefault="00EB3529" w:rsidP="00764D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Parasitized</w:t>
            </w:r>
          </w:p>
          <w:p w14:paraId="22698933" w14:textId="77777777" w:rsidR="00EB3529" w:rsidRPr="00A8646B" w:rsidRDefault="00EB3529" w:rsidP="00764D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individuals</w:t>
            </w:r>
          </w:p>
          <w:p w14:paraId="45C1253F" w14:textId="77777777" w:rsidR="00EB3529" w:rsidRPr="00A8646B" w:rsidRDefault="00EB3529" w:rsidP="00764D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( %)</w:t>
            </w:r>
          </w:p>
        </w:tc>
      </w:tr>
      <w:tr w:rsidR="00024676" w:rsidRPr="00A8646B" w14:paraId="34BE584F" w14:textId="77777777" w:rsidTr="00EB3529">
        <w:trPr>
          <w:trHeight w:val="397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0086" w14:textId="24DD06A7" w:rsidR="00024676" w:rsidRPr="00A8646B" w:rsidRDefault="00024676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Agavaceae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E142" w14:textId="735AE975" w:rsidR="00024676" w:rsidRPr="00A8646B" w:rsidRDefault="00024676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1B753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Agave angustifolia</w:t>
            </w: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Haw</w:t>
            </w:r>
            <w:r w:rsidR="00CF3A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6CE1" w14:textId="6323D576" w:rsidR="00024676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Herbaceous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CDA6" w14:textId="77777777" w:rsidR="00024676" w:rsidRPr="00A8646B" w:rsidRDefault="00024676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1.09</w:t>
            </w:r>
          </w:p>
        </w:tc>
      </w:tr>
      <w:tr w:rsidR="00B6427A" w:rsidRPr="00A8646B" w14:paraId="79B9BFBF" w14:textId="77777777" w:rsidTr="00EB3529">
        <w:trPr>
          <w:trHeight w:val="397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F834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Euphorbiaceae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BB87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1B753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Croton punctatus</w:t>
            </w: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Jacq.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425AD" w14:textId="581F0416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2C98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19.78</w:t>
            </w:r>
          </w:p>
        </w:tc>
      </w:tr>
      <w:tr w:rsidR="00B6427A" w:rsidRPr="00A8646B" w14:paraId="6E3C6083" w14:textId="77777777" w:rsidTr="00EB3529">
        <w:trPr>
          <w:trHeight w:val="397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FE64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Fabaceae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33D8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1B753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Pithecellobium keyense</w:t>
            </w: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Britton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2C66D" w14:textId="69E73A41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1F16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29.67</w:t>
            </w:r>
          </w:p>
        </w:tc>
      </w:tr>
      <w:tr w:rsidR="00B6427A" w:rsidRPr="00A8646B" w14:paraId="3D00BBC9" w14:textId="77777777" w:rsidTr="00EB3529">
        <w:trPr>
          <w:trHeight w:val="397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7369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Goodeniaceae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B3354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1B753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Scaevola plumieri</w:t>
            </w: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(L.) Vahl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CC920" w14:textId="70634A11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9F85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24.17</w:t>
            </w:r>
          </w:p>
        </w:tc>
      </w:tr>
      <w:tr w:rsidR="00024676" w:rsidRPr="00A8646B" w14:paraId="057DC752" w14:textId="77777777" w:rsidTr="00EB3529">
        <w:trPr>
          <w:trHeight w:val="397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DB45" w14:textId="77777777" w:rsidR="00024676" w:rsidRPr="00A8646B" w:rsidRDefault="00024676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Poaceae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CA52" w14:textId="77777777" w:rsidR="00024676" w:rsidRPr="00A8646B" w:rsidRDefault="00024676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1B753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Eustachys petraea</w:t>
            </w: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(Sw.) Desv.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86FA" w14:textId="358782C5" w:rsidR="00024676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Herbaceous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00D5" w14:textId="77777777" w:rsidR="00024676" w:rsidRPr="00A8646B" w:rsidRDefault="00024676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3.29</w:t>
            </w:r>
          </w:p>
        </w:tc>
      </w:tr>
      <w:tr w:rsidR="00B6427A" w:rsidRPr="00A8646B" w14:paraId="691F7BCE" w14:textId="77777777" w:rsidTr="00EB3529">
        <w:trPr>
          <w:trHeight w:val="397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CF30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Rubiaceae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4CA9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1B753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Ernodea littoralis</w:t>
            </w: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Sw.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BE2B5" w14:textId="00F91C0C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287F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2.19</w:t>
            </w:r>
          </w:p>
        </w:tc>
      </w:tr>
      <w:tr w:rsidR="00B6427A" w:rsidRPr="00A8646B" w14:paraId="00894714" w14:textId="77777777" w:rsidTr="00EB3529">
        <w:trPr>
          <w:trHeight w:val="397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8EB6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Solanaceae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C625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1B753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Lycium carolinianum</w:t>
            </w: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Walter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62DD2" w14:textId="273AA62B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837D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3.29</w:t>
            </w:r>
          </w:p>
        </w:tc>
      </w:tr>
      <w:tr w:rsidR="00B6427A" w:rsidRPr="00A8646B" w14:paraId="5133DDD9" w14:textId="77777777" w:rsidTr="00EB3529">
        <w:trPr>
          <w:trHeight w:val="397"/>
        </w:trPr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76B3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Surianaceae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7FDB" w14:textId="77777777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1B753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Suriana marítima</w:t>
            </w: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L.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72BB6D6" w14:textId="3E733CDB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E967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3.29</w:t>
            </w:r>
          </w:p>
        </w:tc>
      </w:tr>
      <w:tr w:rsidR="00B6427A" w:rsidRPr="00A8646B" w14:paraId="70C8C398" w14:textId="77777777" w:rsidTr="00EB3529">
        <w:trPr>
          <w:trHeight w:val="397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2A7F8" w14:textId="17399AB0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Verbenaceae</w:t>
            </w:r>
          </w:p>
        </w:tc>
        <w:tc>
          <w:tcPr>
            <w:tcW w:w="42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2C2A4" w14:textId="473BAC2A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1B7536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es-MX"/>
              </w:rPr>
              <w:t>Lantana involucrata</w:t>
            </w: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 xml:space="preserve"> L.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71D67C" w14:textId="1B7D6661" w:rsidR="00B6427A" w:rsidRPr="00A8646B" w:rsidRDefault="00B6427A" w:rsidP="00EB352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Shrub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E22C5" w14:textId="77777777" w:rsidR="00B6427A" w:rsidRPr="00A8646B" w:rsidRDefault="00B6427A" w:rsidP="00EB35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</w:pPr>
            <w:r w:rsidRPr="00A8646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s-MX"/>
              </w:rPr>
              <w:t>13.18</w:t>
            </w:r>
          </w:p>
        </w:tc>
      </w:tr>
    </w:tbl>
    <w:p w14:paraId="61048ADD" w14:textId="77777777" w:rsidR="00B153C7" w:rsidRPr="00A8646B" w:rsidRDefault="00B153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153C7" w:rsidRPr="00A864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737D69" w14:textId="77777777" w:rsidR="00F50344" w:rsidRDefault="00F50344" w:rsidP="00F50344">
      <w:pPr>
        <w:spacing w:after="0" w:line="240" w:lineRule="auto"/>
      </w:pPr>
      <w:r>
        <w:separator/>
      </w:r>
    </w:p>
  </w:endnote>
  <w:endnote w:type="continuationSeparator" w:id="0">
    <w:p w14:paraId="267D018C" w14:textId="77777777" w:rsidR="00F50344" w:rsidRDefault="00F50344" w:rsidP="00F50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D26DFA" w14:textId="77777777" w:rsidR="003D4840" w:rsidRDefault="003D484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1DEB2C" w14:textId="77777777" w:rsidR="003D4840" w:rsidRDefault="003D484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2AEFC4" w14:textId="77777777" w:rsidR="003D4840" w:rsidRDefault="003D48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6F192E" w14:textId="77777777" w:rsidR="00F50344" w:rsidRDefault="00F50344" w:rsidP="00F50344">
      <w:pPr>
        <w:spacing w:after="0" w:line="240" w:lineRule="auto"/>
      </w:pPr>
      <w:r>
        <w:separator/>
      </w:r>
    </w:p>
  </w:footnote>
  <w:footnote w:type="continuationSeparator" w:id="0">
    <w:p w14:paraId="3EFA1DB0" w14:textId="77777777" w:rsidR="00F50344" w:rsidRDefault="00F50344" w:rsidP="00F503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E08DA5" w14:textId="77777777" w:rsidR="003D4840" w:rsidRDefault="003D484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EB6A08" w14:textId="73A5DB53" w:rsidR="00F50344" w:rsidRPr="003D4840" w:rsidRDefault="003D4840">
    <w:pPr>
      <w:pStyle w:val="Header"/>
      <w:rPr>
        <w:rFonts w:ascii="Times New Roman" w:hAnsi="Times New Roman" w:cs="Times New Roman"/>
        <w:lang w:val="es-ES"/>
      </w:rPr>
    </w:pPr>
    <w:proofErr w:type="spellStart"/>
    <w:r w:rsidRPr="003D4840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3D4840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3D4840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3D4840">
      <w:rPr>
        <w:rFonts w:ascii="Times New Roman" w:hAnsi="Times New Roman" w:cs="Times New Roman"/>
        <w:lang w:val="es-ES"/>
      </w:rPr>
      <w:tab/>
    </w:r>
    <w:r w:rsidRPr="003D4840">
      <w:rPr>
        <w:rFonts w:ascii="Times New Roman" w:hAnsi="Times New Roman" w:cs="Times New Roman"/>
        <w:lang w:val="es-ES"/>
      </w:rPr>
      <w:tab/>
      <w:t>https://doi.org/10.17129/botsci.3529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CDA011" w14:textId="77777777" w:rsidR="003D4840" w:rsidRDefault="003D484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3C7"/>
    <w:rsid w:val="00024676"/>
    <w:rsid w:val="00066926"/>
    <w:rsid w:val="00162824"/>
    <w:rsid w:val="00165389"/>
    <w:rsid w:val="00174538"/>
    <w:rsid w:val="001B7536"/>
    <w:rsid w:val="0031517A"/>
    <w:rsid w:val="003D4840"/>
    <w:rsid w:val="00456067"/>
    <w:rsid w:val="004C06EC"/>
    <w:rsid w:val="00545406"/>
    <w:rsid w:val="005E0A16"/>
    <w:rsid w:val="005E2BFE"/>
    <w:rsid w:val="0063470C"/>
    <w:rsid w:val="00672BCD"/>
    <w:rsid w:val="007479B6"/>
    <w:rsid w:val="0076526C"/>
    <w:rsid w:val="0077414A"/>
    <w:rsid w:val="007A7F27"/>
    <w:rsid w:val="008F25B5"/>
    <w:rsid w:val="009D18A1"/>
    <w:rsid w:val="009F4F2C"/>
    <w:rsid w:val="00A8646B"/>
    <w:rsid w:val="00B153C7"/>
    <w:rsid w:val="00B6427A"/>
    <w:rsid w:val="00CD5D7E"/>
    <w:rsid w:val="00CF3A18"/>
    <w:rsid w:val="00DE2789"/>
    <w:rsid w:val="00DE7A54"/>
    <w:rsid w:val="00E02ED3"/>
    <w:rsid w:val="00EB3529"/>
    <w:rsid w:val="00F50344"/>
    <w:rsid w:val="00FC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BC291"/>
  <w15:chartTrackingRefBased/>
  <w15:docId w15:val="{876DAEFF-DAF9-4DC1-A75A-D74739C11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53C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653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653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53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53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538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503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0344"/>
  </w:style>
  <w:style w:type="paragraph" w:styleId="Footer">
    <w:name w:val="footer"/>
    <w:basedOn w:val="Normal"/>
    <w:link w:val="FooterChar"/>
    <w:uiPriority w:val="99"/>
    <w:unhideWhenUsed/>
    <w:rsid w:val="00F503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03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70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Hugo Tovar</cp:lastModifiedBy>
  <cp:revision>19</cp:revision>
  <dcterms:created xsi:type="dcterms:W3CDTF">2024-04-16T15:40:00Z</dcterms:created>
  <dcterms:modified xsi:type="dcterms:W3CDTF">2024-09-04T19:03:00Z</dcterms:modified>
</cp:coreProperties>
</file>