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EE1FE" w14:textId="07E4F438" w:rsidR="00EB2F08" w:rsidRDefault="00EB2F08" w:rsidP="006E4080">
      <w:pPr>
        <w:spacing w:before="60" w:after="6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lk156397567"/>
      <w:r>
        <w:rPr>
          <w:rFonts w:ascii="Times New Roman" w:eastAsia="Times New Roman" w:hAnsi="Times New Roman" w:cs="Times New Roman"/>
          <w:b/>
          <w:sz w:val="24"/>
          <w:szCs w:val="24"/>
        </w:rPr>
        <w:t>Material suplementario</w:t>
      </w:r>
    </w:p>
    <w:p w14:paraId="00D6F329" w14:textId="77777777" w:rsidR="00EB2F08" w:rsidRDefault="00EB2F08" w:rsidP="006E4080">
      <w:pPr>
        <w:spacing w:before="60" w:after="6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D8D8093" w14:textId="38A08339" w:rsidR="00CE227F" w:rsidRDefault="00CE227F" w:rsidP="006E4080">
      <w:pPr>
        <w:spacing w:before="60" w:after="6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84AB5">
        <w:rPr>
          <w:rFonts w:ascii="Times New Roman" w:eastAsia="Times New Roman" w:hAnsi="Times New Roman" w:cs="Times New Roman"/>
          <w:b/>
          <w:sz w:val="24"/>
          <w:szCs w:val="24"/>
        </w:rPr>
        <w:t xml:space="preserve">Tabla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S1</w:t>
      </w:r>
      <w:r w:rsidRPr="00084AB5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084AB5">
        <w:rPr>
          <w:rFonts w:ascii="Times New Roman" w:eastAsia="Times New Roman" w:hAnsi="Times New Roman" w:cs="Times New Roman"/>
          <w:bCs/>
          <w:sz w:val="24"/>
          <w:szCs w:val="24"/>
        </w:rPr>
        <w:t>Valores obtenidos –a partir de datos observados– para la diversidad alfa promedio (α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 expresada en número efectivo de especies</w:t>
      </w:r>
      <w:r w:rsidRPr="00084AB5">
        <w:rPr>
          <w:rFonts w:ascii="Times New Roman" w:eastAsia="Times New Roman" w:hAnsi="Times New Roman" w:cs="Times New Roman"/>
          <w:bCs/>
          <w:sz w:val="24"/>
          <w:szCs w:val="24"/>
        </w:rPr>
        <w:t xml:space="preserve">), beta </w:t>
      </w:r>
      <w:r w:rsidR="007E0BAD">
        <w:rPr>
          <w:rFonts w:ascii="Times New Roman" w:eastAsia="Times New Roman" w:hAnsi="Times New Roman" w:cs="Times New Roman"/>
          <w:bCs/>
          <w:sz w:val="24"/>
          <w:szCs w:val="24"/>
        </w:rPr>
        <w:t>[</w:t>
      </w:r>
      <w:r w:rsidRPr="00084AB5">
        <w:rPr>
          <w:rFonts w:ascii="Times New Roman" w:eastAsia="Times New Roman" w:hAnsi="Times New Roman" w:cs="Times New Roman"/>
          <w:bCs/>
          <w:sz w:val="24"/>
          <w:szCs w:val="24"/>
        </w:rPr>
        <w:t>β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; número efectivo de comunidades,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que puede oscilar entre 1 y n</w:t>
      </w:r>
      <w:r w:rsidR="007E0BAD">
        <w:rPr>
          <w:rFonts w:ascii="Times New Roman" w:eastAsia="Times New Roman" w:hAnsi="Times New Roman" w:cs="Times New Roman"/>
          <w:sz w:val="24"/>
          <w:szCs w:val="24"/>
        </w:rPr>
        <w:t xml:space="preserve"> (n</w:t>
      </w:r>
      <w:r w:rsidR="007E0BAD" w:rsidRPr="00F66607">
        <w:rPr>
          <w:rFonts w:ascii="Times New Roman" w:eastAsia="Times New Roman" w:hAnsi="Times New Roman" w:cs="Times New Roman"/>
          <w:sz w:val="24"/>
          <w:szCs w:val="24"/>
        </w:rPr>
        <w:t xml:space="preserve"> = 30 para la comparativa a nivel regional y </w:t>
      </w:r>
      <w:r w:rsidR="007E0BAD">
        <w:rPr>
          <w:rFonts w:ascii="Times New Roman" w:eastAsia="Times New Roman" w:hAnsi="Times New Roman" w:cs="Times New Roman"/>
          <w:sz w:val="24"/>
          <w:szCs w:val="24"/>
        </w:rPr>
        <w:t>n</w:t>
      </w:r>
      <w:r w:rsidR="007E0BAD" w:rsidRPr="00F66607">
        <w:rPr>
          <w:rFonts w:ascii="Times New Roman" w:eastAsia="Times New Roman" w:hAnsi="Times New Roman" w:cs="Times New Roman"/>
          <w:sz w:val="24"/>
          <w:szCs w:val="24"/>
        </w:rPr>
        <w:t xml:space="preserve"> = 6 para cada tipo de vegetación)</w:t>
      </w:r>
      <w:r w:rsidR="007E0BAD">
        <w:rPr>
          <w:rFonts w:ascii="Times New Roman" w:eastAsia="Times New Roman" w:hAnsi="Times New Roman" w:cs="Times New Roman"/>
          <w:sz w:val="24"/>
          <w:szCs w:val="24"/>
        </w:rPr>
        <w:t>]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84AB5">
        <w:rPr>
          <w:rFonts w:ascii="Times New Roman" w:eastAsia="Times New Roman" w:hAnsi="Times New Roman" w:cs="Times New Roman"/>
          <w:bCs/>
          <w:sz w:val="24"/>
          <w:szCs w:val="24"/>
        </w:rPr>
        <w:t>y gamma regional (γ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; número efectivo de especies</w:t>
      </w:r>
      <w:r w:rsidRPr="00084AB5">
        <w:rPr>
          <w:rFonts w:ascii="Times New Roman" w:eastAsia="Times New Roman" w:hAnsi="Times New Roman" w:cs="Times New Roman"/>
          <w:bCs/>
          <w:sz w:val="24"/>
          <w:szCs w:val="24"/>
        </w:rPr>
        <w:t xml:space="preserve">) a diferentes escalas de análisis y tipos de vegetación del Valle de Tehuacán-Cuicatlán. También se muestra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 porcentaje de disimilitud composicional, </w:t>
      </w:r>
      <w:r w:rsidRPr="00084AB5">
        <w:rPr>
          <w:rFonts w:ascii="Times New Roman" w:eastAsia="Times New Roman" w:hAnsi="Times New Roman" w:cs="Times New Roman"/>
          <w:bCs/>
          <w:sz w:val="24"/>
          <w:szCs w:val="24"/>
        </w:rPr>
        <w:t>la abundancia promedio de individuos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y el </w:t>
      </w:r>
      <w:r w:rsidRPr="00084AB5">
        <w:rPr>
          <w:rFonts w:ascii="Times New Roman" w:eastAsia="Times New Roman" w:hAnsi="Times New Roman" w:cs="Times New Roman"/>
          <w:bCs/>
          <w:sz w:val="24"/>
          <w:szCs w:val="24"/>
        </w:rPr>
        <w:t>factor de equitatividad.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Los tipos de vegetación están ordenados de mayor a menor diversidad. *Diferencias estadísticamente significativas.</w:t>
      </w:r>
    </w:p>
    <w:tbl>
      <w:tblPr>
        <w:tblStyle w:val="TableGrid"/>
        <w:tblW w:w="138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7"/>
        <w:gridCol w:w="1362"/>
        <w:gridCol w:w="1708"/>
        <w:gridCol w:w="1708"/>
        <w:gridCol w:w="1708"/>
        <w:gridCol w:w="1707"/>
        <w:gridCol w:w="1897"/>
        <w:gridCol w:w="1897"/>
      </w:tblGrid>
      <w:tr w:rsidR="00CC7238" w:rsidRPr="00C17042" w14:paraId="5E1320FD" w14:textId="356A4FAD" w:rsidTr="00CC7238">
        <w:trPr>
          <w:tblHeader/>
        </w:trPr>
        <w:tc>
          <w:tcPr>
            <w:tcW w:w="1897" w:type="dxa"/>
            <w:tcBorders>
              <w:top w:val="single" w:sz="8" w:space="0" w:color="auto"/>
              <w:bottom w:val="single" w:sz="8" w:space="0" w:color="auto"/>
            </w:tcBorders>
          </w:tcPr>
          <w:p w14:paraId="788A4FDB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Escenario / Tipo de vegetación</w:t>
            </w:r>
          </w:p>
        </w:tc>
        <w:tc>
          <w:tcPr>
            <w:tcW w:w="1362" w:type="dxa"/>
            <w:tcBorders>
              <w:top w:val="single" w:sz="8" w:space="0" w:color="auto"/>
              <w:bottom w:val="single" w:sz="8" w:space="0" w:color="auto"/>
            </w:tcBorders>
          </w:tcPr>
          <w:p w14:paraId="6D26773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Partición de la diversidad</w:t>
            </w:r>
          </w:p>
        </w:tc>
        <w:tc>
          <w:tcPr>
            <w:tcW w:w="1708" w:type="dxa"/>
            <w:tcBorders>
              <w:top w:val="single" w:sz="8" w:space="0" w:color="auto"/>
              <w:bottom w:val="single" w:sz="8" w:space="0" w:color="auto"/>
            </w:tcBorders>
          </w:tcPr>
          <w:p w14:paraId="77B7B61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0</w:t>
            </w:r>
            <w:r w:rsidRPr="00C170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</w:t>
            </w:r>
          </w:p>
          <w:p w14:paraId="5DD0A29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(riqueza de especies) </w:t>
            </w:r>
          </w:p>
        </w:tc>
        <w:tc>
          <w:tcPr>
            <w:tcW w:w="1708" w:type="dxa"/>
            <w:tcBorders>
              <w:top w:val="single" w:sz="8" w:space="0" w:color="auto"/>
              <w:bottom w:val="single" w:sz="8" w:space="0" w:color="auto"/>
            </w:tcBorders>
          </w:tcPr>
          <w:p w14:paraId="27FA2A7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1</w:t>
            </w:r>
            <w:r w:rsidRPr="00C170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</w:t>
            </w: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33ACB4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(especies comunes o típicas)</w:t>
            </w:r>
          </w:p>
        </w:tc>
        <w:tc>
          <w:tcPr>
            <w:tcW w:w="1708" w:type="dxa"/>
            <w:tcBorders>
              <w:top w:val="single" w:sz="8" w:space="0" w:color="auto"/>
              <w:bottom w:val="single" w:sz="8" w:space="0" w:color="auto"/>
            </w:tcBorders>
          </w:tcPr>
          <w:p w14:paraId="41952C4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2</w:t>
            </w:r>
            <w:r w:rsidRPr="00C1704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D</w:t>
            </w: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12D140B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(especies dominantes)</w:t>
            </w:r>
          </w:p>
        </w:tc>
        <w:tc>
          <w:tcPr>
            <w:tcW w:w="1707" w:type="dxa"/>
            <w:tcBorders>
              <w:top w:val="single" w:sz="8" w:space="0" w:color="auto"/>
              <w:bottom w:val="single" w:sz="8" w:space="0" w:color="auto"/>
            </w:tcBorders>
          </w:tcPr>
          <w:p w14:paraId="00AC95E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Disimilitud composicional</w:t>
            </w:r>
          </w:p>
        </w:tc>
        <w:tc>
          <w:tcPr>
            <w:tcW w:w="1897" w:type="dxa"/>
            <w:tcBorders>
              <w:top w:val="single" w:sz="8" w:space="0" w:color="auto"/>
              <w:bottom w:val="single" w:sz="8" w:space="0" w:color="auto"/>
            </w:tcBorders>
          </w:tcPr>
          <w:p w14:paraId="7B948077" w14:textId="564BA80E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Abundancia de individuos (promedio </w:t>
            </w: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 xml:space="preserve">± </w:t>
            </w:r>
            <w:r w:rsidRPr="00C1704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SD)</w:t>
            </w:r>
          </w:p>
        </w:tc>
        <w:tc>
          <w:tcPr>
            <w:tcW w:w="1897" w:type="dxa"/>
            <w:tcBorders>
              <w:top w:val="single" w:sz="8" w:space="0" w:color="auto"/>
              <w:bottom w:val="single" w:sz="8" w:space="0" w:color="auto"/>
            </w:tcBorders>
          </w:tcPr>
          <w:p w14:paraId="4A7F7232" w14:textId="283FB5CC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84AB5">
              <w:rPr>
                <w:rFonts w:ascii="Times New Roman" w:hAnsi="Times New Roman"/>
                <w:b/>
                <w:bCs/>
                <w:sz w:val="24"/>
                <w:szCs w:val="24"/>
              </w:rPr>
              <w:t>Factor de equitatividad (</w:t>
            </w:r>
            <w:r w:rsidRPr="00F93FD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2</w:t>
            </w:r>
            <w:r w:rsidRPr="00F93FD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084AB5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F93FD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0</w:t>
            </w:r>
            <w:r w:rsidRPr="00F93FD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D</w:t>
            </w:r>
            <w:r w:rsidRPr="00084AB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CC7238" w:rsidRPr="00C17042" w14:paraId="2D696795" w14:textId="164CB38B" w:rsidTr="00CC7238">
        <w:tc>
          <w:tcPr>
            <w:tcW w:w="1897" w:type="dxa"/>
            <w:vMerge w:val="restart"/>
            <w:tcBorders>
              <w:top w:val="single" w:sz="8" w:space="0" w:color="auto"/>
            </w:tcBorders>
          </w:tcPr>
          <w:p w14:paraId="1EE57E5A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Vegetación silvestre</w:t>
            </w:r>
          </w:p>
        </w:tc>
        <w:tc>
          <w:tcPr>
            <w:tcW w:w="1362" w:type="dxa"/>
            <w:tcBorders>
              <w:top w:val="single" w:sz="8" w:space="0" w:color="auto"/>
            </w:tcBorders>
          </w:tcPr>
          <w:p w14:paraId="652D008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 xml:space="preserve">α </w:t>
            </w:r>
          </w:p>
        </w:tc>
        <w:tc>
          <w:tcPr>
            <w:tcW w:w="1708" w:type="dxa"/>
            <w:tcBorders>
              <w:top w:val="single" w:sz="8" w:space="0" w:color="auto"/>
            </w:tcBorders>
          </w:tcPr>
          <w:p w14:paraId="0A7975D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22.467</w:t>
            </w:r>
          </w:p>
        </w:tc>
        <w:tc>
          <w:tcPr>
            <w:tcW w:w="1708" w:type="dxa"/>
            <w:tcBorders>
              <w:top w:val="single" w:sz="8" w:space="0" w:color="auto"/>
            </w:tcBorders>
          </w:tcPr>
          <w:p w14:paraId="70A9665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10.992</w:t>
            </w:r>
          </w:p>
        </w:tc>
        <w:tc>
          <w:tcPr>
            <w:tcW w:w="1708" w:type="dxa"/>
            <w:tcBorders>
              <w:top w:val="single" w:sz="8" w:space="0" w:color="auto"/>
            </w:tcBorders>
          </w:tcPr>
          <w:p w14:paraId="2DC7A67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6.802</w:t>
            </w:r>
          </w:p>
        </w:tc>
        <w:tc>
          <w:tcPr>
            <w:tcW w:w="1707" w:type="dxa"/>
            <w:tcBorders>
              <w:top w:val="single" w:sz="8" w:space="0" w:color="auto"/>
            </w:tcBorders>
          </w:tcPr>
          <w:p w14:paraId="5F4915B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auto"/>
            </w:tcBorders>
          </w:tcPr>
          <w:p w14:paraId="2FA33C2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auto"/>
            </w:tcBorders>
          </w:tcPr>
          <w:p w14:paraId="1790AAF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376D4E0F" w14:textId="23FCC7C3" w:rsidTr="00CC7238">
        <w:tc>
          <w:tcPr>
            <w:tcW w:w="1897" w:type="dxa"/>
            <w:vMerge/>
          </w:tcPr>
          <w:p w14:paraId="3FB7820A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7E049B5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11C82D0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 xml:space="preserve">10.549 </w:t>
            </w:r>
          </w:p>
        </w:tc>
        <w:tc>
          <w:tcPr>
            <w:tcW w:w="1708" w:type="dxa"/>
          </w:tcPr>
          <w:p w14:paraId="47751A7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11.202</w:t>
            </w:r>
          </w:p>
        </w:tc>
        <w:tc>
          <w:tcPr>
            <w:tcW w:w="1708" w:type="dxa"/>
          </w:tcPr>
          <w:p w14:paraId="72856A1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11.742</w:t>
            </w:r>
          </w:p>
        </w:tc>
        <w:tc>
          <w:tcPr>
            <w:tcW w:w="1707" w:type="dxa"/>
          </w:tcPr>
          <w:p w14:paraId="0345231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93 %</w:t>
            </w:r>
          </w:p>
        </w:tc>
        <w:tc>
          <w:tcPr>
            <w:tcW w:w="1897" w:type="dxa"/>
          </w:tcPr>
          <w:p w14:paraId="40FF6B6C" w14:textId="00B8484A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D3A7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 xml:space="preserve"> ± 116.2*</w:t>
            </w:r>
          </w:p>
        </w:tc>
        <w:tc>
          <w:tcPr>
            <w:tcW w:w="1897" w:type="dxa"/>
          </w:tcPr>
          <w:p w14:paraId="3388567D" w14:textId="76623A03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0.337</w:t>
            </w:r>
          </w:p>
        </w:tc>
      </w:tr>
      <w:tr w:rsidR="00CC7238" w:rsidRPr="00C17042" w14:paraId="1F3551DE" w14:textId="106ABA4D" w:rsidTr="00CC7238">
        <w:tc>
          <w:tcPr>
            <w:tcW w:w="1897" w:type="dxa"/>
            <w:vMerge/>
          </w:tcPr>
          <w:p w14:paraId="775864F2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15258D6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</w:tcPr>
          <w:p w14:paraId="5CAE7B1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708" w:type="dxa"/>
          </w:tcPr>
          <w:p w14:paraId="2CB3FC1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123.133</w:t>
            </w:r>
          </w:p>
        </w:tc>
        <w:tc>
          <w:tcPr>
            <w:tcW w:w="1708" w:type="dxa"/>
          </w:tcPr>
          <w:p w14:paraId="0FD9D73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79.871</w:t>
            </w:r>
          </w:p>
        </w:tc>
        <w:tc>
          <w:tcPr>
            <w:tcW w:w="1707" w:type="dxa"/>
          </w:tcPr>
          <w:p w14:paraId="3321436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35957A6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6979DAF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3A4C0FBB" w14:textId="02D2EC89" w:rsidTr="00CC7238">
        <w:tc>
          <w:tcPr>
            <w:tcW w:w="1897" w:type="dxa"/>
          </w:tcPr>
          <w:p w14:paraId="4F2A4B71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249D17D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39A8CBF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1BA52D9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2AD33E3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</w:tcPr>
          <w:p w14:paraId="0507AD7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08D031E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70C9085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73A8DDD3" w14:textId="6B516013" w:rsidTr="00CC7238">
        <w:tc>
          <w:tcPr>
            <w:tcW w:w="1897" w:type="dxa"/>
            <w:vMerge w:val="restart"/>
          </w:tcPr>
          <w:p w14:paraId="5B926247" w14:textId="03998923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 xml:space="preserve">SAF </w:t>
            </w:r>
          </w:p>
        </w:tc>
        <w:tc>
          <w:tcPr>
            <w:tcW w:w="1362" w:type="dxa"/>
          </w:tcPr>
          <w:p w14:paraId="19D1133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 xml:space="preserve">α </w:t>
            </w:r>
          </w:p>
        </w:tc>
        <w:tc>
          <w:tcPr>
            <w:tcW w:w="1708" w:type="dxa"/>
          </w:tcPr>
          <w:p w14:paraId="04DADB2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16.233</w:t>
            </w:r>
          </w:p>
        </w:tc>
        <w:tc>
          <w:tcPr>
            <w:tcW w:w="1708" w:type="dxa"/>
          </w:tcPr>
          <w:p w14:paraId="5B164D8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7.713</w:t>
            </w:r>
          </w:p>
        </w:tc>
        <w:tc>
          <w:tcPr>
            <w:tcW w:w="1708" w:type="dxa"/>
          </w:tcPr>
          <w:p w14:paraId="01A8C5C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4.611</w:t>
            </w:r>
          </w:p>
        </w:tc>
        <w:tc>
          <w:tcPr>
            <w:tcW w:w="1707" w:type="dxa"/>
          </w:tcPr>
          <w:p w14:paraId="42B9252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2165A21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2BDF967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7397" w:rsidRPr="00C17042" w14:paraId="1977F07B" w14:textId="3B9D0E4E" w:rsidTr="00CC7238">
        <w:tc>
          <w:tcPr>
            <w:tcW w:w="1897" w:type="dxa"/>
            <w:vMerge/>
          </w:tcPr>
          <w:p w14:paraId="3052D63F" w14:textId="77777777" w:rsidR="005D7397" w:rsidRPr="00C17042" w:rsidRDefault="005D7397" w:rsidP="00917704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2" w:type="dxa"/>
          </w:tcPr>
          <w:p w14:paraId="74F20C9E" w14:textId="77777777" w:rsidR="005D7397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04DB1285" w14:textId="77777777" w:rsidR="005D7397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12.382</w:t>
            </w:r>
          </w:p>
        </w:tc>
        <w:tc>
          <w:tcPr>
            <w:tcW w:w="1708" w:type="dxa"/>
          </w:tcPr>
          <w:p w14:paraId="63623B60" w14:textId="77777777" w:rsidR="005D7397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11.465</w:t>
            </w:r>
          </w:p>
        </w:tc>
        <w:tc>
          <w:tcPr>
            <w:tcW w:w="1708" w:type="dxa"/>
          </w:tcPr>
          <w:p w14:paraId="4A8CC185" w14:textId="77777777" w:rsidR="005D7397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11.547</w:t>
            </w:r>
          </w:p>
        </w:tc>
        <w:tc>
          <w:tcPr>
            <w:tcW w:w="1707" w:type="dxa"/>
          </w:tcPr>
          <w:p w14:paraId="14E8D785" w14:textId="77777777" w:rsidR="005D7397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94 %</w:t>
            </w:r>
          </w:p>
        </w:tc>
        <w:tc>
          <w:tcPr>
            <w:tcW w:w="1897" w:type="dxa"/>
          </w:tcPr>
          <w:p w14:paraId="07FC6497" w14:textId="5FEDE37A" w:rsidR="005D7397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121 ± 104.2*</w:t>
            </w:r>
          </w:p>
        </w:tc>
        <w:tc>
          <w:tcPr>
            <w:tcW w:w="1897" w:type="dxa"/>
          </w:tcPr>
          <w:p w14:paraId="133A9876" w14:textId="443C97D0" w:rsidR="005D7397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0.265</w:t>
            </w:r>
          </w:p>
        </w:tc>
      </w:tr>
      <w:tr w:rsidR="00CC7238" w:rsidRPr="00C17042" w14:paraId="1DE73909" w14:textId="49F79D57" w:rsidTr="00CC7238">
        <w:tc>
          <w:tcPr>
            <w:tcW w:w="1897" w:type="dxa"/>
            <w:vMerge/>
          </w:tcPr>
          <w:p w14:paraId="29515F33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62" w:type="dxa"/>
          </w:tcPr>
          <w:p w14:paraId="31BDEA1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</w:tcPr>
          <w:p w14:paraId="5DC94D0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708" w:type="dxa"/>
          </w:tcPr>
          <w:p w14:paraId="0E9D61B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88.428</w:t>
            </w:r>
          </w:p>
        </w:tc>
        <w:tc>
          <w:tcPr>
            <w:tcW w:w="1708" w:type="dxa"/>
          </w:tcPr>
          <w:p w14:paraId="46B9436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53.250</w:t>
            </w:r>
          </w:p>
        </w:tc>
        <w:tc>
          <w:tcPr>
            <w:tcW w:w="1707" w:type="dxa"/>
          </w:tcPr>
          <w:p w14:paraId="4C5A9AA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6AA24ADA" w14:textId="5A5CC74C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3B5BEE78" w14:textId="54B5B7E6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4181E516" w14:textId="50D83F98" w:rsidTr="00CC7238">
        <w:tc>
          <w:tcPr>
            <w:tcW w:w="1897" w:type="dxa"/>
          </w:tcPr>
          <w:p w14:paraId="58662862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62281BB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37BBBC0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3828569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7E8FC69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</w:tcPr>
          <w:p w14:paraId="6CC2448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014E9D4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130C876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685172DF" w14:textId="62B45F4D" w:rsidTr="00CC7238">
        <w:tc>
          <w:tcPr>
            <w:tcW w:w="1897" w:type="dxa"/>
            <w:tcBorders>
              <w:bottom w:val="single" w:sz="8" w:space="0" w:color="000000"/>
            </w:tcBorders>
          </w:tcPr>
          <w:p w14:paraId="4A83C56B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Valle de Tehuacán-Cuicatlán</w:t>
            </w:r>
          </w:p>
        </w:tc>
        <w:tc>
          <w:tcPr>
            <w:tcW w:w="1362" w:type="dxa"/>
            <w:tcBorders>
              <w:bottom w:val="single" w:sz="8" w:space="0" w:color="000000"/>
            </w:tcBorders>
          </w:tcPr>
          <w:p w14:paraId="3C39761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0374DAA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34F5014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138.849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363EB4A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86.427</w:t>
            </w:r>
          </w:p>
        </w:tc>
        <w:tc>
          <w:tcPr>
            <w:tcW w:w="1707" w:type="dxa"/>
            <w:tcBorders>
              <w:bottom w:val="single" w:sz="8" w:space="0" w:color="000000"/>
            </w:tcBorders>
          </w:tcPr>
          <w:p w14:paraId="1EA4EC1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3F407F9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3CB8ECB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2E25AD47" w14:textId="1D5EA105" w:rsidTr="00CC7238">
        <w:tc>
          <w:tcPr>
            <w:tcW w:w="1897" w:type="dxa"/>
            <w:vMerge w:val="restart"/>
            <w:tcBorders>
              <w:top w:val="single" w:sz="8" w:space="0" w:color="000000"/>
            </w:tcBorders>
          </w:tcPr>
          <w:p w14:paraId="17B0D36B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Selva baja caducifolia (SBC)</w:t>
            </w:r>
          </w:p>
        </w:tc>
        <w:tc>
          <w:tcPr>
            <w:tcW w:w="1362" w:type="dxa"/>
            <w:tcBorders>
              <w:top w:val="single" w:sz="8" w:space="0" w:color="000000"/>
            </w:tcBorders>
          </w:tcPr>
          <w:p w14:paraId="75AB73C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4D84A2A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33.5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7461D8E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18.478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68CA309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11.458</w:t>
            </w:r>
          </w:p>
        </w:tc>
        <w:tc>
          <w:tcPr>
            <w:tcW w:w="1707" w:type="dxa"/>
            <w:tcBorders>
              <w:top w:val="single" w:sz="8" w:space="0" w:color="000000"/>
            </w:tcBorders>
          </w:tcPr>
          <w:p w14:paraId="2FB7E10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41F83992" w14:textId="77777777" w:rsidR="00CC7238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5254038C" w14:textId="77777777" w:rsidR="00CC7238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484C717B" w14:textId="7C18FDAE" w:rsidTr="00CC7238">
        <w:tc>
          <w:tcPr>
            <w:tcW w:w="1897" w:type="dxa"/>
            <w:vMerge/>
          </w:tcPr>
          <w:p w14:paraId="7675482B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0C5E8F7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22B3574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2.597</w:t>
            </w:r>
          </w:p>
        </w:tc>
        <w:tc>
          <w:tcPr>
            <w:tcW w:w="1708" w:type="dxa"/>
          </w:tcPr>
          <w:p w14:paraId="5526E58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2.683</w:t>
            </w:r>
          </w:p>
        </w:tc>
        <w:tc>
          <w:tcPr>
            <w:tcW w:w="1708" w:type="dxa"/>
          </w:tcPr>
          <w:p w14:paraId="503F42A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3.109</w:t>
            </w:r>
          </w:p>
        </w:tc>
        <w:tc>
          <w:tcPr>
            <w:tcW w:w="1707" w:type="dxa"/>
          </w:tcPr>
          <w:p w14:paraId="25EC003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68 %</w:t>
            </w:r>
          </w:p>
        </w:tc>
        <w:tc>
          <w:tcPr>
            <w:tcW w:w="1897" w:type="dxa"/>
          </w:tcPr>
          <w:p w14:paraId="3428337D" w14:textId="6F0B780E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180 ± 57.6</w:t>
            </w:r>
          </w:p>
        </w:tc>
        <w:tc>
          <w:tcPr>
            <w:tcW w:w="1897" w:type="dxa"/>
          </w:tcPr>
          <w:p w14:paraId="65C8E4A9" w14:textId="7B921954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409</w:t>
            </w:r>
          </w:p>
        </w:tc>
      </w:tr>
      <w:tr w:rsidR="00CC7238" w:rsidRPr="00C17042" w14:paraId="6CCEABDB" w14:textId="66F90953" w:rsidTr="00CC7238">
        <w:tc>
          <w:tcPr>
            <w:tcW w:w="1897" w:type="dxa"/>
            <w:vMerge/>
          </w:tcPr>
          <w:p w14:paraId="37AA56F2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1CD664E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</w:tcPr>
          <w:p w14:paraId="67E97D0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708" w:type="dxa"/>
          </w:tcPr>
          <w:p w14:paraId="036D8B1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49.574</w:t>
            </w:r>
          </w:p>
        </w:tc>
        <w:tc>
          <w:tcPr>
            <w:tcW w:w="1708" w:type="dxa"/>
          </w:tcPr>
          <w:p w14:paraId="1C7D071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35.619</w:t>
            </w:r>
          </w:p>
        </w:tc>
        <w:tc>
          <w:tcPr>
            <w:tcW w:w="1707" w:type="dxa"/>
          </w:tcPr>
          <w:p w14:paraId="0386814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5177B0D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7AE79E8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704" w:rsidRPr="00C17042" w14:paraId="38F86B6F" w14:textId="77777777" w:rsidTr="00CC7238">
        <w:tc>
          <w:tcPr>
            <w:tcW w:w="1897" w:type="dxa"/>
          </w:tcPr>
          <w:p w14:paraId="5E275C84" w14:textId="77777777" w:rsidR="00917704" w:rsidRPr="00C17042" w:rsidRDefault="00917704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27152146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70AA54CA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5183CBD5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482F8D5C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</w:tcPr>
          <w:p w14:paraId="634EDA3C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63172B80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0AECC96F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290FF751" w14:textId="22B87D2D" w:rsidTr="00CC7238">
        <w:tc>
          <w:tcPr>
            <w:tcW w:w="1897" w:type="dxa"/>
            <w:vMerge w:val="restart"/>
          </w:tcPr>
          <w:p w14:paraId="4FA3D423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SAF</w:t>
            </w:r>
          </w:p>
        </w:tc>
        <w:tc>
          <w:tcPr>
            <w:tcW w:w="1362" w:type="dxa"/>
          </w:tcPr>
          <w:p w14:paraId="5B0E2BF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</w:tcPr>
          <w:p w14:paraId="49BA6A9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26.5</w:t>
            </w:r>
          </w:p>
        </w:tc>
        <w:tc>
          <w:tcPr>
            <w:tcW w:w="1708" w:type="dxa"/>
          </w:tcPr>
          <w:p w14:paraId="0F9903D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15.397</w:t>
            </w:r>
          </w:p>
        </w:tc>
        <w:tc>
          <w:tcPr>
            <w:tcW w:w="1708" w:type="dxa"/>
          </w:tcPr>
          <w:p w14:paraId="7C35442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8.810</w:t>
            </w:r>
          </w:p>
        </w:tc>
        <w:tc>
          <w:tcPr>
            <w:tcW w:w="1707" w:type="dxa"/>
          </w:tcPr>
          <w:p w14:paraId="22840EA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67181D0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1AA6F7C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4EFF98B9" w14:textId="127B3068" w:rsidTr="00CC7238">
        <w:tc>
          <w:tcPr>
            <w:tcW w:w="1897" w:type="dxa"/>
            <w:vMerge/>
          </w:tcPr>
          <w:p w14:paraId="648FAD40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76F64D6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6203A05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2.906</w:t>
            </w:r>
          </w:p>
        </w:tc>
        <w:tc>
          <w:tcPr>
            <w:tcW w:w="1708" w:type="dxa"/>
          </w:tcPr>
          <w:p w14:paraId="402AE74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2.623</w:t>
            </w:r>
          </w:p>
        </w:tc>
        <w:tc>
          <w:tcPr>
            <w:tcW w:w="1708" w:type="dxa"/>
          </w:tcPr>
          <w:p w14:paraId="48F72EB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2.934</w:t>
            </w:r>
          </w:p>
        </w:tc>
        <w:tc>
          <w:tcPr>
            <w:tcW w:w="1707" w:type="dxa"/>
          </w:tcPr>
          <w:p w14:paraId="4DC7E47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73 %</w:t>
            </w:r>
          </w:p>
        </w:tc>
        <w:tc>
          <w:tcPr>
            <w:tcW w:w="1897" w:type="dxa"/>
          </w:tcPr>
          <w:p w14:paraId="06C8A878" w14:textId="71ED163A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105 ± 34.7</w:t>
            </w:r>
          </w:p>
        </w:tc>
        <w:tc>
          <w:tcPr>
            <w:tcW w:w="1897" w:type="dxa"/>
          </w:tcPr>
          <w:p w14:paraId="1AFCCD57" w14:textId="21C0FBC7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336</w:t>
            </w:r>
          </w:p>
        </w:tc>
      </w:tr>
      <w:tr w:rsidR="00CC7238" w:rsidRPr="00C17042" w14:paraId="4EEB98C3" w14:textId="6F5E47FD" w:rsidTr="00CC7238">
        <w:tc>
          <w:tcPr>
            <w:tcW w:w="1897" w:type="dxa"/>
            <w:vMerge/>
            <w:tcBorders>
              <w:bottom w:val="single" w:sz="8" w:space="0" w:color="000000"/>
            </w:tcBorders>
          </w:tcPr>
          <w:p w14:paraId="3E92C474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bottom w:val="single" w:sz="8" w:space="0" w:color="000000"/>
            </w:tcBorders>
          </w:tcPr>
          <w:p w14:paraId="1F87686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28BD6EE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065500F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40.381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0613DF0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25.846</w:t>
            </w:r>
          </w:p>
        </w:tc>
        <w:tc>
          <w:tcPr>
            <w:tcW w:w="1707" w:type="dxa"/>
            <w:tcBorders>
              <w:bottom w:val="single" w:sz="8" w:space="0" w:color="000000"/>
            </w:tcBorders>
          </w:tcPr>
          <w:p w14:paraId="435FBF5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50AC574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0EFC966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C7238" w:rsidRPr="00C17042" w14:paraId="2E6B9A91" w14:textId="0B22604F" w:rsidTr="00CC7238">
        <w:tc>
          <w:tcPr>
            <w:tcW w:w="1897" w:type="dxa"/>
            <w:vMerge w:val="restart"/>
            <w:tcBorders>
              <w:top w:val="single" w:sz="8" w:space="0" w:color="000000"/>
            </w:tcBorders>
          </w:tcPr>
          <w:p w14:paraId="3F504FC6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Matorral rosetófilo (MRO)</w:t>
            </w:r>
          </w:p>
        </w:tc>
        <w:tc>
          <w:tcPr>
            <w:tcW w:w="1362" w:type="dxa"/>
            <w:tcBorders>
              <w:top w:val="single" w:sz="8" w:space="0" w:color="000000"/>
            </w:tcBorders>
          </w:tcPr>
          <w:p w14:paraId="07113E1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3B87C60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62C5EEC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12.996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5E667DD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9.234</w:t>
            </w:r>
          </w:p>
        </w:tc>
        <w:tc>
          <w:tcPr>
            <w:tcW w:w="1707" w:type="dxa"/>
            <w:tcBorders>
              <w:top w:val="single" w:sz="8" w:space="0" w:color="000000"/>
            </w:tcBorders>
          </w:tcPr>
          <w:p w14:paraId="1CF6A5B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5A59993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40D5725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32D0393E" w14:textId="579063EC" w:rsidTr="00CC7238">
        <w:tc>
          <w:tcPr>
            <w:tcW w:w="1897" w:type="dxa"/>
            <w:vMerge/>
          </w:tcPr>
          <w:p w14:paraId="71158BD5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62A25E7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0A0DFCD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 xml:space="preserve">3.160 </w:t>
            </w:r>
          </w:p>
        </w:tc>
        <w:tc>
          <w:tcPr>
            <w:tcW w:w="1708" w:type="dxa"/>
          </w:tcPr>
          <w:p w14:paraId="55A91A7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3.246</w:t>
            </w:r>
          </w:p>
        </w:tc>
        <w:tc>
          <w:tcPr>
            <w:tcW w:w="1708" w:type="dxa"/>
          </w:tcPr>
          <w:p w14:paraId="5368618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3.362</w:t>
            </w:r>
          </w:p>
        </w:tc>
        <w:tc>
          <w:tcPr>
            <w:tcW w:w="1707" w:type="dxa"/>
          </w:tcPr>
          <w:p w14:paraId="66734BC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81 %</w:t>
            </w:r>
          </w:p>
        </w:tc>
        <w:tc>
          <w:tcPr>
            <w:tcW w:w="1897" w:type="dxa"/>
          </w:tcPr>
          <w:p w14:paraId="7162CBCF" w14:textId="76124905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279 ± 91.8</w:t>
            </w:r>
          </w:p>
        </w:tc>
        <w:tc>
          <w:tcPr>
            <w:tcW w:w="1897" w:type="dxa"/>
          </w:tcPr>
          <w:p w14:paraId="59563949" w14:textId="1D1D6C13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sz w:val="24"/>
                <w:szCs w:val="24"/>
              </w:rPr>
              <w:t>0.3</w:t>
            </w: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</w:tr>
      <w:tr w:rsidR="00CC7238" w:rsidRPr="00C17042" w14:paraId="326D1A7D" w14:textId="5BE09C94" w:rsidTr="00CC7238">
        <w:tc>
          <w:tcPr>
            <w:tcW w:w="1897" w:type="dxa"/>
            <w:vMerge/>
          </w:tcPr>
          <w:p w14:paraId="7930C5CE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5F21583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</w:tcPr>
          <w:p w14:paraId="1D41EA8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08" w:type="dxa"/>
          </w:tcPr>
          <w:p w14:paraId="04CE3D5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42.191</w:t>
            </w:r>
          </w:p>
        </w:tc>
        <w:tc>
          <w:tcPr>
            <w:tcW w:w="1708" w:type="dxa"/>
          </w:tcPr>
          <w:p w14:paraId="7715053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31.042</w:t>
            </w:r>
          </w:p>
        </w:tc>
        <w:tc>
          <w:tcPr>
            <w:tcW w:w="1707" w:type="dxa"/>
          </w:tcPr>
          <w:p w14:paraId="7C7595B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6DA1BCA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52E3CBA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704" w:rsidRPr="00C17042" w14:paraId="715E0682" w14:textId="77777777" w:rsidTr="00CC7238">
        <w:tc>
          <w:tcPr>
            <w:tcW w:w="1897" w:type="dxa"/>
          </w:tcPr>
          <w:p w14:paraId="3376B464" w14:textId="77777777" w:rsidR="00917704" w:rsidRPr="00C17042" w:rsidRDefault="00917704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6BF32F26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6B64C84D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146529C9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0800C895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</w:tcPr>
          <w:p w14:paraId="211BB753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3F54B1A9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2F307750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58A4343D" w14:textId="0808C978" w:rsidTr="00CC7238">
        <w:tc>
          <w:tcPr>
            <w:tcW w:w="1897" w:type="dxa"/>
            <w:vMerge w:val="restart"/>
          </w:tcPr>
          <w:p w14:paraId="1E9DEE3A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SAF</w:t>
            </w:r>
          </w:p>
        </w:tc>
        <w:tc>
          <w:tcPr>
            <w:tcW w:w="1362" w:type="dxa"/>
          </w:tcPr>
          <w:p w14:paraId="2BC8DF1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</w:tcPr>
          <w:p w14:paraId="542456A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8" w:type="dxa"/>
          </w:tcPr>
          <w:p w14:paraId="111CBC2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7.777</w:t>
            </w:r>
          </w:p>
        </w:tc>
        <w:tc>
          <w:tcPr>
            <w:tcW w:w="1708" w:type="dxa"/>
          </w:tcPr>
          <w:p w14:paraId="1669FCB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4.487</w:t>
            </w:r>
          </w:p>
        </w:tc>
        <w:tc>
          <w:tcPr>
            <w:tcW w:w="1707" w:type="dxa"/>
          </w:tcPr>
          <w:p w14:paraId="7B10608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6A7AA7A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5425C77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08F77ED0" w14:textId="486266B7" w:rsidTr="00CC7238">
        <w:tc>
          <w:tcPr>
            <w:tcW w:w="1897" w:type="dxa"/>
            <w:vMerge/>
          </w:tcPr>
          <w:p w14:paraId="2E74EA81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56552D0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1CAD616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3.333</w:t>
            </w:r>
          </w:p>
        </w:tc>
        <w:tc>
          <w:tcPr>
            <w:tcW w:w="1708" w:type="dxa"/>
          </w:tcPr>
          <w:p w14:paraId="427E698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2.654</w:t>
            </w:r>
          </w:p>
        </w:tc>
        <w:tc>
          <w:tcPr>
            <w:tcW w:w="1708" w:type="dxa"/>
          </w:tcPr>
          <w:p w14:paraId="06A4752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2.065</w:t>
            </w:r>
          </w:p>
        </w:tc>
        <w:tc>
          <w:tcPr>
            <w:tcW w:w="1707" w:type="dxa"/>
          </w:tcPr>
          <w:p w14:paraId="6E30449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83 %</w:t>
            </w:r>
          </w:p>
        </w:tc>
        <w:tc>
          <w:tcPr>
            <w:tcW w:w="1897" w:type="dxa"/>
          </w:tcPr>
          <w:p w14:paraId="0BB7B520" w14:textId="6B6B7B66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160 ± 86.6</w:t>
            </w:r>
          </w:p>
        </w:tc>
        <w:tc>
          <w:tcPr>
            <w:tcW w:w="1897" w:type="dxa"/>
          </w:tcPr>
          <w:p w14:paraId="020B5AB1" w14:textId="373DD0F7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154</w:t>
            </w:r>
          </w:p>
        </w:tc>
      </w:tr>
      <w:tr w:rsidR="00CC7238" w:rsidRPr="00C17042" w14:paraId="4A308B3C" w14:textId="08A2F479" w:rsidTr="00CC7238">
        <w:tc>
          <w:tcPr>
            <w:tcW w:w="1897" w:type="dxa"/>
            <w:vMerge/>
            <w:tcBorders>
              <w:bottom w:val="single" w:sz="8" w:space="0" w:color="000000"/>
            </w:tcBorders>
          </w:tcPr>
          <w:p w14:paraId="19C8B36E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bottom w:val="single" w:sz="8" w:space="0" w:color="000000"/>
            </w:tcBorders>
          </w:tcPr>
          <w:p w14:paraId="439837D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41A379E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3789657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20.642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2D0592E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9.266</w:t>
            </w:r>
          </w:p>
        </w:tc>
        <w:tc>
          <w:tcPr>
            <w:tcW w:w="1707" w:type="dxa"/>
            <w:tcBorders>
              <w:bottom w:val="single" w:sz="8" w:space="0" w:color="000000"/>
            </w:tcBorders>
          </w:tcPr>
          <w:p w14:paraId="49E2064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65FC0FF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6E8973F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0526A042" w14:textId="2A32A96F" w:rsidTr="00CC7238">
        <w:tc>
          <w:tcPr>
            <w:tcW w:w="1897" w:type="dxa"/>
            <w:vMerge w:val="restart"/>
            <w:tcBorders>
              <w:top w:val="single" w:sz="8" w:space="0" w:color="000000"/>
            </w:tcBorders>
          </w:tcPr>
          <w:p w14:paraId="435A47A6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Bosque espinoso (BES)</w:t>
            </w:r>
          </w:p>
        </w:tc>
        <w:tc>
          <w:tcPr>
            <w:tcW w:w="1362" w:type="dxa"/>
            <w:tcBorders>
              <w:top w:val="single" w:sz="8" w:space="0" w:color="000000"/>
            </w:tcBorders>
          </w:tcPr>
          <w:p w14:paraId="797B96C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15532FB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335A9C4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11.611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362B3CD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7.024</w:t>
            </w:r>
          </w:p>
        </w:tc>
        <w:tc>
          <w:tcPr>
            <w:tcW w:w="1707" w:type="dxa"/>
            <w:tcBorders>
              <w:top w:val="single" w:sz="8" w:space="0" w:color="000000"/>
            </w:tcBorders>
          </w:tcPr>
          <w:p w14:paraId="33CA028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24D0A52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749AC27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0E5D771E" w14:textId="70224EF3" w:rsidTr="00CC7238">
        <w:tc>
          <w:tcPr>
            <w:tcW w:w="1897" w:type="dxa"/>
            <w:vMerge/>
          </w:tcPr>
          <w:p w14:paraId="35DEB2BC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3B7B96F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0F5B2BD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3.542</w:t>
            </w:r>
          </w:p>
        </w:tc>
        <w:tc>
          <w:tcPr>
            <w:tcW w:w="1708" w:type="dxa"/>
          </w:tcPr>
          <w:p w14:paraId="37ADB41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3.458</w:t>
            </w:r>
          </w:p>
        </w:tc>
        <w:tc>
          <w:tcPr>
            <w:tcW w:w="1708" w:type="dxa"/>
          </w:tcPr>
          <w:p w14:paraId="1DE2C02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3.538</w:t>
            </w:r>
          </w:p>
        </w:tc>
        <w:tc>
          <w:tcPr>
            <w:tcW w:w="1707" w:type="dxa"/>
          </w:tcPr>
          <w:p w14:paraId="1EF2844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85 %</w:t>
            </w:r>
          </w:p>
        </w:tc>
        <w:tc>
          <w:tcPr>
            <w:tcW w:w="1897" w:type="dxa"/>
          </w:tcPr>
          <w:p w14:paraId="67E03709" w14:textId="70AB4578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219 ± 91.3*</w:t>
            </w:r>
          </w:p>
        </w:tc>
        <w:tc>
          <w:tcPr>
            <w:tcW w:w="1897" w:type="dxa"/>
          </w:tcPr>
          <w:p w14:paraId="6F3BC1AD" w14:textId="29C0FF45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sz w:val="24"/>
                <w:szCs w:val="24"/>
              </w:rPr>
              <w:t>0.29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C7238" w:rsidRPr="00C17042" w14:paraId="64934589" w14:textId="6281FE5C" w:rsidTr="00CC7238">
        <w:tc>
          <w:tcPr>
            <w:tcW w:w="1897" w:type="dxa"/>
            <w:vMerge/>
          </w:tcPr>
          <w:p w14:paraId="32AF765E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105CBE0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</w:tcPr>
          <w:p w14:paraId="50F2F02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708" w:type="dxa"/>
          </w:tcPr>
          <w:p w14:paraId="12F2F6C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40.153</w:t>
            </w:r>
          </w:p>
        </w:tc>
        <w:tc>
          <w:tcPr>
            <w:tcW w:w="1708" w:type="dxa"/>
          </w:tcPr>
          <w:p w14:paraId="0DF32E5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24.855</w:t>
            </w:r>
          </w:p>
        </w:tc>
        <w:tc>
          <w:tcPr>
            <w:tcW w:w="1707" w:type="dxa"/>
          </w:tcPr>
          <w:p w14:paraId="454613A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301D840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3007FAA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7704" w:rsidRPr="00C17042" w14:paraId="530F7B12" w14:textId="77777777" w:rsidTr="00CC7238">
        <w:tc>
          <w:tcPr>
            <w:tcW w:w="1897" w:type="dxa"/>
          </w:tcPr>
          <w:p w14:paraId="50792C0D" w14:textId="77777777" w:rsidR="00917704" w:rsidRPr="00C17042" w:rsidRDefault="00917704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539BDA3E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1D106F77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1A90F423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45F29644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</w:tcPr>
          <w:p w14:paraId="067B8759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4C04103D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52EFC2C2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64CF4E76" w14:textId="3D276302" w:rsidTr="00CC7238">
        <w:tc>
          <w:tcPr>
            <w:tcW w:w="1897" w:type="dxa"/>
            <w:vMerge w:val="restart"/>
          </w:tcPr>
          <w:p w14:paraId="00DF959B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SAF</w:t>
            </w:r>
          </w:p>
        </w:tc>
        <w:tc>
          <w:tcPr>
            <w:tcW w:w="1362" w:type="dxa"/>
          </w:tcPr>
          <w:p w14:paraId="1C7AFFF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</w:tcPr>
          <w:p w14:paraId="35B9E04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7.667</w:t>
            </w:r>
          </w:p>
        </w:tc>
        <w:tc>
          <w:tcPr>
            <w:tcW w:w="1708" w:type="dxa"/>
          </w:tcPr>
          <w:p w14:paraId="36DEB2D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4.633</w:t>
            </w:r>
          </w:p>
        </w:tc>
        <w:tc>
          <w:tcPr>
            <w:tcW w:w="1708" w:type="dxa"/>
          </w:tcPr>
          <w:p w14:paraId="187FC19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3.256</w:t>
            </w:r>
          </w:p>
        </w:tc>
        <w:tc>
          <w:tcPr>
            <w:tcW w:w="1707" w:type="dxa"/>
          </w:tcPr>
          <w:p w14:paraId="78319AE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25A6568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2B0E201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7E3CF8A8" w14:textId="57F2D0F3" w:rsidTr="00CC7238">
        <w:tc>
          <w:tcPr>
            <w:tcW w:w="1897" w:type="dxa"/>
            <w:vMerge/>
          </w:tcPr>
          <w:p w14:paraId="0001EF7F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654D7A7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685FB17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4.304</w:t>
            </w:r>
          </w:p>
        </w:tc>
        <w:tc>
          <w:tcPr>
            <w:tcW w:w="1708" w:type="dxa"/>
          </w:tcPr>
          <w:p w14:paraId="3A29386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4.454</w:t>
            </w:r>
          </w:p>
        </w:tc>
        <w:tc>
          <w:tcPr>
            <w:tcW w:w="1708" w:type="dxa"/>
          </w:tcPr>
          <w:p w14:paraId="5A662E3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4.803</w:t>
            </w:r>
          </w:p>
        </w:tc>
        <w:tc>
          <w:tcPr>
            <w:tcW w:w="1707" w:type="dxa"/>
          </w:tcPr>
          <w:p w14:paraId="1D071F6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90 %</w:t>
            </w:r>
          </w:p>
        </w:tc>
        <w:tc>
          <w:tcPr>
            <w:tcW w:w="1897" w:type="dxa"/>
          </w:tcPr>
          <w:p w14:paraId="3AD3EE02" w14:textId="504E3721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32 ± 24.1*</w:t>
            </w:r>
          </w:p>
        </w:tc>
        <w:tc>
          <w:tcPr>
            <w:tcW w:w="1897" w:type="dxa"/>
          </w:tcPr>
          <w:p w14:paraId="1946E102" w14:textId="1A28004D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sz w:val="24"/>
                <w:szCs w:val="24"/>
              </w:rPr>
              <w:t>0.4</w:t>
            </w: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</w:tr>
      <w:tr w:rsidR="00CC7238" w:rsidRPr="00C17042" w14:paraId="5D93014F" w14:textId="4F32BE53" w:rsidTr="00CC7238">
        <w:tc>
          <w:tcPr>
            <w:tcW w:w="1897" w:type="dxa"/>
            <w:vMerge/>
            <w:tcBorders>
              <w:bottom w:val="single" w:sz="8" w:space="0" w:color="000000"/>
            </w:tcBorders>
          </w:tcPr>
          <w:p w14:paraId="041C5220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bottom w:val="single" w:sz="8" w:space="0" w:color="000000"/>
            </w:tcBorders>
          </w:tcPr>
          <w:p w14:paraId="4D874A4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5A3A3A0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06D1C28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20.636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3820FC5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15.637</w:t>
            </w:r>
          </w:p>
        </w:tc>
        <w:tc>
          <w:tcPr>
            <w:tcW w:w="1707" w:type="dxa"/>
            <w:tcBorders>
              <w:bottom w:val="single" w:sz="8" w:space="0" w:color="000000"/>
            </w:tcBorders>
          </w:tcPr>
          <w:p w14:paraId="647DE8D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18C9597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68BC639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54CF73E1" w14:textId="1E46B310" w:rsidTr="00CC7238">
        <w:tc>
          <w:tcPr>
            <w:tcW w:w="1897" w:type="dxa"/>
            <w:vMerge w:val="restart"/>
            <w:tcBorders>
              <w:top w:val="single" w:sz="8" w:space="0" w:color="000000"/>
            </w:tcBorders>
          </w:tcPr>
          <w:p w14:paraId="6BA60A8A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Bosque de cactáceas columnares (BCC)</w:t>
            </w:r>
          </w:p>
        </w:tc>
        <w:tc>
          <w:tcPr>
            <w:tcW w:w="1362" w:type="dxa"/>
            <w:tcBorders>
              <w:top w:val="single" w:sz="8" w:space="0" w:color="000000"/>
            </w:tcBorders>
          </w:tcPr>
          <w:p w14:paraId="5BEF3DF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042984C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47D686E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9.350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0C030F6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5.669</w:t>
            </w:r>
          </w:p>
        </w:tc>
        <w:tc>
          <w:tcPr>
            <w:tcW w:w="1707" w:type="dxa"/>
            <w:tcBorders>
              <w:top w:val="single" w:sz="8" w:space="0" w:color="000000"/>
            </w:tcBorders>
          </w:tcPr>
          <w:p w14:paraId="6C7201E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78901E4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195040A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2B5BCFBF" w14:textId="36CD50B0" w:rsidTr="00CC7238">
        <w:tc>
          <w:tcPr>
            <w:tcW w:w="1897" w:type="dxa"/>
            <w:vMerge/>
          </w:tcPr>
          <w:p w14:paraId="359D7221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74302B5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76FB69C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3.053</w:t>
            </w:r>
          </w:p>
        </w:tc>
        <w:tc>
          <w:tcPr>
            <w:tcW w:w="1708" w:type="dxa"/>
          </w:tcPr>
          <w:p w14:paraId="26166BC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3.095</w:t>
            </w:r>
          </w:p>
        </w:tc>
        <w:tc>
          <w:tcPr>
            <w:tcW w:w="1708" w:type="dxa"/>
          </w:tcPr>
          <w:p w14:paraId="4531CC2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3.574</w:t>
            </w:r>
          </w:p>
        </w:tc>
        <w:tc>
          <w:tcPr>
            <w:tcW w:w="1707" w:type="dxa"/>
          </w:tcPr>
          <w:p w14:paraId="227278C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81 %</w:t>
            </w:r>
          </w:p>
        </w:tc>
        <w:tc>
          <w:tcPr>
            <w:tcW w:w="1897" w:type="dxa"/>
          </w:tcPr>
          <w:p w14:paraId="4ED6DB6A" w14:textId="4A536705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166 ± 81.2</w:t>
            </w:r>
          </w:p>
        </w:tc>
        <w:tc>
          <w:tcPr>
            <w:tcW w:w="1897" w:type="dxa"/>
          </w:tcPr>
          <w:p w14:paraId="7D9D39BD" w14:textId="4EB2F829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349</w:t>
            </w:r>
          </w:p>
        </w:tc>
      </w:tr>
      <w:tr w:rsidR="00CC7238" w:rsidRPr="00C17042" w14:paraId="1910C24B" w14:textId="13BD04A5" w:rsidTr="00CC7238">
        <w:tc>
          <w:tcPr>
            <w:tcW w:w="1897" w:type="dxa"/>
            <w:vMerge/>
          </w:tcPr>
          <w:p w14:paraId="7C3D9645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61BAC4A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</w:tcPr>
          <w:p w14:paraId="5516668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08" w:type="dxa"/>
          </w:tcPr>
          <w:p w14:paraId="5767FD3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28.939</w:t>
            </w:r>
          </w:p>
        </w:tc>
        <w:tc>
          <w:tcPr>
            <w:tcW w:w="1708" w:type="dxa"/>
          </w:tcPr>
          <w:p w14:paraId="4B692AD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20.259</w:t>
            </w:r>
          </w:p>
        </w:tc>
        <w:tc>
          <w:tcPr>
            <w:tcW w:w="1707" w:type="dxa"/>
          </w:tcPr>
          <w:p w14:paraId="1C9CBB5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7" w:type="dxa"/>
          </w:tcPr>
          <w:p w14:paraId="2682681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7" w:type="dxa"/>
          </w:tcPr>
          <w:p w14:paraId="5567E08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7704" w:rsidRPr="00C17042" w14:paraId="04985955" w14:textId="77777777" w:rsidTr="00CC7238">
        <w:tc>
          <w:tcPr>
            <w:tcW w:w="1897" w:type="dxa"/>
          </w:tcPr>
          <w:p w14:paraId="5972A1EA" w14:textId="77777777" w:rsidR="00917704" w:rsidRPr="00C17042" w:rsidRDefault="00917704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1DBA73C3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14F7CCF2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017E0FDF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5C339B14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</w:tcPr>
          <w:p w14:paraId="42D12988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6D330E7C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5ABFA135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6E7A94AC" w14:textId="0D1D1919" w:rsidTr="00CC7238">
        <w:tc>
          <w:tcPr>
            <w:tcW w:w="1897" w:type="dxa"/>
            <w:vMerge w:val="restart"/>
          </w:tcPr>
          <w:p w14:paraId="32FA82A0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SAF</w:t>
            </w:r>
          </w:p>
        </w:tc>
        <w:tc>
          <w:tcPr>
            <w:tcW w:w="1362" w:type="dxa"/>
          </w:tcPr>
          <w:p w14:paraId="4F7203A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</w:tcPr>
          <w:p w14:paraId="6401E03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18.167</w:t>
            </w:r>
          </w:p>
        </w:tc>
        <w:tc>
          <w:tcPr>
            <w:tcW w:w="1708" w:type="dxa"/>
          </w:tcPr>
          <w:p w14:paraId="3704C9E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9.862</w:t>
            </w:r>
          </w:p>
        </w:tc>
        <w:tc>
          <w:tcPr>
            <w:tcW w:w="1708" w:type="dxa"/>
          </w:tcPr>
          <w:p w14:paraId="4DC23D7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7.148</w:t>
            </w:r>
          </w:p>
        </w:tc>
        <w:tc>
          <w:tcPr>
            <w:tcW w:w="1707" w:type="dxa"/>
          </w:tcPr>
          <w:p w14:paraId="2FBBFD6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7E021CC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3058923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00F87913" w14:textId="50ED7842" w:rsidTr="00CC7238">
        <w:tc>
          <w:tcPr>
            <w:tcW w:w="1897" w:type="dxa"/>
            <w:vMerge/>
          </w:tcPr>
          <w:p w14:paraId="6FA67F4C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616E675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637F61A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3.303</w:t>
            </w:r>
          </w:p>
        </w:tc>
        <w:tc>
          <w:tcPr>
            <w:tcW w:w="1708" w:type="dxa"/>
          </w:tcPr>
          <w:p w14:paraId="28D11BF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2.570</w:t>
            </w:r>
          </w:p>
        </w:tc>
        <w:tc>
          <w:tcPr>
            <w:tcW w:w="1708" w:type="dxa"/>
          </w:tcPr>
          <w:p w14:paraId="792B326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2.396</w:t>
            </w:r>
          </w:p>
        </w:tc>
        <w:tc>
          <w:tcPr>
            <w:tcW w:w="1707" w:type="dxa"/>
          </w:tcPr>
          <w:p w14:paraId="093907B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84 %</w:t>
            </w:r>
          </w:p>
        </w:tc>
        <w:tc>
          <w:tcPr>
            <w:tcW w:w="1897" w:type="dxa"/>
          </w:tcPr>
          <w:p w14:paraId="522C68FC" w14:textId="13BDD768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115 ± 98.8</w:t>
            </w:r>
          </w:p>
        </w:tc>
        <w:tc>
          <w:tcPr>
            <w:tcW w:w="1897" w:type="dxa"/>
          </w:tcPr>
          <w:p w14:paraId="412B4BA0" w14:textId="385FB7FD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sz w:val="24"/>
                <w:szCs w:val="24"/>
              </w:rPr>
              <w:t>286</w:t>
            </w:r>
          </w:p>
        </w:tc>
      </w:tr>
      <w:tr w:rsidR="00CC7238" w:rsidRPr="00C17042" w14:paraId="36644091" w14:textId="35011630" w:rsidTr="00CC7238">
        <w:tc>
          <w:tcPr>
            <w:tcW w:w="1897" w:type="dxa"/>
            <w:vMerge/>
            <w:tcBorders>
              <w:bottom w:val="single" w:sz="8" w:space="0" w:color="000000"/>
            </w:tcBorders>
          </w:tcPr>
          <w:p w14:paraId="574976D0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bottom w:val="single" w:sz="8" w:space="0" w:color="000000"/>
            </w:tcBorders>
          </w:tcPr>
          <w:p w14:paraId="385FEA2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52A677E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57532A1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25.342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2C83A02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17.130</w:t>
            </w:r>
          </w:p>
        </w:tc>
        <w:tc>
          <w:tcPr>
            <w:tcW w:w="1707" w:type="dxa"/>
            <w:tcBorders>
              <w:bottom w:val="single" w:sz="8" w:space="0" w:color="000000"/>
            </w:tcBorders>
          </w:tcPr>
          <w:p w14:paraId="50A30D0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6507FD6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05BCF9D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C7238" w:rsidRPr="00C17042" w14:paraId="49423617" w14:textId="3DC9951B" w:rsidTr="00CC7238">
        <w:trPr>
          <w:trHeight w:val="430"/>
        </w:trPr>
        <w:tc>
          <w:tcPr>
            <w:tcW w:w="1897" w:type="dxa"/>
            <w:vMerge w:val="restart"/>
            <w:tcBorders>
              <w:top w:val="single" w:sz="8" w:space="0" w:color="000000"/>
            </w:tcBorders>
          </w:tcPr>
          <w:p w14:paraId="3F0DD33E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Bosque templado (BTE)</w:t>
            </w:r>
          </w:p>
        </w:tc>
        <w:tc>
          <w:tcPr>
            <w:tcW w:w="1362" w:type="dxa"/>
            <w:tcBorders>
              <w:top w:val="single" w:sz="8" w:space="0" w:color="000000"/>
            </w:tcBorders>
          </w:tcPr>
          <w:p w14:paraId="106DBFD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5D64D45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10.833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00342EB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6.155</w:t>
            </w:r>
          </w:p>
        </w:tc>
        <w:tc>
          <w:tcPr>
            <w:tcW w:w="1708" w:type="dxa"/>
            <w:tcBorders>
              <w:top w:val="single" w:sz="8" w:space="0" w:color="000000"/>
            </w:tcBorders>
          </w:tcPr>
          <w:p w14:paraId="6CF19D3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4.530</w:t>
            </w:r>
          </w:p>
        </w:tc>
        <w:tc>
          <w:tcPr>
            <w:tcW w:w="1707" w:type="dxa"/>
            <w:tcBorders>
              <w:top w:val="single" w:sz="8" w:space="0" w:color="000000"/>
            </w:tcBorders>
          </w:tcPr>
          <w:p w14:paraId="0C2831C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3FC9F70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  <w:tcBorders>
              <w:top w:val="single" w:sz="8" w:space="0" w:color="000000"/>
            </w:tcBorders>
          </w:tcPr>
          <w:p w14:paraId="796A0B24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71B8D4BC" w14:textId="743A5837" w:rsidTr="00CC7238">
        <w:tc>
          <w:tcPr>
            <w:tcW w:w="1897" w:type="dxa"/>
            <w:vMerge/>
          </w:tcPr>
          <w:p w14:paraId="0C21E0FB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0AC0C1B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1FD57795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4.338</w:t>
            </w:r>
          </w:p>
        </w:tc>
        <w:tc>
          <w:tcPr>
            <w:tcW w:w="1708" w:type="dxa"/>
          </w:tcPr>
          <w:p w14:paraId="5B5955A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4.370</w:t>
            </w:r>
          </w:p>
        </w:tc>
        <w:tc>
          <w:tcPr>
            <w:tcW w:w="1708" w:type="dxa"/>
          </w:tcPr>
          <w:p w14:paraId="0D37252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4.552</w:t>
            </w:r>
          </w:p>
        </w:tc>
        <w:tc>
          <w:tcPr>
            <w:tcW w:w="1707" w:type="dxa"/>
          </w:tcPr>
          <w:p w14:paraId="179857C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92 %</w:t>
            </w:r>
          </w:p>
        </w:tc>
        <w:tc>
          <w:tcPr>
            <w:tcW w:w="1897" w:type="dxa"/>
          </w:tcPr>
          <w:p w14:paraId="7F27B9FC" w14:textId="4FF32BF1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344 ± 158.9</w:t>
            </w:r>
          </w:p>
        </w:tc>
        <w:tc>
          <w:tcPr>
            <w:tcW w:w="1897" w:type="dxa"/>
          </w:tcPr>
          <w:p w14:paraId="7D5724CC" w14:textId="4C92A418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color w:val="000000"/>
                <w:sz w:val="24"/>
                <w:szCs w:val="24"/>
              </w:rPr>
              <w:t>0.4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</w:tr>
      <w:tr w:rsidR="00CC7238" w:rsidRPr="00C17042" w14:paraId="49092A85" w14:textId="132B98D4" w:rsidTr="00CC7238">
        <w:tc>
          <w:tcPr>
            <w:tcW w:w="1897" w:type="dxa"/>
            <w:vMerge/>
          </w:tcPr>
          <w:p w14:paraId="5AC6209D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7DDE0BA9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</w:tcPr>
          <w:p w14:paraId="4A72506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08" w:type="dxa"/>
          </w:tcPr>
          <w:p w14:paraId="1E842D2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26.898</w:t>
            </w:r>
          </w:p>
        </w:tc>
        <w:tc>
          <w:tcPr>
            <w:tcW w:w="1708" w:type="dxa"/>
          </w:tcPr>
          <w:p w14:paraId="4FC51CEA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20.621</w:t>
            </w:r>
          </w:p>
        </w:tc>
        <w:tc>
          <w:tcPr>
            <w:tcW w:w="1707" w:type="dxa"/>
          </w:tcPr>
          <w:p w14:paraId="57F31E7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7" w:type="dxa"/>
          </w:tcPr>
          <w:p w14:paraId="37DE5DA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7" w:type="dxa"/>
          </w:tcPr>
          <w:p w14:paraId="0A92B417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7704" w:rsidRPr="00C17042" w14:paraId="1CD6DA76" w14:textId="77777777" w:rsidTr="00CC7238">
        <w:tc>
          <w:tcPr>
            <w:tcW w:w="1897" w:type="dxa"/>
          </w:tcPr>
          <w:p w14:paraId="11C994BC" w14:textId="77777777" w:rsidR="00917704" w:rsidRPr="00C17042" w:rsidRDefault="00917704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7D5BB869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42BEA0F9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26324640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</w:tcPr>
          <w:p w14:paraId="71BDDE43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7" w:type="dxa"/>
          </w:tcPr>
          <w:p w14:paraId="1C04A874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79BF2435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34DCFCB1" w14:textId="77777777" w:rsidR="00917704" w:rsidRPr="00C17042" w:rsidRDefault="00917704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66DF3BDF" w14:textId="39139D3D" w:rsidTr="00CC7238">
        <w:tc>
          <w:tcPr>
            <w:tcW w:w="1897" w:type="dxa"/>
            <w:vMerge w:val="restart"/>
          </w:tcPr>
          <w:p w14:paraId="7FB1147E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SAF</w:t>
            </w:r>
          </w:p>
        </w:tc>
        <w:tc>
          <w:tcPr>
            <w:tcW w:w="1362" w:type="dxa"/>
          </w:tcPr>
          <w:p w14:paraId="476C205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α</w:t>
            </w:r>
          </w:p>
        </w:tc>
        <w:tc>
          <w:tcPr>
            <w:tcW w:w="1708" w:type="dxa"/>
          </w:tcPr>
          <w:p w14:paraId="1A22233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10.833</w:t>
            </w:r>
          </w:p>
        </w:tc>
        <w:tc>
          <w:tcPr>
            <w:tcW w:w="1708" w:type="dxa"/>
          </w:tcPr>
          <w:p w14:paraId="2AACEA5D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4.988</w:t>
            </w:r>
          </w:p>
        </w:tc>
        <w:tc>
          <w:tcPr>
            <w:tcW w:w="1708" w:type="dxa"/>
          </w:tcPr>
          <w:p w14:paraId="46A7CA4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3.324</w:t>
            </w:r>
          </w:p>
        </w:tc>
        <w:tc>
          <w:tcPr>
            <w:tcW w:w="1707" w:type="dxa"/>
          </w:tcPr>
          <w:p w14:paraId="2E07CD2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7E9FBD3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7" w:type="dxa"/>
          </w:tcPr>
          <w:p w14:paraId="4084008E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7238" w:rsidRPr="00C17042" w14:paraId="484E8079" w14:textId="231627CC" w:rsidTr="00CC7238">
        <w:tc>
          <w:tcPr>
            <w:tcW w:w="1897" w:type="dxa"/>
            <w:vMerge/>
          </w:tcPr>
          <w:p w14:paraId="1D08B966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14:paraId="72BD3A4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1708" w:type="dxa"/>
          </w:tcPr>
          <w:p w14:paraId="607250F2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4.431</w:t>
            </w:r>
          </w:p>
        </w:tc>
        <w:tc>
          <w:tcPr>
            <w:tcW w:w="1708" w:type="dxa"/>
          </w:tcPr>
          <w:p w14:paraId="1C983DF1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4.416</w:t>
            </w:r>
          </w:p>
        </w:tc>
        <w:tc>
          <w:tcPr>
            <w:tcW w:w="1708" w:type="dxa"/>
          </w:tcPr>
          <w:p w14:paraId="178CFAD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4.135</w:t>
            </w:r>
          </w:p>
        </w:tc>
        <w:tc>
          <w:tcPr>
            <w:tcW w:w="1707" w:type="dxa"/>
          </w:tcPr>
          <w:p w14:paraId="16804ECC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92 %</w:t>
            </w:r>
          </w:p>
        </w:tc>
        <w:tc>
          <w:tcPr>
            <w:tcW w:w="1897" w:type="dxa"/>
          </w:tcPr>
          <w:p w14:paraId="7B8E275C" w14:textId="71D148CF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195 ± 160.4</w:t>
            </w:r>
          </w:p>
        </w:tc>
        <w:tc>
          <w:tcPr>
            <w:tcW w:w="1897" w:type="dxa"/>
          </w:tcPr>
          <w:p w14:paraId="24017947" w14:textId="3A494BDC" w:rsidR="00CC7238" w:rsidRPr="00C17042" w:rsidRDefault="005D7397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B5">
              <w:rPr>
                <w:rFonts w:ascii="Times New Roman" w:hAnsi="Times New Roman"/>
                <w:color w:val="000000"/>
                <w:sz w:val="24"/>
                <w:szCs w:val="24"/>
              </w:rPr>
              <w:t>0.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286</w:t>
            </w:r>
          </w:p>
        </w:tc>
      </w:tr>
      <w:tr w:rsidR="00CC7238" w:rsidRPr="00C17042" w14:paraId="52A1E7BB" w14:textId="67966D29" w:rsidTr="00CC7238">
        <w:tc>
          <w:tcPr>
            <w:tcW w:w="1897" w:type="dxa"/>
            <w:vMerge/>
            <w:tcBorders>
              <w:bottom w:val="single" w:sz="8" w:space="0" w:color="000000"/>
            </w:tcBorders>
          </w:tcPr>
          <w:p w14:paraId="06A3719C" w14:textId="77777777" w:rsidR="00CC7238" w:rsidRPr="00C17042" w:rsidRDefault="00CC7238" w:rsidP="00917704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bottom w:val="single" w:sz="8" w:space="0" w:color="000000"/>
            </w:tcBorders>
          </w:tcPr>
          <w:p w14:paraId="474A245F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γ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02621AEB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08AF6B03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22.030</w:t>
            </w:r>
          </w:p>
        </w:tc>
        <w:tc>
          <w:tcPr>
            <w:tcW w:w="1708" w:type="dxa"/>
            <w:tcBorders>
              <w:bottom w:val="single" w:sz="8" w:space="0" w:color="000000"/>
            </w:tcBorders>
          </w:tcPr>
          <w:p w14:paraId="4CA90A1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17042">
              <w:rPr>
                <w:rFonts w:ascii="Times New Roman" w:hAnsi="Times New Roman" w:cs="Times New Roman"/>
                <w:sz w:val="24"/>
                <w:szCs w:val="24"/>
              </w:rPr>
              <w:t>13.744</w:t>
            </w:r>
          </w:p>
        </w:tc>
        <w:tc>
          <w:tcPr>
            <w:tcW w:w="1707" w:type="dxa"/>
            <w:tcBorders>
              <w:bottom w:val="single" w:sz="8" w:space="0" w:color="000000"/>
            </w:tcBorders>
          </w:tcPr>
          <w:p w14:paraId="0BF3EC96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7AAAA0A0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7" w:type="dxa"/>
            <w:tcBorders>
              <w:bottom w:val="single" w:sz="8" w:space="0" w:color="000000"/>
            </w:tcBorders>
          </w:tcPr>
          <w:p w14:paraId="10E6ABF8" w14:textId="77777777" w:rsidR="00CC7238" w:rsidRPr="00C17042" w:rsidRDefault="00CC7238" w:rsidP="00917704">
            <w:pPr>
              <w:spacing w:before="60" w:after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843D3EA" w14:textId="77777777" w:rsidR="00CE227F" w:rsidRDefault="00CE227F" w:rsidP="00CE227F">
      <w:pPr>
        <w:spacing w:after="0" w:line="480" w:lineRule="auto"/>
        <w:sectPr w:rsidR="00CE227F" w:rsidSect="00C17042">
          <w:footerReference w:type="default" r:id="rId7"/>
          <w:headerReference w:type="first" r:id="rId8"/>
          <w:footerReference w:type="first" r:id="rId9"/>
          <w:pgSz w:w="15840" w:h="12240" w:orient="landscape"/>
          <w:pgMar w:top="851" w:right="851" w:bottom="851" w:left="851" w:header="709" w:footer="709" w:gutter="0"/>
          <w:cols w:space="720"/>
          <w:titlePg/>
          <w:docGrid w:linePitch="299"/>
        </w:sectPr>
      </w:pPr>
    </w:p>
    <w:bookmarkEnd w:id="0"/>
    <w:p w14:paraId="250C824D" w14:textId="51FF0F48" w:rsidR="0063512D" w:rsidRDefault="0063512D" w:rsidP="006E4080">
      <w:pPr>
        <w:spacing w:before="60" w:after="6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Tabla S2.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Composición de las especies más abundantes extrapolada a 1 ha (registradas en 60 unidades muestrales de 500 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presentes en sistemas agroforestales tradicionales (SAF) y diferentes tipos de vegetación silvestre del Valle de Tehuacán-Cuicatlán.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Los tipos de vegetación están ordenados de mayor a menor diversidad. Especies con 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mportancia económica destacada en la región (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$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tbl>
      <w:tblPr>
        <w:tblW w:w="1386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76"/>
        <w:gridCol w:w="1145"/>
        <w:gridCol w:w="753"/>
        <w:gridCol w:w="162"/>
        <w:gridCol w:w="4555"/>
        <w:gridCol w:w="1221"/>
        <w:gridCol w:w="754"/>
      </w:tblGrid>
      <w:tr w:rsidR="00D45D31" w:rsidRPr="00917704" w14:paraId="6170AE53" w14:textId="77777777" w:rsidTr="00D45D31">
        <w:trPr>
          <w:trHeight w:val="300"/>
        </w:trPr>
        <w:tc>
          <w:tcPr>
            <w:tcW w:w="7174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79E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Vegetación silvestre</w:t>
            </w:r>
          </w:p>
          <w:p w14:paraId="5D25242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2" w:type="dxa"/>
            <w:tcBorders>
              <w:top w:val="single" w:sz="4" w:space="0" w:color="auto"/>
              <w:left w:val="nil"/>
              <w:right w:val="nil"/>
            </w:tcBorders>
          </w:tcPr>
          <w:p w14:paraId="74E9E3A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9F6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SAF (escala regional)</w:t>
            </w:r>
          </w:p>
          <w:p w14:paraId="50C645C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45D31" w:rsidRPr="00917704" w14:paraId="3A6D8E80" w14:textId="77777777" w:rsidTr="00D45D31">
        <w:trPr>
          <w:trHeight w:val="300"/>
        </w:trPr>
        <w:tc>
          <w:tcPr>
            <w:tcW w:w="5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C92B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14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5A49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8F9F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" w:type="dxa"/>
            <w:tcBorders>
              <w:left w:val="nil"/>
              <w:bottom w:val="single" w:sz="4" w:space="0" w:color="auto"/>
              <w:right w:val="nil"/>
            </w:tcBorders>
          </w:tcPr>
          <w:p w14:paraId="5F5A7E4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A5177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2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4118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20627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D45D31" w:rsidRPr="00917704" w14:paraId="58BFA405" w14:textId="77777777" w:rsidTr="00D45D31">
        <w:trPr>
          <w:trHeight w:val="300"/>
        </w:trPr>
        <w:tc>
          <w:tcPr>
            <w:tcW w:w="5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08B3C" w14:textId="14FC8BE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>Mammillaria carnea</w:t>
            </w:r>
            <w:r w:rsidR="005D4468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 xml:space="preserve"> </w:t>
            </w:r>
            <w:r w:rsidR="005D4468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Zucc. ex Peiff.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A424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419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A01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8.81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95679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0DA1" w14:textId="46E30D8B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>Agave salmiana</w:t>
            </w:r>
            <w:r w:rsidR="009E3F94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 xml:space="preserve"> </w:t>
            </w:r>
            <w:r w:rsidR="009E3F94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Otto ex Salm-Dyck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it-IT"/>
              </w:rPr>
              <w:t>$</w:t>
            </w:r>
            <w:r w:rsidR="009E3F94"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it-IT"/>
              </w:rPr>
              <w:t xml:space="preserve"> 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BCA6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C76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8.54</w:t>
            </w:r>
          </w:p>
        </w:tc>
      </w:tr>
      <w:tr w:rsidR="00D45D31" w:rsidRPr="00917704" w14:paraId="6A8BE517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4496" w14:textId="70A912D0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Opuntia pilifera</w:t>
            </w:r>
            <w:r w:rsidR="005D4468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5D4468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F.A.C.Weber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8072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789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20E3A83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89D5" w14:textId="7806900D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Mammillaria carnea</w:t>
            </w:r>
            <w:r w:rsidR="009E3F94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8CD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AF37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6.86</w:t>
            </w:r>
          </w:p>
        </w:tc>
      </w:tr>
      <w:tr w:rsidR="00D45D31" w:rsidRPr="00917704" w14:paraId="7EE834D1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085AA" w14:textId="3A122899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Lippia origanoides </w:t>
            </w:r>
            <w:r w:rsidR="009E3F94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Kunth</w:t>
            </w:r>
            <w:r w:rsidR="00E62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  <w:r w:rsidR="009E3F94"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48A3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80C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844247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B338" w14:textId="72DD44B6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Malacomeles denticulata</w:t>
            </w:r>
            <w:r w:rsidR="0017609F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(Kunth) Decne.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1CB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AB39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5.04</w:t>
            </w:r>
          </w:p>
        </w:tc>
      </w:tr>
      <w:tr w:rsidR="00D45D31" w:rsidRPr="00917704" w14:paraId="5DD642E4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2007" w14:textId="187DA78D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Varronia curassavica</w:t>
            </w:r>
            <w:r w:rsidR="009E3F94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9E3F94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Jacq.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67C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7640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6F5A66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98DC" w14:textId="6153FF6D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Opuntia </w:t>
            </w:r>
            <w:r w:rsidR="0017609F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pil</w:t>
            </w:r>
            <w:r w:rsidR="004B2A85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i</w:t>
            </w:r>
            <w:r w:rsidR="0017609F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fera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141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FDA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</w:tr>
      <w:tr w:rsidR="00D45D31" w:rsidRPr="00917704" w14:paraId="27709267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10076" w14:textId="21439D1E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Ctenodon compactus</w:t>
            </w:r>
            <w:r w:rsidR="009E3F94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9E3F94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(Rose) A.Delgado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BB4B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FADA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656118C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09F1" w14:textId="7661ACE0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Stenocereus stellatus </w:t>
            </w:r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(Pfeiff.) Riccob.</w:t>
            </w:r>
            <w:r w:rsidR="00E62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6337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1896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3.14</w:t>
            </w:r>
          </w:p>
        </w:tc>
      </w:tr>
      <w:tr w:rsidR="00D45D31" w:rsidRPr="00917704" w14:paraId="0F084D6F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4FD0" w14:textId="79514306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Croton alamosanus</w:t>
            </w:r>
            <w:r w:rsidR="009E3F94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9E3F94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Rose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A29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99EB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64B029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229B" w14:textId="690BFD16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Varronia curassavica</w:t>
            </w:r>
            <w:r w:rsidR="0017609F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Jacq.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27B6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429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2.86</w:t>
            </w:r>
          </w:p>
        </w:tc>
      </w:tr>
      <w:tr w:rsidR="00D45D31" w:rsidRPr="00917704" w14:paraId="04FEF6BF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661A" w14:textId="49038DC2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Bursera </w:t>
            </w:r>
            <w:r w:rsidR="0017609F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</w:t>
            </w:r>
            <w:r w:rsidR="009E3F94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ptera </w:t>
            </w:r>
            <w:r w:rsidR="009E3F94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Ramírez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D7E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468D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B365CA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C2D2" w14:textId="15C4AD25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Mimosa </w:t>
            </w:r>
            <w:r w:rsidR="0017609F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Luisana </w:t>
            </w:r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Brandegee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D3B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1329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</w:tr>
      <w:tr w:rsidR="00D45D31" w:rsidRPr="00917704" w14:paraId="0882CEEB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CA4E0" w14:textId="47661582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Lantana achyranthifolia</w:t>
            </w:r>
            <w:r w:rsidR="009E3F94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9E3F94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Desf.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F4A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F64E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84E377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0315" w14:textId="19DE2C0E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Brickellia </w:t>
            </w: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veronicifolia</w:t>
            </w:r>
            <w:proofErr w:type="spellEnd"/>
            <w:r w:rsidR="0017609F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Kunth</w:t>
            </w:r>
            <w:proofErr w:type="spellEnd"/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) </w:t>
            </w:r>
            <w:proofErr w:type="spellStart"/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A.Gray</w:t>
            </w:r>
            <w:proofErr w:type="spellEnd"/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2C9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CC51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2.45</w:t>
            </w:r>
          </w:p>
        </w:tc>
      </w:tr>
      <w:tr w:rsidR="00D45D31" w:rsidRPr="00917704" w14:paraId="5165C089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B7A2" w14:textId="2A1D76E0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Opuntia puberula</w:t>
            </w:r>
            <w:r w:rsidR="009E3F94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9E3F94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Pfeiff.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866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64BB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872FEE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99478" w14:textId="6119329B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Senna wislizeni</w:t>
            </w:r>
            <w:r w:rsidR="0017609F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(A.</w:t>
            </w:r>
            <w:r w:rsidR="00D45D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Gray) H.S.</w:t>
            </w:r>
            <w:r w:rsidR="00E62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Irwin &amp; Barneby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1B46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DA8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2.29</w:t>
            </w:r>
          </w:p>
        </w:tc>
      </w:tr>
      <w:tr w:rsidR="00D45D31" w:rsidRPr="00917704" w14:paraId="4B188D0D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25A8" w14:textId="39EF3C93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>Lippia alba</w:t>
            </w:r>
            <w:r w:rsidR="009E3F94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 xml:space="preserve"> </w:t>
            </w:r>
            <w:r w:rsidR="009E3F94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(Mill.) N.E.Br. ex Britton &amp; P.Wilson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685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5727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C14AE9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F0FB" w14:textId="2DE3DE91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Dalea carthagenensis</w:t>
            </w:r>
            <w:r w:rsidR="0017609F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17609F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(Jacq.) J.F.Macbr.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BF6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98D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</w:tr>
      <w:tr w:rsidR="00D45D31" w:rsidRPr="00917704" w14:paraId="270C54ED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009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C8AF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1,239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CBA5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626734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31E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52F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505C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39.30</w:t>
            </w:r>
          </w:p>
        </w:tc>
      </w:tr>
      <w:tr w:rsidR="00D45D31" w:rsidRPr="00917704" w14:paraId="61C4608D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DE9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2BA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3,513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5853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73.92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6C50C2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7808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99D6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1,470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51B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60.70</w:t>
            </w:r>
          </w:p>
        </w:tc>
      </w:tr>
      <w:tr w:rsidR="00D45D31" w:rsidRPr="00917704" w14:paraId="55E91793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F77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357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4,752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210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E18BFC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6F9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905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2,421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E75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45D31" w:rsidRPr="00917704" w14:paraId="12C8FB9E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3A3EF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78D638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30839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36201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7AB89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08AB1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F992FB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5D31" w:rsidRPr="00917704" w14:paraId="29F371E4" w14:textId="77777777" w:rsidTr="00D45D31">
        <w:trPr>
          <w:trHeight w:val="300"/>
        </w:trPr>
        <w:tc>
          <w:tcPr>
            <w:tcW w:w="71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9985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Selva baja caducifolia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06276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A16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SAF</w:t>
            </w:r>
          </w:p>
        </w:tc>
      </w:tr>
      <w:tr w:rsidR="00D45D31" w:rsidRPr="00917704" w14:paraId="11007DDC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4F54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22FC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0E6A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ED4F0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DF937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4E90D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85EF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D45D31" w:rsidRPr="00917704" w14:paraId="61D788B1" w14:textId="77777777" w:rsidTr="00D45D31">
        <w:trPr>
          <w:trHeight w:val="300"/>
        </w:trPr>
        <w:tc>
          <w:tcPr>
            <w:tcW w:w="5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90DA7" w14:textId="3FB78D53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Croton alamosanus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AA5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A4C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9.08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E81F58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748C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Stenocereus stellatus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39D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584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10.14</w:t>
            </w:r>
          </w:p>
        </w:tc>
      </w:tr>
      <w:tr w:rsidR="00D45D31" w:rsidRPr="00917704" w14:paraId="365A8CAC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EA46" w14:textId="5F74F556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Ctenodon compactus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33E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1E4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8.06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CD42D9B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8CC4" w14:textId="241C8D33" w:rsidR="0063512D" w:rsidRPr="00917704" w:rsidRDefault="004B2A85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Neltuma</w:t>
            </w:r>
            <w:r w:rsidR="0063512D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laevigata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(Humb. &amp; Bonpl. </w:t>
            </w:r>
            <w:r w:rsidR="00E62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 Willd.) Britton &amp; Rose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325F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BB8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5.71</w:t>
            </w:r>
          </w:p>
        </w:tc>
      </w:tr>
      <w:tr w:rsidR="00D45D31" w:rsidRPr="00917704" w14:paraId="36C8BD36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7488" w14:textId="03B7AA46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Bursera </w:t>
            </w:r>
            <w:r w:rsidR="004B2A85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</w:t>
            </w:r>
            <w:r w:rsidR="002A3D99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ptera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5B4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6C6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4.91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AD7EC23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B516" w14:textId="7E12F496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Morisonia</w:t>
            </w:r>
            <w:proofErr w:type="spellEnd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incana</w:t>
            </w:r>
            <w:proofErr w:type="spellEnd"/>
            <w:r w:rsidR="00DF0552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DF0552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="00DF0552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Kunth</w:t>
            </w:r>
            <w:proofErr w:type="spellEnd"/>
            <w:r w:rsidR="00DF0552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) </w:t>
            </w:r>
            <w:proofErr w:type="spellStart"/>
            <w:r w:rsidR="00DF0552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Christenh</w:t>
            </w:r>
            <w:proofErr w:type="spellEnd"/>
            <w:r w:rsidR="00DF0552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 &amp; Byng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D39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E8C4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5.71</w:t>
            </w:r>
          </w:p>
        </w:tc>
      </w:tr>
      <w:tr w:rsidR="00D45D31" w:rsidRPr="00917704" w14:paraId="2F42CCB3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A1A6" w14:textId="398BCCA6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Mammillaria carnea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93FC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FE93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433BB5B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3EA5" w14:textId="53E7C9C4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Vachellia campeachiana</w:t>
            </w:r>
            <w:r w:rsidR="00DF0552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DF0552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(Mill.) Seigler &amp; Ebinger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F65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93C8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5.55</w:t>
            </w:r>
          </w:p>
        </w:tc>
      </w:tr>
      <w:tr w:rsidR="00D45D31" w:rsidRPr="00917704" w14:paraId="3DB8D680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3AC78" w14:textId="629B49E2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Bursera morelensis</w:t>
            </w:r>
            <w:r w:rsidR="002A3D99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2A3D99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Ramírez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4F5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C649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4.54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39CDB3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84D5" w14:textId="172B87DB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Croton sonorae</w:t>
            </w:r>
            <w:r w:rsidR="00DF0552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BB8C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2BC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5.55</w:t>
            </w:r>
          </w:p>
        </w:tc>
      </w:tr>
      <w:tr w:rsidR="00D45D31" w:rsidRPr="00917704" w14:paraId="0B26C032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B879" w14:textId="11FEF55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Croton sonorae</w:t>
            </w:r>
            <w:r w:rsidR="002A3D99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2A3D99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Torr.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7013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FC7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3.71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7E3FDA8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7035B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Lippia origanoides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79A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9D7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5.23</w:t>
            </w:r>
          </w:p>
        </w:tc>
      </w:tr>
      <w:tr w:rsidR="00D45D31" w:rsidRPr="00917704" w14:paraId="6782ACD4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F456" w14:textId="7A09ED1A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Bursera submoniliformis </w:t>
            </w:r>
            <w:r w:rsidR="002A3D99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56D9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3EB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3.43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7245B1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DAD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Opuntia decumbens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827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DE6F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4.44</w:t>
            </w:r>
          </w:p>
        </w:tc>
      </w:tr>
      <w:tr w:rsidR="00D45D31" w:rsidRPr="00917704" w14:paraId="1045D54E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4112" w14:textId="22E2B92F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Opuntia decumbens</w:t>
            </w:r>
            <w:r w:rsidR="002A3D99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2A3D99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Salm-Dyck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134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460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2.87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392A14B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66D3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Mimosa luisana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FAFC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3A5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3.96</w:t>
            </w:r>
          </w:p>
        </w:tc>
      </w:tr>
      <w:tr w:rsidR="00D45D31" w:rsidRPr="00917704" w14:paraId="2C21A063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BF91" w14:textId="28D33DF5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Lippia origanoides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05C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EBF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A20B3C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CAAEF" w14:textId="2F22C52A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Parkinsonia praecox</w:t>
            </w:r>
            <w:r w:rsidR="00DF0552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F0552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(Ruiz &amp; Pav.) Hawkins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790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DD21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</w:tr>
      <w:tr w:rsidR="00D45D31" w:rsidRPr="00917704" w14:paraId="3CA07E60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BC40" w14:textId="428908F0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Lantana </w:t>
            </w:r>
            <w:r w:rsidR="002A3D99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</w:t>
            </w:r>
            <w:r w:rsidR="00DF0552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</w:t>
            </w:r>
            <w:r w:rsidR="002A3D99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mara </w:t>
            </w:r>
            <w:r w:rsidR="002A3D99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A54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CD62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2.69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FE075B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4492" w14:textId="12930999" w:rsidR="0063512D" w:rsidRPr="00285ABA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</w:pPr>
            <w:r w:rsidRPr="00285AB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>Escontria chiotilla</w:t>
            </w:r>
            <w:r w:rsidR="00DF0552" w:rsidRPr="00285AB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 xml:space="preserve"> </w:t>
            </w:r>
            <w:r w:rsidR="00DF0552" w:rsidRPr="00285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(F.A.C.Weber ex K.Schum.) Rose</w:t>
            </w:r>
            <w:r w:rsidRPr="00285AB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it-IT"/>
              </w:rPr>
              <w:t xml:space="preserve"> 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3682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CB0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2.85</w:t>
            </w:r>
          </w:p>
        </w:tc>
      </w:tr>
      <w:tr w:rsidR="00D45D31" w:rsidRPr="00917704" w14:paraId="02621039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FBB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A42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151C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46.80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2FBFE3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53AC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DDE5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7054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52.30</w:t>
            </w:r>
          </w:p>
        </w:tc>
      </w:tr>
      <w:tr w:rsidR="00D45D31" w:rsidRPr="00917704" w14:paraId="155D2DBD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4FA4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552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72D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53.20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78F00D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1F2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51E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7F1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47.70</w:t>
            </w:r>
          </w:p>
        </w:tc>
      </w:tr>
      <w:tr w:rsidR="00D45D31" w:rsidRPr="00917704" w14:paraId="142F9AC0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79F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3A51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1,079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12B3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88397E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3D5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D4CE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79F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45D31" w:rsidRPr="00917704" w14:paraId="2DFD9DE7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507D1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DA82F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4DF016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453F7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A1A4F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D4313B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5827D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5D31" w:rsidRPr="00917704" w14:paraId="7715DBC5" w14:textId="77777777" w:rsidTr="00D45D31">
        <w:trPr>
          <w:trHeight w:val="300"/>
        </w:trPr>
        <w:tc>
          <w:tcPr>
            <w:tcW w:w="71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F7A3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Matorral rosetófilo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215AE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91EF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SAF</w:t>
            </w:r>
          </w:p>
        </w:tc>
      </w:tr>
      <w:tr w:rsidR="00D45D31" w:rsidRPr="00917704" w14:paraId="1C824357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C9D16F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185F77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744B6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7CA15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345EC3B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C846FA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BCE3F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D45D31" w:rsidRPr="00917704" w14:paraId="04AB8E9E" w14:textId="77777777" w:rsidTr="00D45D31">
        <w:trPr>
          <w:trHeight w:val="300"/>
        </w:trPr>
        <w:tc>
          <w:tcPr>
            <w:tcW w:w="5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1475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Lippia alba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9AA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E3D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6.38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80990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5BA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Agave salmiana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46F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4CF2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30.58</w:t>
            </w:r>
          </w:p>
        </w:tc>
      </w:tr>
      <w:tr w:rsidR="00D45D31" w:rsidRPr="00917704" w14:paraId="08AA8949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0483" w14:textId="03380E4C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Brahea 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calcárea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Liebm.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E98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0AD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6.21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0A412E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518BC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Brickellia veronicifolia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935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C03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9.29</w:t>
            </w:r>
          </w:p>
        </w:tc>
      </w:tr>
      <w:tr w:rsidR="00D45D31" w:rsidRPr="00917704" w14:paraId="394625F1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174AB" w14:textId="64B2316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Baccharis serrifolia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842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C2C8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5.91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6F64C2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5F92" w14:textId="698C393B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Perymenium discolor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Schrad.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03C3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3754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4.70</w:t>
            </w:r>
          </w:p>
        </w:tc>
      </w:tr>
      <w:tr w:rsidR="00D45D31" w:rsidRPr="00917704" w14:paraId="4933F861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A6B89" w14:textId="1F03429A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Yucca periculosa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Baker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509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BB6C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5.49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C808E1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19D6" w14:textId="6C5BB58A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>Senegalia subangulata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(Rose) Britton &amp; Rose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703A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007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</w:tr>
      <w:tr w:rsidR="00D45D31" w:rsidRPr="00917704" w14:paraId="08C13835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C7ED2" w14:textId="04029FD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Quercus sebifera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Trel.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397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BA21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5.37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DB6ED2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E67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Yucca periculosa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A7D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D4E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4.59</w:t>
            </w:r>
          </w:p>
        </w:tc>
      </w:tr>
      <w:tr w:rsidR="00D45D31" w:rsidRPr="00917704" w14:paraId="349BDF0C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5EDE4" w14:textId="6259F23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Galphimia glauca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Cav.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3D3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D245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EA83B1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4D4D" w14:textId="7E068B1F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Buddleja cordata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Kunth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82A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07E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4.49</w:t>
            </w:r>
          </w:p>
        </w:tc>
      </w:tr>
      <w:tr w:rsidR="00D45D31" w:rsidRPr="00917704" w14:paraId="68BBF9B3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8A1E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Lasiocarpus </w:t>
            </w: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907B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AED8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966FDE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5B8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Ctenodon compactus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B37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EF0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</w:t>
            </w:r>
          </w:p>
        </w:tc>
      </w:tr>
      <w:tr w:rsidR="00D45D31" w:rsidRPr="00917704" w14:paraId="1666D6B3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2D8F" w14:textId="038708BC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Rhus chondroloma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Standl.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7F2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912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3.64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521349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A848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Lantana achyranthifolia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1CE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CF0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3.76</w:t>
            </w:r>
          </w:p>
        </w:tc>
      </w:tr>
      <w:tr w:rsidR="00D45D31" w:rsidRPr="00917704" w14:paraId="21391047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4961" w14:textId="0EB1742B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Citharexylum tetramerum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Brandegee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B22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760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7C9CE4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EE49" w14:textId="1A80576B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Eysenhardtia polystachya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(Ortega) Sarg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1349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8F6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</w:tr>
      <w:tr w:rsidR="00D45D31" w:rsidRPr="00917704" w14:paraId="2016D880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2D9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Agave salmiana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C8E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911D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DBF38F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CC0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Galphimia glauca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4F01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DAD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</w:tr>
      <w:tr w:rsidR="00D45D31" w:rsidRPr="00917704" w14:paraId="713471F7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660B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368A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35C9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47.61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5F2BE2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CC3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046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442D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72.23</w:t>
            </w:r>
          </w:p>
        </w:tc>
      </w:tr>
      <w:tr w:rsidR="00D45D31" w:rsidRPr="00917704" w14:paraId="40F98D3D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FE5B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E92A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968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52.39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4D6FFD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F78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2CD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FC2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27.77</w:t>
            </w:r>
          </w:p>
        </w:tc>
      </w:tr>
      <w:tr w:rsidR="00D45D31" w:rsidRPr="00917704" w14:paraId="1DC53418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21D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C312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1,676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16B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771F56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0F7A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2C6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8BBB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45D31" w:rsidRPr="00917704" w14:paraId="266BDD0D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6C387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BDF19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4EACE1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F1B2E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68501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1D60B0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B70EE1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5D31" w:rsidRPr="00917704" w14:paraId="3EA6D17A" w14:textId="77777777" w:rsidTr="00D45D31">
        <w:trPr>
          <w:trHeight w:val="300"/>
        </w:trPr>
        <w:tc>
          <w:tcPr>
            <w:tcW w:w="71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C01A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Bosque espinoso (mezquital)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A7696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C40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SAF</w:t>
            </w:r>
          </w:p>
        </w:tc>
      </w:tr>
      <w:tr w:rsidR="00D45D31" w:rsidRPr="00917704" w14:paraId="32A80CA9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BF111C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00263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C67A3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4BB4AB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5F0DC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E9FE59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38372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D45D31" w:rsidRPr="00917704" w14:paraId="2644457A" w14:textId="77777777" w:rsidTr="00D45D31">
        <w:trPr>
          <w:trHeight w:val="300"/>
        </w:trPr>
        <w:tc>
          <w:tcPr>
            <w:tcW w:w="5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A8C27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Mammillaria carnea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AF6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BAC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14.86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5FE1A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95D5" w14:textId="49587EE9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Leucaena esculenta</w:t>
            </w:r>
            <w:r w:rsidR="007F5F50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(Moc. &amp; Sessé ex DC.) Benth.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3FCF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9CC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11.11</w:t>
            </w:r>
          </w:p>
        </w:tc>
      </w:tr>
      <w:tr w:rsidR="00D45D31" w:rsidRPr="00917704" w14:paraId="55998F5D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2261" w14:textId="711F0AEA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Agave karwinskii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Zucc.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9A8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558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7.16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6FD160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FF63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Varronia curassavica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94CD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84D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10.05</w:t>
            </w:r>
          </w:p>
        </w:tc>
      </w:tr>
      <w:tr w:rsidR="00D45D31" w:rsidRPr="00917704" w14:paraId="0639480B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B966" w14:textId="0286A981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Lemaireocereus</w:t>
            </w:r>
            <w:proofErr w:type="spellEnd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hollianus</w:t>
            </w:r>
            <w:proofErr w:type="spellEnd"/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F.A.C.Weber ex J.M.Coult</w:t>
            </w:r>
            <w:proofErr w:type="spellEnd"/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.) Britton &amp; Rose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7D5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BFD4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73051E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EA80" w14:textId="1ECAA4E2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Montanoa grandiflora</w:t>
            </w:r>
            <w:r w:rsidR="007F5F50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DC.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E82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B83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8.47</w:t>
            </w:r>
          </w:p>
        </w:tc>
      </w:tr>
      <w:tr w:rsidR="00D45D31" w:rsidRPr="00917704" w14:paraId="5C581703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D8AE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Opuntia pilifera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005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4A81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5.95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E61C49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91D9" w14:textId="5942605B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Annona cherimola</w:t>
            </w:r>
            <w:r w:rsidR="007F5F50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Mill.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B062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E0B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7.41</w:t>
            </w:r>
          </w:p>
        </w:tc>
      </w:tr>
      <w:tr w:rsidR="00D45D31" w:rsidRPr="00917704" w14:paraId="5B19ADDF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7A6F5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Vachellia campeachiana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C8D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BC2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4.73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BFF609C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3A47" w14:textId="0FA51FE4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Hymenaea courbaril</w:t>
            </w:r>
            <w:r w:rsidR="007F5F50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AE6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2768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7.41</w:t>
            </w:r>
          </w:p>
        </w:tc>
      </w:tr>
      <w:tr w:rsidR="00D45D31" w:rsidRPr="00917704" w14:paraId="3988BF0A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030E3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Bursera aptera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250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FF4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4.65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5D5CB5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78BB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Agave salmiana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70E7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E80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6.88</w:t>
            </w:r>
          </w:p>
        </w:tc>
      </w:tr>
      <w:tr w:rsidR="00D45D31" w:rsidRPr="00917704" w14:paraId="6F47B8A2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5B773" w14:textId="5413271B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Melochia tomentosa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A84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4263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E9A746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7EC4" w14:textId="3D6E1A4B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Celtis pallida</w:t>
            </w:r>
            <w:r w:rsidR="007F5F50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Torr.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CA4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375B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5.82</w:t>
            </w:r>
          </w:p>
        </w:tc>
      </w:tr>
      <w:tr w:rsidR="00D45D31" w:rsidRPr="00917704" w14:paraId="02EABECE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FFC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Parkinsonia praecox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83D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A883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7C7F61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1AA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Melochia tomentosa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0AFB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1F61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5.29</w:t>
            </w:r>
          </w:p>
        </w:tc>
      </w:tr>
      <w:tr w:rsidR="00D45D31" w:rsidRPr="00917704" w14:paraId="154487FD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8E46" w14:textId="032167B9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Jatropha rzedowskii</w:t>
            </w:r>
            <w:r w:rsidR="00DC4B8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C4B8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J.Jiménez Ram.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D81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DD5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DDD044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2868" w14:textId="5B3F800B" w:rsidR="0063512D" w:rsidRPr="00917704" w:rsidRDefault="007F5F50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Neltuma</w:t>
            </w:r>
            <w:r w:rsidR="0063512D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laevigata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E6F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3D2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</w:t>
            </w:r>
          </w:p>
        </w:tc>
      </w:tr>
      <w:tr w:rsidR="00D45D31" w:rsidRPr="00917704" w14:paraId="28D08795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BCB2" w14:textId="0F4D1B30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Hechtia glomerata</w:t>
            </w:r>
            <w:r w:rsidR="007F5F50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Zucc.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AC9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F1F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2.67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2C4CFFC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A7B4" w14:textId="5C69AF1C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Citrus </w:t>
            </w: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limon</w:t>
            </w:r>
            <w:r w:rsidR="007F5F50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(L.) Osbeck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5DD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A6F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4.23</w:t>
            </w:r>
          </w:p>
        </w:tc>
      </w:tr>
      <w:tr w:rsidR="00D45D31" w:rsidRPr="00917704" w14:paraId="6F1C8AD9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32E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7E3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EDE7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54.95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A98B80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8744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A72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4C0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70.90</w:t>
            </w:r>
          </w:p>
        </w:tc>
      </w:tr>
      <w:tr w:rsidR="00D45D31" w:rsidRPr="00917704" w14:paraId="5865521A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8CA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038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09E4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45.05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795A97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23A1B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BE06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D551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29.10</w:t>
            </w:r>
          </w:p>
        </w:tc>
      </w:tr>
      <w:tr w:rsidR="00D45D31" w:rsidRPr="00917704" w14:paraId="3BC0A805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A2FC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7AD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1,312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1CB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212679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51D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4E7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9355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45D31" w:rsidRPr="00917704" w14:paraId="377C251C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8FA97F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0A5AC6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ED325E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6139B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DF05A4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8C3469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787DB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5D31" w:rsidRPr="00917704" w14:paraId="26C2EEB5" w14:textId="77777777" w:rsidTr="00D45D31">
        <w:trPr>
          <w:trHeight w:val="300"/>
        </w:trPr>
        <w:tc>
          <w:tcPr>
            <w:tcW w:w="71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632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Bosque de cactáceas columnares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6F0FA6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36F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SAF</w:t>
            </w:r>
          </w:p>
        </w:tc>
      </w:tr>
      <w:tr w:rsidR="00D45D31" w:rsidRPr="00917704" w14:paraId="78C91753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4C54D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5FBA0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71B84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B6512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553B1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3C7971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AFD76F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D45D31" w:rsidRPr="00917704" w14:paraId="30048783" w14:textId="77777777" w:rsidTr="00D45D31">
        <w:trPr>
          <w:trHeight w:val="300"/>
        </w:trPr>
        <w:tc>
          <w:tcPr>
            <w:tcW w:w="5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BD3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Mammillaria carnea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EC5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381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F8B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18.45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16E9D5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590A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Mammillaria carnea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613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28D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19.97</w:t>
            </w:r>
          </w:p>
        </w:tc>
      </w:tr>
      <w:tr w:rsidR="00D45D31" w:rsidRPr="00917704" w14:paraId="6FFD438E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8A67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Lippia origanoides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54C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3B7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6B7667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3E723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Opuntia pilifera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EAC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8BB1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9.25</w:t>
            </w:r>
          </w:p>
        </w:tc>
      </w:tr>
      <w:tr w:rsidR="00D45D31" w:rsidRPr="00917704" w14:paraId="75044395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58A4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Varronia curassavica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5E09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E54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3BDB7E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404B7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Senna wislizeni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5890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6428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6.86</w:t>
            </w:r>
          </w:p>
        </w:tc>
      </w:tr>
      <w:tr w:rsidR="00D45D31" w:rsidRPr="00917704" w14:paraId="349FF020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B0F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Opuntia puberula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440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3992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9274F3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1B4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Varronia curassavica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A274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20ED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6.51</w:t>
            </w:r>
          </w:p>
        </w:tc>
      </w:tr>
      <w:tr w:rsidR="00D45D31" w:rsidRPr="00917704" w14:paraId="67C5827C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C0E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Lantana achyranthifolia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6B5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AC4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5.08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454875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09C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Dalea carthagenensis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D41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E2F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5.48</w:t>
            </w:r>
          </w:p>
        </w:tc>
      </w:tr>
      <w:tr w:rsidR="00D45D31" w:rsidRPr="00917704" w14:paraId="1F999329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BDF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Opuntia pilifera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99C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F96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4.94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3D5E92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EAB7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Mimosa luisana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447A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D823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5.31</w:t>
            </w:r>
          </w:p>
        </w:tc>
      </w:tr>
      <w:tr w:rsidR="00D45D31" w:rsidRPr="00917704" w14:paraId="5200D620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4643" w14:textId="7FB4DD1D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Salvia melissodora</w:t>
            </w:r>
            <w:r w:rsidR="007F5F50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Lg.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7654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7F6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4.75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6D5831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AA34" w14:textId="01B35295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</w:pP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Myrtillocactus</w:t>
            </w:r>
            <w:proofErr w:type="spellEnd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schenckii</w:t>
            </w:r>
            <w:proofErr w:type="spellEnd"/>
            <w:r w:rsidR="0053324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53324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="0053324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J.A.Purpus</w:t>
            </w:r>
            <w:proofErr w:type="spellEnd"/>
            <w:r w:rsidR="0053324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) Britton &amp;</w:t>
            </w:r>
            <w:r w:rsidR="00E621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="0053324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Rose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56F5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76B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4.97</w:t>
            </w:r>
          </w:p>
        </w:tc>
      </w:tr>
      <w:tr w:rsidR="00D45D31" w:rsidRPr="00917704" w14:paraId="70B03400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5C93" w14:textId="5884E42F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Vachellia</w:t>
            </w:r>
            <w:proofErr w:type="spellEnd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constricta</w:t>
            </w:r>
            <w:proofErr w:type="spellEnd"/>
            <w:r w:rsidR="007F5F50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</w:t>
            </w:r>
            <w:proofErr w:type="spellStart"/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Benth</w:t>
            </w:r>
            <w:proofErr w:type="spellEnd"/>
            <w:r w:rsidR="007F5F50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.) Seigler &amp; Ebinger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29C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7725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53B524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FFDE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Stenocereus stellatus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62D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9409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4.28</w:t>
            </w:r>
          </w:p>
        </w:tc>
      </w:tr>
      <w:tr w:rsidR="00D45D31" w:rsidRPr="00917704" w14:paraId="168D6936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DEF5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Senna wislizeni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39B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093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3.97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CA1CC5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F586" w14:textId="2A044AB9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Coryphantha pallida </w:t>
            </w: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subsp.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calipensis</w:t>
            </w:r>
            <w:r w:rsidR="0053324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53324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(Bravo ex Arias, U.Guzmán &amp; S.Gama) R.F.Dicht &amp; A.D.Lüthy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F51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496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</w:tr>
      <w:tr w:rsidR="00D45D31" w:rsidRPr="00917704" w14:paraId="6C0561B6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0034" w14:textId="420C2162" w:rsidR="0063512D" w:rsidRPr="00EB2F08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EB2F0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Ferocactus latispinus </w:t>
            </w:r>
            <w:r w:rsidRPr="00EB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subsp.</w:t>
            </w:r>
            <w:r w:rsidRPr="00EB2F0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spiralis</w:t>
            </w:r>
            <w:r w:rsidR="00533247" w:rsidRPr="00EB2F0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533247" w:rsidRPr="00EB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(Karw. </w:t>
            </w:r>
            <w:r w:rsidR="00E62126" w:rsidRPr="00EB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</w:t>
            </w:r>
            <w:r w:rsidR="00533247" w:rsidRPr="00EB2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x Pfeiff.) N.P.Taylor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69E9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EB63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4D107A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FDA9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Escontria chiotilla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0C1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5BE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3.17</w:t>
            </w:r>
          </w:p>
        </w:tc>
      </w:tr>
      <w:tr w:rsidR="00D45D31" w:rsidRPr="00917704" w14:paraId="7F282125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6BF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3DAE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1,288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043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62.37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62C86D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57B7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0C7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A8E0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69.32</w:t>
            </w:r>
          </w:p>
        </w:tc>
      </w:tr>
      <w:tr w:rsidR="00D45D31" w:rsidRPr="00917704" w14:paraId="13F35BA4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90E3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257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074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37.63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DBCAF0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31B3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38D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444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30.68</w:t>
            </w:r>
          </w:p>
        </w:tc>
      </w:tr>
      <w:tr w:rsidR="00D45D31" w:rsidRPr="00917704" w14:paraId="4E19A981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56E0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4C75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2,065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00B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6D892BF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DD1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183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1,167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C88D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D45D31" w:rsidRPr="00917704" w14:paraId="7D85043F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88A35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9EFF70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5E4DC5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E6387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61224C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19821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AA0951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5D31" w:rsidRPr="00917704" w14:paraId="74D63460" w14:textId="77777777" w:rsidTr="00D45D31">
        <w:trPr>
          <w:trHeight w:val="300"/>
        </w:trPr>
        <w:tc>
          <w:tcPr>
            <w:tcW w:w="71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0E43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Bosque templado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3EF6A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652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503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SAF</w:t>
            </w:r>
          </w:p>
        </w:tc>
      </w:tr>
      <w:tr w:rsidR="00D45D31" w:rsidRPr="00917704" w14:paraId="1729A481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8A4394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F36B3C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09CE39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D3039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3CE65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Especies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25D331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Densidad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C7E5FA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D45D31" w:rsidRPr="00917704" w14:paraId="3EA806DA" w14:textId="77777777" w:rsidTr="00D45D31">
        <w:trPr>
          <w:trHeight w:val="300"/>
        </w:trPr>
        <w:tc>
          <w:tcPr>
            <w:tcW w:w="5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99F1" w14:textId="687D4F48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Vaccinium leucanthum</w:t>
            </w:r>
            <w:r w:rsidR="0053324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53324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Schltdl.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8B6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F4BA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9.64</w:t>
            </w:r>
          </w:p>
        </w:tc>
        <w:tc>
          <w:tcPr>
            <w:tcW w:w="1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773AD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81549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Malacomeles denticulata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67B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C85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26.35</w:t>
            </w:r>
          </w:p>
        </w:tc>
      </w:tr>
      <w:tr w:rsidR="00D45D31" w:rsidRPr="00917704" w14:paraId="5621253A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B13C" w14:textId="2E8B7141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Quercus laurina</w:t>
            </w:r>
            <w:r w:rsidR="00A2415E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A2415E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Bonpl.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350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D69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9.14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32DA3DFC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8C70F" w14:textId="71352D71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Quercus conzattii</w:t>
            </w:r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Trel.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747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20B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10.04</w:t>
            </w:r>
          </w:p>
        </w:tc>
      </w:tr>
      <w:tr w:rsidR="00D45D31" w:rsidRPr="00917704" w14:paraId="69ED9B49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E16BC" w14:textId="658799ED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Quercus </w:t>
            </w:r>
            <w:r w:rsidR="00A2415E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calophylla </w:t>
            </w:r>
            <w:r w:rsidR="00A2415E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Schltdl. &amp; Cham.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FD0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70AB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7.33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FD457B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E52D" w14:textId="46A50D5F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Prunus </w:t>
            </w:r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pérsica </w:t>
            </w:r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(L.) Batsch</w:t>
            </w: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917704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$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9809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5CF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7.57</w:t>
            </w:r>
          </w:p>
        </w:tc>
      </w:tr>
      <w:tr w:rsidR="00D45D31" w:rsidRPr="00917704" w14:paraId="3A02624F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2499" w14:textId="3A78BA41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Juniperus </w:t>
            </w:r>
            <w:r w:rsidR="00A2415E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fl</w:t>
            </w:r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</w:t>
            </w:r>
            <w:r w:rsidR="00A2415E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ccida </w:t>
            </w:r>
            <w:r w:rsidR="00A2415E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Schltdl.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7DCB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A6DB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7.23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709F98CF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3828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Brahea dulcis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5333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AB94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5.24</w:t>
            </w:r>
          </w:p>
        </w:tc>
      </w:tr>
      <w:tr w:rsidR="00D45D31" w:rsidRPr="00917704" w14:paraId="63C864E7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24D2A" w14:textId="430B7FD4" w:rsidR="0063512D" w:rsidRPr="00917704" w:rsidRDefault="0063512D" w:rsidP="00A241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Dodonaea viscosa</w:t>
            </w:r>
            <w:r w:rsidR="00A2415E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A2415E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Jacq.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6FD4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6F6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6217765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E214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Quercus </w:t>
            </w: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747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4B53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</w:tr>
      <w:tr w:rsidR="00D45D31" w:rsidRPr="00917704" w14:paraId="42915E7E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3EA08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Malacomeles denticulata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5EEE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DE0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4.62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0BD45863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7706" w14:textId="7CCAA580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Rhus </w:t>
            </w: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standleyi</w:t>
            </w:r>
            <w:proofErr w:type="spellEnd"/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F.A.Barkley</w:t>
            </w:r>
            <w:proofErr w:type="spellEnd"/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0FB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1CD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4.22</w:t>
            </w:r>
          </w:p>
        </w:tc>
      </w:tr>
      <w:tr w:rsidR="00D45D31" w:rsidRPr="00917704" w14:paraId="69BC1AFA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2ECB3" w14:textId="525E3824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Brahea dulcis</w:t>
            </w:r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(Kunth) Mart.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829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D1F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463A9A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2D7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Juniperus flaccida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CD8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B77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</w:tr>
      <w:tr w:rsidR="00D45D31" w:rsidRPr="00917704" w14:paraId="4F41FC2E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3DA1C" w14:textId="7C21749A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>Pinus teocote</w:t>
            </w:r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it-IT"/>
              </w:rPr>
              <w:t xml:space="preserve"> </w:t>
            </w:r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 xml:space="preserve">Schiede ex Schltdl. </w:t>
            </w:r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&amp; Cham.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5696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A06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5DD0003C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F60F" w14:textId="1C72D7B9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Quercus </w:t>
            </w: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glaucoides</w:t>
            </w:r>
            <w:proofErr w:type="spellEnd"/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M.Martens</w:t>
            </w:r>
            <w:proofErr w:type="spellEnd"/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Galleotti</w:t>
            </w:r>
            <w:proofErr w:type="spellEnd"/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D656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2278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3.78</w:t>
            </w:r>
          </w:p>
        </w:tc>
      </w:tr>
      <w:tr w:rsidR="00D45D31" w:rsidRPr="00917704" w14:paraId="75114384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5F75" w14:textId="20556E3E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Quercus rugosa</w:t>
            </w:r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Née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ED0D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9614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4E1340ED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E9EC3" w14:textId="13A29B7F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Erythrina leptorhiza</w:t>
            </w:r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Moc. &amp; Sessé ex DC.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706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4B1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3.49</w:t>
            </w:r>
          </w:p>
        </w:tc>
      </w:tr>
      <w:tr w:rsidR="00D45D31" w:rsidRPr="00917704" w14:paraId="1564C473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10B2" w14:textId="796E6DAF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Ageratina</w:t>
            </w:r>
            <w:proofErr w:type="spellEnd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mairetiana</w:t>
            </w:r>
            <w:proofErr w:type="spellEnd"/>
            <w:r w:rsidR="002F2127"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 xml:space="preserve"> </w:t>
            </w:r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(DC.) </w:t>
            </w:r>
            <w:proofErr w:type="spellStart"/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R.M.King</w:t>
            </w:r>
            <w:proofErr w:type="spellEnd"/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&amp; </w:t>
            </w:r>
            <w:proofErr w:type="spellStart"/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H.Rob</w:t>
            </w:r>
            <w:proofErr w:type="spellEnd"/>
            <w:r w:rsidR="002F2127"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4C4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761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3.41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1839742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AD848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Rhus chondroloma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3E9C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6DBA3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2.91</w:t>
            </w:r>
          </w:p>
        </w:tc>
      </w:tr>
      <w:tr w:rsidR="00D45D31" w:rsidRPr="00917704" w14:paraId="36A840BD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2726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BF8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BA3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58.43</w:t>
            </w:r>
          </w:p>
        </w:tc>
        <w:tc>
          <w:tcPr>
            <w:tcW w:w="162" w:type="dxa"/>
            <w:tcBorders>
              <w:top w:val="nil"/>
              <w:left w:val="nil"/>
              <w:bottom w:val="nil"/>
              <w:right w:val="nil"/>
            </w:tcBorders>
          </w:tcPr>
          <w:p w14:paraId="2CE0FE6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FCF4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Subtotal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EB5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498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51A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72.49</w:t>
            </w:r>
          </w:p>
        </w:tc>
      </w:tr>
      <w:tr w:rsidR="00D45D31" w:rsidRPr="00917704" w14:paraId="152E03C2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75CA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1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AC2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7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787F7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41.57</w:t>
            </w:r>
          </w:p>
        </w:tc>
        <w:tc>
          <w:tcPr>
            <w:tcW w:w="162" w:type="dxa"/>
            <w:tcBorders>
              <w:top w:val="nil"/>
              <w:left w:val="nil"/>
              <w:right w:val="nil"/>
            </w:tcBorders>
          </w:tcPr>
          <w:p w14:paraId="2057F310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468AE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Otras</w:t>
            </w:r>
          </w:p>
        </w:tc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BA12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</w:t>
            </w:r>
          </w:p>
        </w:tc>
        <w:tc>
          <w:tcPr>
            <w:tcW w:w="7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F1CB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27.51</w:t>
            </w:r>
          </w:p>
        </w:tc>
      </w:tr>
      <w:tr w:rsidR="00D45D31" w:rsidRPr="00917704" w14:paraId="7CF12F94" w14:textId="77777777" w:rsidTr="00D45D31">
        <w:trPr>
          <w:trHeight w:val="300"/>
        </w:trPr>
        <w:tc>
          <w:tcPr>
            <w:tcW w:w="5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52EA71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F8B70A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92A0C5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2E90DE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84C52" w14:textId="77777777" w:rsidR="0063512D" w:rsidRPr="00917704" w:rsidRDefault="0063512D" w:rsidP="003B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14BE0F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BF7E1" w14:textId="77777777" w:rsidR="0063512D" w:rsidRPr="00917704" w:rsidRDefault="0063512D" w:rsidP="003B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77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14:paraId="15A7138A" w14:textId="77777777" w:rsidR="00DB705F" w:rsidRDefault="00DB705F" w:rsidP="004606D2"/>
    <w:sectPr w:rsidR="00DB705F" w:rsidSect="00C17042">
      <w:pgSz w:w="15840" w:h="12240" w:orient="landscape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65481" w14:textId="77777777" w:rsidR="0048639B" w:rsidRDefault="0048639B" w:rsidP="004606D2">
      <w:pPr>
        <w:spacing w:after="0" w:line="240" w:lineRule="auto"/>
      </w:pPr>
      <w:r>
        <w:separator/>
      </w:r>
    </w:p>
  </w:endnote>
  <w:endnote w:type="continuationSeparator" w:id="0">
    <w:p w14:paraId="79946685" w14:textId="77777777" w:rsidR="0048639B" w:rsidRDefault="0048639B" w:rsidP="00460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55417649"/>
      <w:docPartObj>
        <w:docPartGallery w:val="Page Numbers (Bottom of Page)"/>
        <w:docPartUnique/>
      </w:docPartObj>
    </w:sdtPr>
    <w:sdtContent>
      <w:p w14:paraId="64EEB2E4" w14:textId="3DA39C6A" w:rsidR="004606D2" w:rsidRDefault="004606D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77C06FA4" w14:textId="77777777" w:rsidR="004606D2" w:rsidRDefault="004606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986650"/>
      <w:docPartObj>
        <w:docPartGallery w:val="Page Numbers (Bottom of Page)"/>
        <w:docPartUnique/>
      </w:docPartObj>
    </w:sdtPr>
    <w:sdtContent>
      <w:p w14:paraId="66B01445" w14:textId="71B697CF" w:rsidR="004606D2" w:rsidRDefault="004606D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D71ED7A" w14:textId="77777777" w:rsidR="004606D2" w:rsidRDefault="004606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2AC6C" w14:textId="77777777" w:rsidR="0048639B" w:rsidRDefault="0048639B" w:rsidP="004606D2">
      <w:pPr>
        <w:spacing w:after="0" w:line="240" w:lineRule="auto"/>
      </w:pPr>
      <w:r>
        <w:separator/>
      </w:r>
    </w:p>
  </w:footnote>
  <w:footnote w:type="continuationSeparator" w:id="0">
    <w:p w14:paraId="4120D456" w14:textId="77777777" w:rsidR="0048639B" w:rsidRDefault="0048639B" w:rsidP="004606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D2D46" w14:textId="6AF97A83" w:rsidR="00EB2F08" w:rsidRPr="00EB2F08" w:rsidRDefault="00EB2F08">
    <w:pPr>
      <w:pStyle w:val="Header"/>
      <w:rPr>
        <w:rFonts w:ascii="Times New Roman" w:hAnsi="Times New Roman" w:cs="Times New Roman"/>
        <w:lang w:val="es-ES"/>
      </w:rPr>
    </w:pPr>
    <w:proofErr w:type="spellStart"/>
    <w:r w:rsidRPr="00EB2F08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EB2F08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EB2F08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Pr="00EB2F08">
      <w:rPr>
        <w:rFonts w:ascii="Times New Roman" w:hAnsi="Times New Roman" w:cs="Times New Roman"/>
        <w:lang w:val="es-ES"/>
      </w:rPr>
      <w:tab/>
    </w:r>
    <w:r w:rsidRPr="00EB2F08">
      <w:rPr>
        <w:rFonts w:ascii="Times New Roman" w:hAnsi="Times New Roman" w:cs="Times New Roman"/>
        <w:lang w:val="es-ES"/>
      </w:rPr>
      <w:tab/>
    </w:r>
    <w:r w:rsidRPr="00EB2F08">
      <w:rPr>
        <w:rFonts w:ascii="Times New Roman" w:hAnsi="Times New Roman" w:cs="Times New Roman"/>
        <w:lang w:val="es-ES"/>
      </w:rPr>
      <w:tab/>
    </w:r>
    <w:r w:rsidRPr="00EB2F08">
      <w:rPr>
        <w:rFonts w:ascii="Times New Roman" w:hAnsi="Times New Roman" w:cs="Times New Roman"/>
        <w:lang w:val="es-ES"/>
      </w:rPr>
      <w:tab/>
    </w:r>
    <w:r w:rsidRPr="00EB2F08">
      <w:rPr>
        <w:rFonts w:ascii="Times New Roman" w:hAnsi="Times New Roman" w:cs="Times New Roman"/>
        <w:lang w:val="es-ES"/>
      </w:rPr>
      <w:tab/>
      <w:t>https://doi.org/10.17129/botsci.3479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AwMrA0Mjc0NTO3NDdU0lEKTi0uzszPAykwqQUAhAH/HSwAAAA="/>
  </w:docVars>
  <w:rsids>
    <w:rsidRoot w:val="00CE227F"/>
    <w:rsid w:val="000E51B1"/>
    <w:rsid w:val="000F63B1"/>
    <w:rsid w:val="0012303C"/>
    <w:rsid w:val="0017609F"/>
    <w:rsid w:val="001A2A28"/>
    <w:rsid w:val="00285ABA"/>
    <w:rsid w:val="002904E3"/>
    <w:rsid w:val="002A3D99"/>
    <w:rsid w:val="002F2127"/>
    <w:rsid w:val="00334462"/>
    <w:rsid w:val="003722FF"/>
    <w:rsid w:val="00430751"/>
    <w:rsid w:val="004606D2"/>
    <w:rsid w:val="0048639B"/>
    <w:rsid w:val="004B2A85"/>
    <w:rsid w:val="004F7223"/>
    <w:rsid w:val="00533247"/>
    <w:rsid w:val="00595299"/>
    <w:rsid w:val="005D4468"/>
    <w:rsid w:val="005D7397"/>
    <w:rsid w:val="0063512D"/>
    <w:rsid w:val="00640FC9"/>
    <w:rsid w:val="006D245A"/>
    <w:rsid w:val="006E4080"/>
    <w:rsid w:val="006F544E"/>
    <w:rsid w:val="00715349"/>
    <w:rsid w:val="007678D0"/>
    <w:rsid w:val="007E0BAD"/>
    <w:rsid w:val="007F5F50"/>
    <w:rsid w:val="008030E7"/>
    <w:rsid w:val="00830C7C"/>
    <w:rsid w:val="00867E06"/>
    <w:rsid w:val="009100C0"/>
    <w:rsid w:val="00917704"/>
    <w:rsid w:val="009D3A7B"/>
    <w:rsid w:val="009E3F94"/>
    <w:rsid w:val="009F42CC"/>
    <w:rsid w:val="00A03839"/>
    <w:rsid w:val="00A2415E"/>
    <w:rsid w:val="00A7457E"/>
    <w:rsid w:val="00AA3E1B"/>
    <w:rsid w:val="00B00E01"/>
    <w:rsid w:val="00B7604A"/>
    <w:rsid w:val="00BD1A57"/>
    <w:rsid w:val="00BD3E04"/>
    <w:rsid w:val="00C17042"/>
    <w:rsid w:val="00CC7238"/>
    <w:rsid w:val="00CE227F"/>
    <w:rsid w:val="00D45D31"/>
    <w:rsid w:val="00DB705F"/>
    <w:rsid w:val="00DC4B87"/>
    <w:rsid w:val="00DC505B"/>
    <w:rsid w:val="00DE2505"/>
    <w:rsid w:val="00DF0552"/>
    <w:rsid w:val="00E62126"/>
    <w:rsid w:val="00EB2F08"/>
    <w:rsid w:val="00F170E0"/>
    <w:rsid w:val="00F521DB"/>
    <w:rsid w:val="00F601CA"/>
    <w:rsid w:val="00F9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EBED2"/>
  <w15:chartTrackingRefBased/>
  <w15:docId w15:val="{2E309B6E-16B4-4277-B3C5-3EC29F52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27F"/>
    <w:pPr>
      <w:spacing w:after="200" w:line="276" w:lineRule="auto"/>
    </w:pPr>
    <w:rPr>
      <w:rFonts w:ascii="Calibri" w:hAnsi="Calibri" w:cs="Calibri"/>
      <w:kern w:val="0"/>
      <w:lang w:eastAsia="es-MX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E227F"/>
    <w:pPr>
      <w:keepNext/>
      <w:keepLines/>
      <w:spacing w:before="360" w:after="80" w:line="264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227F"/>
    <w:pPr>
      <w:keepNext/>
      <w:keepLines/>
      <w:spacing w:before="160" w:after="80" w:line="264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27F"/>
    <w:pPr>
      <w:keepNext/>
      <w:keepLines/>
      <w:spacing w:before="160" w:after="80" w:line="264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27F"/>
    <w:pPr>
      <w:keepNext/>
      <w:keepLines/>
      <w:spacing w:before="80" w:after="40" w:line="264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0"/>
      <w:lang w:val="e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27F"/>
    <w:pPr>
      <w:keepNext/>
      <w:keepLines/>
      <w:spacing w:before="80" w:after="40" w:line="264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0"/>
      <w:lang w:val="e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27F"/>
    <w:pPr>
      <w:keepNext/>
      <w:keepLines/>
      <w:spacing w:before="40" w:after="0" w:line="264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0"/>
      <w:lang w:val="e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27F"/>
    <w:pPr>
      <w:keepNext/>
      <w:keepLines/>
      <w:spacing w:before="40" w:after="0" w:line="264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0"/>
      <w:lang w:val="e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27F"/>
    <w:pPr>
      <w:keepNext/>
      <w:keepLines/>
      <w:spacing w:after="0" w:line="264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0"/>
      <w:lang w:val="e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27F"/>
    <w:pPr>
      <w:keepNext/>
      <w:keepLines/>
      <w:spacing w:after="0" w:line="264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0"/>
      <w:lang w:val="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27F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:lang w:val="es" w:eastAsia="es-MX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27F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:lang w:val="es" w:eastAsia="es-MX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27F"/>
    <w:rPr>
      <w:rFonts w:eastAsiaTheme="majorEastAsia" w:cstheme="majorBidi"/>
      <w:color w:val="0F4761" w:themeColor="accent1" w:themeShade="BF"/>
      <w:kern w:val="0"/>
      <w:sz w:val="28"/>
      <w:szCs w:val="28"/>
      <w:lang w:val="es" w:eastAsia="es-MX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27F"/>
    <w:rPr>
      <w:rFonts w:eastAsiaTheme="majorEastAsia" w:cstheme="majorBidi"/>
      <w:i/>
      <w:iCs/>
      <w:color w:val="0F4761" w:themeColor="accent1" w:themeShade="BF"/>
      <w:kern w:val="0"/>
      <w:sz w:val="24"/>
      <w:szCs w:val="20"/>
      <w:lang w:val="es" w:eastAsia="es-MX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27F"/>
    <w:rPr>
      <w:rFonts w:eastAsiaTheme="majorEastAsia" w:cstheme="majorBidi"/>
      <w:color w:val="0F4761" w:themeColor="accent1" w:themeShade="BF"/>
      <w:kern w:val="0"/>
      <w:sz w:val="24"/>
      <w:szCs w:val="20"/>
      <w:lang w:val="es" w:eastAsia="es-MX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27F"/>
    <w:rPr>
      <w:rFonts w:eastAsiaTheme="majorEastAsia" w:cstheme="majorBidi"/>
      <w:i/>
      <w:iCs/>
      <w:color w:val="595959" w:themeColor="text1" w:themeTint="A6"/>
      <w:kern w:val="0"/>
      <w:sz w:val="24"/>
      <w:szCs w:val="20"/>
      <w:lang w:val="es" w:eastAsia="es-MX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27F"/>
    <w:rPr>
      <w:rFonts w:eastAsiaTheme="majorEastAsia" w:cstheme="majorBidi"/>
      <w:color w:val="595959" w:themeColor="text1" w:themeTint="A6"/>
      <w:kern w:val="0"/>
      <w:sz w:val="24"/>
      <w:szCs w:val="20"/>
      <w:lang w:val="es" w:eastAsia="es-MX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27F"/>
    <w:rPr>
      <w:rFonts w:eastAsiaTheme="majorEastAsia" w:cstheme="majorBidi"/>
      <w:i/>
      <w:iCs/>
      <w:color w:val="272727" w:themeColor="text1" w:themeTint="D8"/>
      <w:kern w:val="0"/>
      <w:sz w:val="24"/>
      <w:szCs w:val="20"/>
      <w:lang w:val="es" w:eastAsia="es-MX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27F"/>
    <w:rPr>
      <w:rFonts w:eastAsiaTheme="majorEastAsia" w:cstheme="majorBidi"/>
      <w:color w:val="272727" w:themeColor="text1" w:themeTint="D8"/>
      <w:kern w:val="0"/>
      <w:sz w:val="24"/>
      <w:szCs w:val="20"/>
      <w:lang w:val="es" w:eastAsia="es-MX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CE22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"/>
    </w:rPr>
  </w:style>
  <w:style w:type="character" w:customStyle="1" w:styleId="TitleChar">
    <w:name w:val="Title Char"/>
    <w:basedOn w:val="DefaultParagraphFont"/>
    <w:link w:val="Title"/>
    <w:uiPriority w:val="10"/>
    <w:rsid w:val="00CE227F"/>
    <w:rPr>
      <w:rFonts w:asciiTheme="majorHAnsi" w:eastAsiaTheme="majorEastAsia" w:hAnsiTheme="majorHAnsi" w:cstheme="majorBidi"/>
      <w:spacing w:val="-10"/>
      <w:kern w:val="28"/>
      <w:sz w:val="56"/>
      <w:szCs w:val="56"/>
      <w:lang w:val="es" w:eastAsia="es-MX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27F"/>
    <w:pPr>
      <w:numPr>
        <w:ilvl w:val="1"/>
      </w:numPr>
      <w:spacing w:before="120" w:after="160" w:line="264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s"/>
    </w:rPr>
  </w:style>
  <w:style w:type="character" w:customStyle="1" w:styleId="SubtitleChar">
    <w:name w:val="Subtitle Char"/>
    <w:basedOn w:val="DefaultParagraphFont"/>
    <w:link w:val="Subtitle"/>
    <w:uiPriority w:val="11"/>
    <w:rsid w:val="00CE227F"/>
    <w:rPr>
      <w:rFonts w:eastAsiaTheme="majorEastAsia" w:cstheme="majorBidi"/>
      <w:color w:val="595959" w:themeColor="text1" w:themeTint="A6"/>
      <w:spacing w:val="15"/>
      <w:kern w:val="0"/>
      <w:sz w:val="28"/>
      <w:szCs w:val="28"/>
      <w:lang w:val="es" w:eastAsia="es-MX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CE227F"/>
    <w:pPr>
      <w:spacing w:before="160" w:after="160" w:line="264" w:lineRule="auto"/>
      <w:jc w:val="center"/>
    </w:pPr>
    <w:rPr>
      <w:rFonts w:ascii="Times New Roman" w:hAnsi="Times New Roman"/>
      <w:i/>
      <w:iCs/>
      <w:color w:val="404040" w:themeColor="text1" w:themeTint="BF"/>
      <w:sz w:val="24"/>
      <w:szCs w:val="20"/>
      <w:lang w:val="es"/>
    </w:rPr>
  </w:style>
  <w:style w:type="character" w:customStyle="1" w:styleId="QuoteChar">
    <w:name w:val="Quote Char"/>
    <w:basedOn w:val="DefaultParagraphFont"/>
    <w:link w:val="Quote"/>
    <w:uiPriority w:val="29"/>
    <w:rsid w:val="00CE227F"/>
    <w:rPr>
      <w:rFonts w:ascii="Times New Roman" w:hAnsi="Times New Roman" w:cs="Calibri"/>
      <w:i/>
      <w:iCs/>
      <w:color w:val="404040" w:themeColor="text1" w:themeTint="BF"/>
      <w:kern w:val="0"/>
      <w:sz w:val="24"/>
      <w:szCs w:val="20"/>
      <w:lang w:val="es" w:eastAsia="es-MX"/>
      <w14:ligatures w14:val="none"/>
    </w:rPr>
  </w:style>
  <w:style w:type="paragraph" w:styleId="ListParagraph">
    <w:name w:val="List Paragraph"/>
    <w:basedOn w:val="Normal"/>
    <w:uiPriority w:val="34"/>
    <w:qFormat/>
    <w:rsid w:val="00CE227F"/>
    <w:pPr>
      <w:spacing w:before="120" w:after="120" w:line="264" w:lineRule="auto"/>
      <w:ind w:left="720"/>
      <w:contextualSpacing/>
    </w:pPr>
    <w:rPr>
      <w:rFonts w:ascii="Times New Roman" w:hAnsi="Times New Roman"/>
      <w:sz w:val="24"/>
      <w:szCs w:val="20"/>
      <w:lang w:val="es"/>
    </w:rPr>
  </w:style>
  <w:style w:type="character" w:styleId="IntenseEmphasis">
    <w:name w:val="Intense Emphasis"/>
    <w:basedOn w:val="DefaultParagraphFont"/>
    <w:uiPriority w:val="21"/>
    <w:qFormat/>
    <w:rsid w:val="00CE22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2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64" w:lineRule="auto"/>
      <w:ind w:left="864" w:right="864"/>
      <w:jc w:val="center"/>
    </w:pPr>
    <w:rPr>
      <w:rFonts w:ascii="Times New Roman" w:hAnsi="Times New Roman"/>
      <w:i/>
      <w:iCs/>
      <w:color w:val="0F4761" w:themeColor="accent1" w:themeShade="BF"/>
      <w:sz w:val="24"/>
      <w:szCs w:val="20"/>
      <w:lang w:val="e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27F"/>
    <w:rPr>
      <w:rFonts w:ascii="Times New Roman" w:hAnsi="Times New Roman" w:cs="Calibri"/>
      <w:i/>
      <w:iCs/>
      <w:color w:val="0F4761" w:themeColor="accent1" w:themeShade="BF"/>
      <w:kern w:val="0"/>
      <w:sz w:val="24"/>
      <w:szCs w:val="20"/>
      <w:lang w:val="es" w:eastAsia="es-MX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CE22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E227F"/>
    <w:pPr>
      <w:spacing w:after="0" w:line="240" w:lineRule="auto"/>
    </w:pPr>
    <w:rPr>
      <w:rFonts w:ascii="Calibri" w:hAnsi="Calibri" w:cs="Times New Roman"/>
      <w:kern w:val="0"/>
      <w:sz w:val="20"/>
      <w:szCs w:val="20"/>
      <w:lang w:eastAsia="es-MX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E227F"/>
  </w:style>
  <w:style w:type="paragraph" w:styleId="Header">
    <w:name w:val="header"/>
    <w:basedOn w:val="Normal"/>
    <w:link w:val="HeaderChar"/>
    <w:uiPriority w:val="99"/>
    <w:unhideWhenUsed/>
    <w:rsid w:val="004606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06D2"/>
    <w:rPr>
      <w:rFonts w:ascii="Calibri" w:hAnsi="Calibri" w:cs="Calibri"/>
      <w:kern w:val="0"/>
      <w:lang w:eastAsia="es-MX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606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06D2"/>
    <w:rPr>
      <w:rFonts w:ascii="Calibri" w:hAnsi="Calibri" w:cs="Calibri"/>
      <w:kern w:val="0"/>
      <w:lang w:eastAsia="es-MX"/>
      <w14:ligatures w14:val="none"/>
    </w:rPr>
  </w:style>
  <w:style w:type="paragraph" w:styleId="Revision">
    <w:name w:val="Revision"/>
    <w:hidden/>
    <w:uiPriority w:val="99"/>
    <w:semiHidden/>
    <w:rsid w:val="0012303C"/>
    <w:pPr>
      <w:spacing w:after="0" w:line="240" w:lineRule="auto"/>
    </w:pPr>
    <w:rPr>
      <w:rFonts w:ascii="Calibri" w:hAnsi="Calibri" w:cs="Calibri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8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C70E83-6228-4EE5-8233-8D2AAB966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7</Pages>
  <Words>1239</Words>
  <Characters>7064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Javier Rendón Sandoval</dc:creator>
  <cp:keywords/>
  <dc:description/>
  <cp:lastModifiedBy>Hugo Tovar</cp:lastModifiedBy>
  <cp:revision>12</cp:revision>
  <cp:lastPrinted>2024-02-01T14:44:00Z</cp:lastPrinted>
  <dcterms:created xsi:type="dcterms:W3CDTF">2024-05-23T19:04:00Z</dcterms:created>
  <dcterms:modified xsi:type="dcterms:W3CDTF">2024-06-11T23:32:00Z</dcterms:modified>
</cp:coreProperties>
</file>