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CCC64" w14:textId="6C754009" w:rsidR="00F24317" w:rsidRDefault="00371D86" w:rsidP="000102A7">
      <w:pPr>
        <w:spacing w:line="480" w:lineRule="auto"/>
        <w:ind w:left="-284"/>
        <w:rPr>
          <w:bCs/>
        </w:rPr>
      </w:pPr>
      <w:r w:rsidRPr="00DD245D">
        <w:rPr>
          <w:b/>
          <w:lang w:val="es-419"/>
        </w:rPr>
        <w:t>Material suplementario</w:t>
      </w:r>
      <w:r w:rsidR="003767D8">
        <w:rPr>
          <w:b/>
          <w:bCs/>
        </w:rPr>
        <w:t xml:space="preserve"> 1</w:t>
      </w:r>
    </w:p>
    <w:p w14:paraId="13E1121A" w14:textId="5820A9BE" w:rsidR="00906388" w:rsidRPr="000102A7" w:rsidRDefault="004938E6" w:rsidP="000102A7">
      <w:pPr>
        <w:spacing w:line="480" w:lineRule="auto"/>
        <w:ind w:left="-284"/>
        <w:rPr>
          <w:b/>
          <w:bCs/>
        </w:rPr>
      </w:pPr>
      <w:r w:rsidRPr="00112745">
        <w:t xml:space="preserve">Listado </w:t>
      </w:r>
      <w:r>
        <w:t xml:space="preserve">preliminar </w:t>
      </w:r>
      <w:r w:rsidRPr="00112745">
        <w:t>de los taxones</w:t>
      </w:r>
      <w:r>
        <w:t xml:space="preserve"> de la familia Gentianaceae</w:t>
      </w:r>
      <w:r w:rsidRPr="00112745">
        <w:t xml:space="preserve"> </w:t>
      </w:r>
      <w:r>
        <w:t xml:space="preserve">mencionados </w:t>
      </w:r>
      <w:r w:rsidRPr="00112745">
        <w:t>en literatura para</w:t>
      </w:r>
      <w:r>
        <w:t xml:space="preserve"> Nueva Galicia</w:t>
      </w:r>
      <w:r w:rsidRPr="00112745">
        <w:t>. *Taxones que no se han citado con el nombre aceptado o válido para este trabajo, pero si con algún sinónimo.</w:t>
      </w:r>
      <w:r>
        <w:rPr>
          <w:rFonts w:eastAsia="Times New Roman"/>
          <w:lang w:eastAsia="es-MX"/>
        </w:rPr>
        <w:t xml:space="preserve"> NG: Nueva Galicia.</w:t>
      </w:r>
    </w:p>
    <w:p w14:paraId="3C801AFB" w14:textId="66FEFF2A" w:rsidR="00906388" w:rsidRDefault="00906388" w:rsidP="00906388">
      <w:pPr>
        <w:spacing w:line="480" w:lineRule="auto"/>
        <w:ind w:left="-284"/>
      </w:pPr>
      <w:r w:rsidRPr="00906388">
        <w:rPr>
          <w:b/>
        </w:rPr>
        <w:t>1.</w:t>
      </w:r>
      <w:r w:rsidRPr="00906388">
        <w:rPr>
          <w:b/>
          <w:i/>
        </w:rPr>
        <w:t xml:space="preserve"> Centaurium capense</w:t>
      </w:r>
      <w:r>
        <w:t xml:space="preserve"> (Villaseñor 2016). No presente en </w:t>
      </w:r>
      <w:r w:rsidR="008A442D">
        <w:t>NG</w:t>
      </w:r>
      <w:r>
        <w:t>/ Isla Socorro en México.</w:t>
      </w:r>
    </w:p>
    <w:p w14:paraId="1997D71E" w14:textId="6237B32D" w:rsidR="00906388" w:rsidRDefault="00906388" w:rsidP="00906388">
      <w:pPr>
        <w:spacing w:line="480" w:lineRule="auto"/>
        <w:ind w:left="-284"/>
      </w:pPr>
      <w:r w:rsidRPr="00906388">
        <w:rPr>
          <w:b/>
        </w:rPr>
        <w:t>2.</w:t>
      </w:r>
      <w:r>
        <w:rPr>
          <w:b/>
          <w:i/>
        </w:rPr>
        <w:t xml:space="preserve"> Centaurium rothrockii</w:t>
      </w:r>
      <w:r w:rsidRPr="00906388">
        <w:rPr>
          <w:i/>
        </w:rPr>
        <w:t xml:space="preserve"> </w:t>
      </w:r>
      <w:r>
        <w:t>(Téllez-Valdés 1995). Nombre inexistente.</w:t>
      </w:r>
    </w:p>
    <w:p w14:paraId="71245BC2" w14:textId="18C018B6" w:rsidR="00906388" w:rsidRDefault="00906388" w:rsidP="00906388">
      <w:pPr>
        <w:spacing w:line="480" w:lineRule="auto"/>
        <w:ind w:left="-284"/>
      </w:pPr>
      <w:r w:rsidRPr="00906388">
        <w:rPr>
          <w:b/>
        </w:rPr>
        <w:t>3.</w:t>
      </w:r>
      <w:r>
        <w:t xml:space="preserve"> </w:t>
      </w:r>
      <w:r w:rsidRPr="00906388">
        <w:rPr>
          <w:b/>
          <w:i/>
        </w:rPr>
        <w:t xml:space="preserve">Eustoma exaltatum </w:t>
      </w:r>
      <w:r>
        <w:t xml:space="preserve">(Téllez-Valdés 1995,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2010, Harker </w:t>
      </w:r>
      <w:r w:rsidRPr="00C4021E">
        <w:rPr>
          <w:i/>
        </w:rPr>
        <w:t>et al.</w:t>
      </w:r>
      <w:r>
        <w:t xml:space="preserve"> 2015, Villaseñor 2016, Macías-Rodríguez </w:t>
      </w:r>
      <w:r w:rsidRPr="00C4021E">
        <w:rPr>
          <w:i/>
        </w:rPr>
        <w:t>et al.</w:t>
      </w:r>
      <w:r>
        <w:t xml:space="preserve"> 2018, Morales-García 2018, Harker </w:t>
      </w:r>
      <w:r w:rsidRPr="00C4021E">
        <w:rPr>
          <w:i/>
        </w:rPr>
        <w:t>et al.</w:t>
      </w:r>
      <w:r>
        <w:t xml:space="preserve"> 2021). Nombre válido para </w:t>
      </w:r>
      <w:r w:rsidR="008A442D">
        <w:t>NG</w:t>
      </w:r>
      <w:r>
        <w:t>.</w:t>
      </w:r>
    </w:p>
    <w:p w14:paraId="1AE114B8" w14:textId="51139B90" w:rsidR="00906388" w:rsidRDefault="00906388" w:rsidP="00906388">
      <w:pPr>
        <w:spacing w:line="480" w:lineRule="auto"/>
        <w:ind w:left="-284"/>
      </w:pPr>
      <w:r w:rsidRPr="00906388">
        <w:rPr>
          <w:b/>
        </w:rPr>
        <w:t>4.</w:t>
      </w:r>
      <w:r>
        <w:t xml:space="preserve"> </w:t>
      </w:r>
      <w:r w:rsidRPr="00906388">
        <w:rPr>
          <w:b/>
          <w:i/>
        </w:rPr>
        <w:t>Gentiana</w:t>
      </w:r>
      <w:r w:rsidRPr="00906388">
        <w:rPr>
          <w:b/>
        </w:rPr>
        <w:t xml:space="preserve"> </w:t>
      </w:r>
      <w:r w:rsidRPr="00906388">
        <w:rPr>
          <w:b/>
          <w:i/>
        </w:rPr>
        <w:t>autumnalis</w:t>
      </w:r>
      <w:r>
        <w:t xml:space="preserve"> (Ortiz-Flores 2017). No presente en </w:t>
      </w:r>
      <w:r w:rsidR="008A442D">
        <w:t>NG</w:t>
      </w:r>
      <w:r>
        <w:t>/ Estados Unidos.</w:t>
      </w:r>
    </w:p>
    <w:p w14:paraId="47E49868" w14:textId="7404FACD" w:rsidR="00906388" w:rsidRDefault="00906388" w:rsidP="00906388">
      <w:pPr>
        <w:spacing w:line="480" w:lineRule="auto"/>
        <w:ind w:left="-284"/>
      </w:pPr>
      <w:r w:rsidRPr="00906388">
        <w:rPr>
          <w:b/>
        </w:rPr>
        <w:t xml:space="preserve">5. </w:t>
      </w:r>
      <w:r w:rsidRPr="00906388">
        <w:rPr>
          <w:b/>
          <w:i/>
        </w:rPr>
        <w:t>Gentiana</w:t>
      </w:r>
      <w:r w:rsidRPr="00906388">
        <w:rPr>
          <w:b/>
        </w:rPr>
        <w:t xml:space="preserve"> </w:t>
      </w:r>
      <w:r w:rsidRPr="00906388">
        <w:rPr>
          <w:b/>
          <w:i/>
        </w:rPr>
        <w:t>bicuspidata</w:t>
      </w:r>
      <w:r>
        <w:t xml:space="preserve"> (Wynter-Warra </w:t>
      </w:r>
      <w:r w:rsidRPr="00C4021E">
        <w:rPr>
          <w:i/>
        </w:rPr>
        <w:t>et al.</w:t>
      </w:r>
      <w:r>
        <w:t xml:space="preserve"> 2003, Villarreal-Quintanilla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2009,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2010, Villaseñor 2016. Nombre válido para </w:t>
      </w:r>
      <w:r w:rsidR="008A442D">
        <w:t>NG</w:t>
      </w:r>
      <w:r>
        <w:t>.</w:t>
      </w:r>
    </w:p>
    <w:p w14:paraId="27B7A526" w14:textId="4E4D62C4" w:rsidR="00906388" w:rsidRDefault="00906388" w:rsidP="00906388">
      <w:pPr>
        <w:spacing w:line="480" w:lineRule="auto"/>
        <w:ind w:left="-284"/>
      </w:pPr>
      <w:r w:rsidRPr="00C90CB8">
        <w:rPr>
          <w:b/>
        </w:rPr>
        <w:t xml:space="preserve">6. </w:t>
      </w:r>
      <w:r w:rsidRPr="00C90CB8">
        <w:rPr>
          <w:b/>
          <w:i/>
        </w:rPr>
        <w:t>Gentiana</w:t>
      </w:r>
      <w:r w:rsidRPr="00C90CB8">
        <w:rPr>
          <w:b/>
        </w:rPr>
        <w:t xml:space="preserve"> </w:t>
      </w:r>
      <w:r w:rsidRPr="00C90CB8">
        <w:rPr>
          <w:b/>
          <w:i/>
        </w:rPr>
        <w:t>caliculata</w:t>
      </w:r>
      <w:r>
        <w:t xml:space="preserve"> (Pringle 1977, Vázquez-García </w:t>
      </w:r>
      <w:r w:rsidRPr="00C4021E">
        <w:rPr>
          <w:i/>
        </w:rPr>
        <w:t>et al.</w:t>
      </w:r>
      <w:r>
        <w:t xml:space="preserve"> 1995, Villarreal-Quintanilla </w:t>
      </w:r>
      <w:r w:rsidR="00C4021E" w:rsidRPr="00C4021E">
        <w:rPr>
          <w:i/>
        </w:rPr>
        <w:t>et al.</w:t>
      </w:r>
      <w:r w:rsidR="00C4021E">
        <w:t xml:space="preserve"> </w:t>
      </w:r>
      <w:r>
        <w:t xml:space="preserve">2009,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2010, Morales-García 2018). Nombre válido para </w:t>
      </w:r>
      <w:r w:rsidR="008A442D">
        <w:t>NG</w:t>
      </w:r>
      <w:r>
        <w:t>.</w:t>
      </w:r>
    </w:p>
    <w:p w14:paraId="4B4774B3" w14:textId="090AC16C" w:rsidR="00906388" w:rsidRDefault="00C90CB8" w:rsidP="00906388">
      <w:pPr>
        <w:spacing w:line="480" w:lineRule="auto"/>
        <w:ind w:left="-284"/>
      </w:pPr>
      <w:r w:rsidRPr="00C90CB8">
        <w:rPr>
          <w:i/>
        </w:rPr>
        <w:t>Gentiana</w:t>
      </w:r>
      <w:r>
        <w:t xml:space="preserve"> </w:t>
      </w:r>
      <w:r w:rsidRPr="00C90CB8">
        <w:rPr>
          <w:i/>
        </w:rPr>
        <w:t>calyculata</w:t>
      </w:r>
      <w:r>
        <w:t xml:space="preserve"> (Villaseñor 2016). </w:t>
      </w:r>
      <w:r w:rsidR="00906388">
        <w:t>Error ortográfico</w:t>
      </w:r>
      <w:r>
        <w:t>.</w:t>
      </w:r>
    </w:p>
    <w:p w14:paraId="0F54E553" w14:textId="26675392" w:rsidR="00906388" w:rsidRDefault="00C90CB8" w:rsidP="00906388">
      <w:pPr>
        <w:spacing w:line="480" w:lineRule="auto"/>
        <w:ind w:left="-284"/>
      </w:pPr>
      <w:r w:rsidRPr="00C90CB8">
        <w:rPr>
          <w:b/>
        </w:rPr>
        <w:t xml:space="preserve">7. </w:t>
      </w:r>
      <w:r w:rsidRPr="00C90CB8">
        <w:rPr>
          <w:b/>
          <w:i/>
        </w:rPr>
        <w:t>Gentiana</w:t>
      </w:r>
      <w:r w:rsidRPr="00C90CB8">
        <w:rPr>
          <w:b/>
        </w:rPr>
        <w:t xml:space="preserve"> </w:t>
      </w:r>
      <w:r w:rsidRPr="00C90CB8">
        <w:rPr>
          <w:b/>
          <w:i/>
        </w:rPr>
        <w:t>hooperi</w:t>
      </w:r>
      <w:r>
        <w:t xml:space="preserve"> (Pringle 1977</w:t>
      </w:r>
      <w:r w:rsidR="00906388">
        <w:t xml:space="preserve">, </w:t>
      </w:r>
      <w:r>
        <w:t>Villarreal-Quintanilla</w:t>
      </w:r>
      <w:r w:rsidR="00C4021E">
        <w:t xml:space="preserve"> </w:t>
      </w:r>
      <w:r w:rsidR="00C4021E" w:rsidRPr="00C4021E">
        <w:rPr>
          <w:i/>
        </w:rPr>
        <w:t>et al.</w:t>
      </w:r>
      <w:r>
        <w:t xml:space="preserve"> 2009, Morales-García 2018). </w:t>
      </w:r>
      <w:r w:rsidR="00906388">
        <w:t xml:space="preserve">Nombre válido para </w:t>
      </w:r>
      <w:r w:rsidR="008A442D">
        <w:t>NG</w:t>
      </w:r>
    </w:p>
    <w:p w14:paraId="46EE6304" w14:textId="64FDC481" w:rsidR="00906388" w:rsidRDefault="00C90CB8" w:rsidP="00906388">
      <w:pPr>
        <w:spacing w:line="480" w:lineRule="auto"/>
        <w:ind w:left="-284"/>
      </w:pPr>
      <w:r w:rsidRPr="00C90CB8">
        <w:rPr>
          <w:b/>
        </w:rPr>
        <w:t xml:space="preserve">8. </w:t>
      </w:r>
      <w:r w:rsidRPr="00C90CB8">
        <w:rPr>
          <w:b/>
          <w:i/>
        </w:rPr>
        <w:t>Gentiana</w:t>
      </w:r>
      <w:r w:rsidRPr="00C90CB8">
        <w:rPr>
          <w:b/>
        </w:rPr>
        <w:t xml:space="preserve"> </w:t>
      </w:r>
      <w:r w:rsidRPr="00C90CB8">
        <w:rPr>
          <w:b/>
          <w:i/>
        </w:rPr>
        <w:t>longicollis</w:t>
      </w:r>
      <w:r>
        <w:t xml:space="preserve"> (Villarreal-Quintanilla </w:t>
      </w:r>
      <w:r w:rsidR="00C4021E" w:rsidRPr="00C4021E">
        <w:rPr>
          <w:i/>
        </w:rPr>
        <w:t>et al.</w:t>
      </w:r>
      <w:r w:rsidR="00C4021E">
        <w:t xml:space="preserve"> </w:t>
      </w:r>
      <w:r>
        <w:t>2009, Villaseñor 2016, Morales-García 2018). Nombre válido para este proyecto.</w:t>
      </w:r>
    </w:p>
    <w:p w14:paraId="42595D54" w14:textId="34C6CF30" w:rsidR="00906388" w:rsidRDefault="00906388" w:rsidP="00906388">
      <w:pPr>
        <w:spacing w:line="480" w:lineRule="auto"/>
        <w:ind w:left="-284"/>
      </w:pPr>
      <w:r w:rsidRPr="00C90CB8">
        <w:rPr>
          <w:b/>
        </w:rPr>
        <w:t xml:space="preserve">9. </w:t>
      </w:r>
      <w:r w:rsidRPr="00C90CB8">
        <w:rPr>
          <w:b/>
          <w:i/>
        </w:rPr>
        <w:t>Gentiana</w:t>
      </w:r>
      <w:r w:rsidRPr="00C90CB8">
        <w:rPr>
          <w:b/>
        </w:rPr>
        <w:t xml:space="preserve"> </w:t>
      </w:r>
      <w:r w:rsidRPr="00C90CB8">
        <w:rPr>
          <w:b/>
          <w:i/>
        </w:rPr>
        <w:t>porphyrio</w:t>
      </w:r>
      <w:r w:rsidR="00C90CB8">
        <w:rPr>
          <w:b/>
        </w:rPr>
        <w:t xml:space="preserve"> </w:t>
      </w:r>
      <w:r w:rsidR="00C90CB8">
        <w:t xml:space="preserve">(Villaseñor 2016). </w:t>
      </w:r>
      <w:r>
        <w:t xml:space="preserve">No presente en </w:t>
      </w:r>
      <w:r w:rsidR="008A442D">
        <w:t>NG</w:t>
      </w:r>
      <w:r>
        <w:t>/ Estados Unidos</w:t>
      </w:r>
      <w:r w:rsidR="00C90CB8">
        <w:t>.</w:t>
      </w:r>
    </w:p>
    <w:p w14:paraId="795E474A" w14:textId="7668791A" w:rsidR="00906388" w:rsidRDefault="00906388" w:rsidP="00906388">
      <w:pPr>
        <w:spacing w:line="480" w:lineRule="auto"/>
        <w:ind w:left="-284"/>
      </w:pPr>
      <w:r w:rsidRPr="00C90CB8">
        <w:rPr>
          <w:b/>
        </w:rPr>
        <w:lastRenderedPageBreak/>
        <w:t xml:space="preserve">10. </w:t>
      </w:r>
      <w:r w:rsidRPr="00C90CB8">
        <w:rPr>
          <w:b/>
          <w:i/>
        </w:rPr>
        <w:t>Gentiana</w:t>
      </w:r>
      <w:r w:rsidRPr="00C90CB8">
        <w:rPr>
          <w:b/>
        </w:rPr>
        <w:t xml:space="preserve"> </w:t>
      </w:r>
      <w:r w:rsidRPr="00C90CB8">
        <w:rPr>
          <w:b/>
          <w:i/>
        </w:rPr>
        <w:t>spathacea</w:t>
      </w:r>
      <w:r w:rsidR="00C90CB8">
        <w:t xml:space="preserve"> (Pringle 1977, Vázquez-García </w:t>
      </w:r>
      <w:r w:rsidR="00C90CB8" w:rsidRPr="00C4021E">
        <w:rPr>
          <w:i/>
        </w:rPr>
        <w:t>et al.</w:t>
      </w:r>
      <w:r w:rsidR="00C90CB8">
        <w:t xml:space="preserve"> 1995, Villarreal-Quintanilla </w:t>
      </w:r>
      <w:r w:rsidR="00C4021E" w:rsidRPr="00C4021E">
        <w:rPr>
          <w:i/>
        </w:rPr>
        <w:t>et al.</w:t>
      </w:r>
      <w:r w:rsidR="00C4021E">
        <w:t xml:space="preserve"> </w:t>
      </w:r>
      <w:r w:rsidR="00C90CB8">
        <w:t>2009</w:t>
      </w:r>
      <w:r>
        <w:t xml:space="preserve">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C90CB8">
        <w:t xml:space="preserve">2010, Villaseñor 2016, Ortiz-Flores 2017, Morales-García 2018). </w:t>
      </w:r>
      <w:r>
        <w:t xml:space="preserve">Nombre válido para </w:t>
      </w:r>
      <w:r w:rsidR="008A442D">
        <w:t>NG</w:t>
      </w:r>
      <w:r w:rsidR="00C90CB8">
        <w:t>.</w:t>
      </w:r>
    </w:p>
    <w:p w14:paraId="30E1D1AD" w14:textId="17284405" w:rsidR="00906388" w:rsidRDefault="00906388" w:rsidP="00906388">
      <w:pPr>
        <w:spacing w:line="480" w:lineRule="auto"/>
        <w:ind w:left="-284"/>
      </w:pPr>
      <w:r w:rsidRPr="00C90CB8">
        <w:rPr>
          <w:b/>
        </w:rPr>
        <w:t xml:space="preserve">11. </w:t>
      </w:r>
      <w:r w:rsidRPr="00C90CB8">
        <w:rPr>
          <w:b/>
          <w:i/>
        </w:rPr>
        <w:t>Gentianella acut</w:t>
      </w:r>
      <w:r w:rsidR="00C90CB8" w:rsidRPr="00C90CB8">
        <w:rPr>
          <w:b/>
          <w:i/>
        </w:rPr>
        <w:t>a</w:t>
      </w:r>
      <w:r w:rsidR="00C90CB8">
        <w:t xml:space="preserve"> (Morales-García </w:t>
      </w:r>
      <w:r>
        <w:t>2018)</w:t>
      </w:r>
      <w:r w:rsidR="00C90CB8">
        <w:t xml:space="preserve">. </w:t>
      </w:r>
      <w:r>
        <w:t xml:space="preserve">No presente en </w:t>
      </w:r>
      <w:r w:rsidR="008A442D">
        <w:t>NG</w:t>
      </w:r>
      <w:r>
        <w:t>/Sierra Madre Oriental en México</w:t>
      </w:r>
      <w:r w:rsidR="00C90CB8">
        <w:t>.</w:t>
      </w:r>
    </w:p>
    <w:p w14:paraId="6235B3FC" w14:textId="273C247E" w:rsidR="00906388" w:rsidRDefault="00C90CB8" w:rsidP="00906388">
      <w:pPr>
        <w:spacing w:line="480" w:lineRule="auto"/>
        <w:ind w:left="-284"/>
      </w:pPr>
      <w:r w:rsidRPr="00C90CB8">
        <w:rPr>
          <w:i/>
        </w:rPr>
        <w:t>Gentianella</w:t>
      </w:r>
      <w:r>
        <w:t xml:space="preserve"> </w:t>
      </w:r>
      <w:r w:rsidRPr="00C90CB8">
        <w:rPr>
          <w:i/>
        </w:rPr>
        <w:t>amarella</w:t>
      </w:r>
      <w:r>
        <w:t xml:space="preserve"> (Villaseñor 2016). </w:t>
      </w:r>
      <w:r w:rsidR="00906388">
        <w:t>Sinónimo</w:t>
      </w:r>
      <w:r>
        <w:t>.</w:t>
      </w:r>
    </w:p>
    <w:p w14:paraId="4146B818" w14:textId="173F477C" w:rsidR="00906388" w:rsidRDefault="00906388" w:rsidP="00906388">
      <w:pPr>
        <w:spacing w:line="480" w:lineRule="auto"/>
        <w:ind w:left="-284"/>
      </w:pPr>
      <w:r w:rsidRPr="00C90CB8">
        <w:rPr>
          <w:b/>
        </w:rPr>
        <w:t xml:space="preserve">12. </w:t>
      </w:r>
      <w:r w:rsidRPr="00C90CB8">
        <w:rPr>
          <w:b/>
          <w:i/>
        </w:rPr>
        <w:t>Gentianella</w:t>
      </w:r>
      <w:r>
        <w:t xml:space="preserve"> </w:t>
      </w:r>
      <w:r w:rsidRPr="00C90CB8">
        <w:rPr>
          <w:b/>
          <w:i/>
        </w:rPr>
        <w:t>mexicana</w:t>
      </w:r>
      <w:r w:rsidR="00C90CB8">
        <w:t xml:space="preserve">*. </w:t>
      </w:r>
      <w:r>
        <w:t xml:space="preserve">Nombre válido para </w:t>
      </w:r>
      <w:r w:rsidR="008A442D">
        <w:t>NG</w:t>
      </w:r>
      <w:r w:rsidR="00C90CB8">
        <w:t>.</w:t>
      </w:r>
    </w:p>
    <w:p w14:paraId="511139A0" w14:textId="44C80D3F" w:rsidR="00906388" w:rsidRDefault="00906388" w:rsidP="00906388">
      <w:pPr>
        <w:spacing w:line="480" w:lineRule="auto"/>
        <w:ind w:left="-284"/>
      </w:pPr>
      <w:r w:rsidRPr="00C90CB8">
        <w:rPr>
          <w:i/>
        </w:rPr>
        <w:t>Gentianella</w:t>
      </w:r>
      <w:r>
        <w:t xml:space="preserve"> </w:t>
      </w:r>
      <w:r w:rsidRPr="00C90CB8">
        <w:rPr>
          <w:i/>
        </w:rPr>
        <w:t>amarella</w:t>
      </w:r>
      <w:r>
        <w:t xml:space="preserve"> var. </w:t>
      </w:r>
      <w:r w:rsidRPr="00C90CB8">
        <w:rPr>
          <w:i/>
        </w:rPr>
        <w:t>mexicana</w:t>
      </w:r>
      <w:r w:rsidR="00C90CB8">
        <w:t xml:space="preserve"> (Ortiz-Flores 2017). </w:t>
      </w:r>
      <w:r>
        <w:t>Sinónimo</w:t>
      </w:r>
      <w:r w:rsidR="00C90CB8">
        <w:t>.</w:t>
      </w:r>
    </w:p>
    <w:p w14:paraId="1CDC7EDA" w14:textId="0BD1C726" w:rsidR="00906388" w:rsidRDefault="00906388" w:rsidP="00906388">
      <w:pPr>
        <w:spacing w:line="480" w:lineRule="auto"/>
        <w:ind w:left="-284"/>
      </w:pPr>
      <w:r w:rsidRPr="00085F7F">
        <w:rPr>
          <w:b/>
        </w:rPr>
        <w:t xml:space="preserve">13. </w:t>
      </w:r>
      <w:r w:rsidRPr="00085F7F">
        <w:rPr>
          <w:b/>
          <w:i/>
        </w:rPr>
        <w:t>Gentianella</w:t>
      </w:r>
      <w:r w:rsidRPr="00085F7F">
        <w:rPr>
          <w:b/>
        </w:rPr>
        <w:t xml:space="preserve"> </w:t>
      </w:r>
      <w:r w:rsidRPr="00085F7F">
        <w:rPr>
          <w:b/>
          <w:i/>
        </w:rPr>
        <w:t>glo</w:t>
      </w:r>
      <w:r w:rsidR="00C90CB8" w:rsidRPr="00085F7F">
        <w:rPr>
          <w:b/>
          <w:i/>
        </w:rPr>
        <w:t>ssocarpa</w:t>
      </w:r>
      <w:r w:rsidR="00085F7F">
        <w:t xml:space="preserve"> (Nesom 1991, Morales-García 2018). </w:t>
      </w:r>
      <w:r>
        <w:t xml:space="preserve">Nombre válido para </w:t>
      </w:r>
      <w:r w:rsidR="008A442D">
        <w:t>NG</w:t>
      </w:r>
      <w:r w:rsidR="00085F7F">
        <w:t>.</w:t>
      </w:r>
    </w:p>
    <w:p w14:paraId="51FB2EDC" w14:textId="0A1DBD69" w:rsidR="00906388" w:rsidRDefault="00906388" w:rsidP="00906388">
      <w:pPr>
        <w:spacing w:line="480" w:lineRule="auto"/>
        <w:ind w:left="-284"/>
      </w:pPr>
      <w:r w:rsidRPr="00085F7F">
        <w:rPr>
          <w:b/>
        </w:rPr>
        <w:t xml:space="preserve">14. </w:t>
      </w:r>
      <w:r w:rsidRPr="00085F7F">
        <w:rPr>
          <w:b/>
          <w:i/>
        </w:rPr>
        <w:t>Gentianopsis</w:t>
      </w:r>
      <w:r w:rsidRPr="00085F7F">
        <w:rPr>
          <w:b/>
        </w:rPr>
        <w:t xml:space="preserve"> </w:t>
      </w:r>
      <w:r w:rsidRPr="00085F7F">
        <w:rPr>
          <w:b/>
          <w:i/>
        </w:rPr>
        <w:t>detonsa</w:t>
      </w:r>
      <w:r w:rsidRPr="00085F7F">
        <w:rPr>
          <w:b/>
        </w:rPr>
        <w:t xml:space="preserve"> var. </w:t>
      </w:r>
      <w:r w:rsidRPr="00085F7F">
        <w:rPr>
          <w:b/>
          <w:i/>
        </w:rPr>
        <w:t>lanceolata</w:t>
      </w:r>
      <w:r w:rsidR="00085F7F">
        <w:t xml:space="preserve"> (Villarreal-Quintanilla 2011, Guerrero-Hernández </w:t>
      </w:r>
      <w:r w:rsidR="00C4021E" w:rsidRPr="00C4021E">
        <w:rPr>
          <w:i/>
        </w:rPr>
        <w:t>et al.</w:t>
      </w:r>
      <w:r w:rsidR="00C4021E" w:rsidRPr="00C4021E">
        <w:t xml:space="preserve"> </w:t>
      </w:r>
      <w:r w:rsidR="00085F7F">
        <w:t xml:space="preserve">2014, Ortiz-Flores 2018. </w:t>
      </w:r>
      <w:r>
        <w:t xml:space="preserve">Nombre válido para </w:t>
      </w:r>
      <w:r w:rsidR="008A442D">
        <w:t>NG</w:t>
      </w:r>
      <w:r w:rsidR="00085F7F">
        <w:t>.</w:t>
      </w:r>
    </w:p>
    <w:p w14:paraId="2C419A92" w14:textId="171F0913" w:rsidR="00906388" w:rsidRDefault="00906388" w:rsidP="00906388">
      <w:pPr>
        <w:spacing w:line="480" w:lineRule="auto"/>
        <w:ind w:left="-284"/>
      </w:pPr>
      <w:r w:rsidRPr="00085F7F">
        <w:rPr>
          <w:i/>
        </w:rPr>
        <w:t>Gentiana</w:t>
      </w:r>
      <w:r>
        <w:t xml:space="preserve"> </w:t>
      </w:r>
      <w:r w:rsidRPr="00085F7F">
        <w:rPr>
          <w:i/>
        </w:rPr>
        <w:t>detonsa</w:t>
      </w:r>
      <w:r>
        <w:t xml:space="preserve"> spp. </w:t>
      </w:r>
      <w:r w:rsidR="00085F7F" w:rsidRPr="00085F7F">
        <w:rPr>
          <w:i/>
        </w:rPr>
        <w:t>L</w:t>
      </w:r>
      <w:r w:rsidRPr="00085F7F">
        <w:rPr>
          <w:i/>
        </w:rPr>
        <w:t>anceolata</w:t>
      </w:r>
      <w:r w:rsidR="00085F7F">
        <w:t xml:space="preserve"> (Téllez-Valdés 1995). </w:t>
      </w:r>
      <w:r>
        <w:t>Sinónimo</w:t>
      </w:r>
      <w:r w:rsidR="00085F7F">
        <w:t>.</w:t>
      </w:r>
    </w:p>
    <w:p w14:paraId="6BD3950C" w14:textId="1802805B" w:rsidR="00906388" w:rsidRDefault="00906388" w:rsidP="00906388">
      <w:pPr>
        <w:spacing w:line="480" w:lineRule="auto"/>
        <w:ind w:left="-284"/>
      </w:pPr>
      <w:r w:rsidRPr="00085F7F">
        <w:rPr>
          <w:i/>
        </w:rPr>
        <w:t>Gentianella detonsa</w:t>
      </w:r>
      <w:r>
        <w:t xml:space="preserve"> spp. </w:t>
      </w:r>
      <w:r w:rsidR="00085F7F">
        <w:rPr>
          <w:i/>
        </w:rPr>
        <w:t>l</w:t>
      </w:r>
      <w:r w:rsidRPr="00085F7F">
        <w:rPr>
          <w:i/>
        </w:rPr>
        <w:t>anceolata</w:t>
      </w:r>
      <w:r w:rsidR="00085F7F">
        <w:t xml:space="preserve"> (Gillett </w:t>
      </w:r>
      <w:r>
        <w:t>1957)</w:t>
      </w:r>
      <w:r w:rsidR="00085F7F">
        <w:t xml:space="preserve">. </w:t>
      </w:r>
      <w:r>
        <w:t>Sinónimo</w:t>
      </w:r>
      <w:r w:rsidR="00085F7F">
        <w:t>.</w:t>
      </w:r>
    </w:p>
    <w:p w14:paraId="2F09EE89" w14:textId="71BD62D8" w:rsidR="00906388" w:rsidRDefault="00906388" w:rsidP="00906388">
      <w:pPr>
        <w:spacing w:line="480" w:lineRule="auto"/>
        <w:ind w:left="-284"/>
      </w:pPr>
      <w:r w:rsidRPr="00085F7F">
        <w:rPr>
          <w:i/>
        </w:rPr>
        <w:t>Gentianopsis lanceolata</w:t>
      </w:r>
      <w:r w:rsidR="00085F7F">
        <w:t xml:space="preserve"> (Téllez-Valdés 1995, Téllez-Valdés </w:t>
      </w:r>
      <w:r w:rsidR="00085F7F" w:rsidRPr="00C4021E">
        <w:rPr>
          <w:i/>
        </w:rPr>
        <w:t>et al.</w:t>
      </w:r>
      <w:r w:rsidR="00085F7F">
        <w:t xml:space="preserve"> 1995, Villarreal-Quintanilla 1998,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085F7F">
        <w:t>2010</w:t>
      </w:r>
      <w:r>
        <w:t xml:space="preserve">, </w:t>
      </w:r>
      <w:r w:rsidR="00085F7F">
        <w:t xml:space="preserve">Guerrero-Hernández </w:t>
      </w:r>
      <w:r w:rsidR="00C4021E" w:rsidRPr="00C4021E">
        <w:rPr>
          <w:i/>
        </w:rPr>
        <w:t>et al.</w:t>
      </w:r>
      <w:r w:rsidR="00C4021E" w:rsidRPr="00C4021E">
        <w:t xml:space="preserve"> </w:t>
      </w:r>
      <w:r w:rsidR="00085F7F">
        <w:t xml:space="preserve">2014, Villaseñor 2016, Morales-García 2018). </w:t>
      </w:r>
      <w:r>
        <w:t>Sinónimo</w:t>
      </w:r>
      <w:r w:rsidR="00085F7F">
        <w:t>.</w:t>
      </w:r>
    </w:p>
    <w:p w14:paraId="2B10DD4E" w14:textId="6F4B9BF9" w:rsidR="00906388" w:rsidRDefault="00906388" w:rsidP="00906388">
      <w:pPr>
        <w:spacing w:line="480" w:lineRule="auto"/>
        <w:ind w:left="-284"/>
      </w:pPr>
      <w:r w:rsidRPr="00085F7F">
        <w:rPr>
          <w:b/>
        </w:rPr>
        <w:t xml:space="preserve">15. </w:t>
      </w:r>
      <w:r w:rsidRPr="00085F7F">
        <w:rPr>
          <w:b/>
          <w:i/>
        </w:rPr>
        <w:t>Gentianopsis</w:t>
      </w:r>
      <w:r w:rsidRPr="00085F7F">
        <w:rPr>
          <w:b/>
        </w:rPr>
        <w:t xml:space="preserve"> </w:t>
      </w:r>
      <w:r w:rsidRPr="00085F7F">
        <w:rPr>
          <w:b/>
          <w:i/>
        </w:rPr>
        <w:t>detonsa</w:t>
      </w:r>
      <w:r w:rsidRPr="00085F7F">
        <w:rPr>
          <w:b/>
        </w:rPr>
        <w:t xml:space="preserve"> var. </w:t>
      </w:r>
      <w:r w:rsidRPr="00085F7F">
        <w:rPr>
          <w:b/>
          <w:i/>
        </w:rPr>
        <w:t>superba</w:t>
      </w:r>
      <w:r w:rsidR="00085F7F">
        <w:t xml:space="preserve"> (Villarreal-Quintanilla 2011). </w:t>
      </w:r>
      <w:r>
        <w:t xml:space="preserve">Nombre válido para </w:t>
      </w:r>
      <w:r w:rsidR="008A442D">
        <w:t>NG</w:t>
      </w:r>
      <w:r w:rsidR="00085F7F">
        <w:t>.</w:t>
      </w:r>
    </w:p>
    <w:p w14:paraId="4106C384" w14:textId="40CDBEDD" w:rsidR="00906388" w:rsidRDefault="00906388" w:rsidP="00906388">
      <w:pPr>
        <w:spacing w:line="480" w:lineRule="auto"/>
        <w:ind w:left="-284"/>
      </w:pPr>
      <w:r w:rsidRPr="00085F7F">
        <w:rPr>
          <w:i/>
        </w:rPr>
        <w:t>Gen</w:t>
      </w:r>
      <w:r w:rsidR="00085F7F" w:rsidRPr="00085F7F">
        <w:rPr>
          <w:i/>
        </w:rPr>
        <w:t>tiana</w:t>
      </w:r>
      <w:r w:rsidR="00085F7F">
        <w:t xml:space="preserve"> </w:t>
      </w:r>
      <w:r w:rsidR="00085F7F" w:rsidRPr="00085F7F">
        <w:rPr>
          <w:i/>
        </w:rPr>
        <w:t>superba</w:t>
      </w:r>
      <w:r w:rsidR="00085F7F">
        <w:t xml:space="preserve"> (Villaseñor 2016). </w:t>
      </w:r>
      <w:r>
        <w:t>Sinónimo</w:t>
      </w:r>
      <w:r w:rsidR="00085F7F">
        <w:t>.</w:t>
      </w:r>
    </w:p>
    <w:p w14:paraId="3B87720D" w14:textId="1D5978A3" w:rsidR="00906388" w:rsidRDefault="00906388" w:rsidP="00906388">
      <w:pPr>
        <w:spacing w:line="480" w:lineRule="auto"/>
        <w:ind w:left="-284"/>
      </w:pPr>
      <w:r w:rsidRPr="00085F7F">
        <w:rPr>
          <w:i/>
        </w:rPr>
        <w:lastRenderedPageBreak/>
        <w:t>Gentianella</w:t>
      </w:r>
      <w:r>
        <w:t xml:space="preserve"> </w:t>
      </w:r>
      <w:r w:rsidRPr="00085F7F">
        <w:rPr>
          <w:i/>
        </w:rPr>
        <w:t>detonsa</w:t>
      </w:r>
      <w:r>
        <w:t xml:space="preserve"> subsp. </w:t>
      </w:r>
      <w:r w:rsidRPr="00085F7F">
        <w:rPr>
          <w:i/>
        </w:rPr>
        <w:t>superba</w:t>
      </w:r>
      <w:r w:rsidR="00085F7F">
        <w:t xml:space="preserve"> (Gillett 1957). </w:t>
      </w:r>
      <w:r>
        <w:t>Sinónimo</w:t>
      </w:r>
      <w:r w:rsidR="00085F7F">
        <w:t>.</w:t>
      </w:r>
    </w:p>
    <w:p w14:paraId="562F210E" w14:textId="2D8D387B" w:rsidR="00906388" w:rsidRDefault="00085F7F" w:rsidP="00906388">
      <w:pPr>
        <w:spacing w:line="480" w:lineRule="auto"/>
        <w:ind w:left="-284"/>
      </w:pPr>
      <w:r w:rsidRPr="00085F7F">
        <w:rPr>
          <w:i/>
        </w:rPr>
        <w:t>Gentianopsis</w:t>
      </w:r>
      <w:r>
        <w:t xml:space="preserve"> </w:t>
      </w:r>
      <w:r w:rsidRPr="00085F7F">
        <w:rPr>
          <w:i/>
        </w:rPr>
        <w:t>superba</w:t>
      </w:r>
      <w:r>
        <w:t xml:space="preserve"> (Vázquez-García </w:t>
      </w:r>
      <w:r w:rsidRPr="00C4021E">
        <w:rPr>
          <w:i/>
        </w:rPr>
        <w:t>et al.</w:t>
      </w:r>
      <w:r>
        <w:t xml:space="preserve"> 2004, Ramírez-Delgadillo</w:t>
      </w:r>
      <w:r w:rsidR="00E70D8E" w:rsidRPr="00E70D8E">
        <w:t xml:space="preserve"> </w:t>
      </w:r>
      <w:r w:rsidR="00E70D8E" w:rsidRPr="00C4021E">
        <w:rPr>
          <w:i/>
        </w:rPr>
        <w:t>et al.</w:t>
      </w:r>
      <w:r>
        <w:t xml:space="preserve"> </w:t>
      </w:r>
      <w:r w:rsidR="00906388">
        <w:t>2010)</w:t>
      </w:r>
      <w:r>
        <w:t xml:space="preserve">. </w:t>
      </w:r>
      <w:r w:rsidR="00906388">
        <w:t>Sinónimo</w:t>
      </w:r>
      <w:r>
        <w:t>.</w:t>
      </w:r>
    </w:p>
    <w:p w14:paraId="69140919" w14:textId="49531398" w:rsidR="00906388" w:rsidRDefault="00085F7F" w:rsidP="00906388">
      <w:pPr>
        <w:spacing w:line="480" w:lineRule="auto"/>
        <w:ind w:left="-284"/>
      </w:pPr>
      <w:r>
        <w:t xml:space="preserve">16. </w:t>
      </w:r>
      <w:r w:rsidRPr="00085F7F">
        <w:rPr>
          <w:i/>
        </w:rPr>
        <w:t>Gentianopsis</w:t>
      </w:r>
      <w:r>
        <w:t xml:space="preserve"> </w:t>
      </w:r>
      <w:r w:rsidRPr="00085F7F">
        <w:rPr>
          <w:i/>
        </w:rPr>
        <w:t>simplex</w:t>
      </w:r>
      <w:r>
        <w:t xml:space="preserve"> (Vázquez-García </w:t>
      </w:r>
      <w:r w:rsidRPr="00C4021E">
        <w:rPr>
          <w:i/>
        </w:rPr>
        <w:t>et al.</w:t>
      </w:r>
      <w:r>
        <w:t xml:space="preserve"> 2004). </w:t>
      </w:r>
      <w:r w:rsidR="00906388">
        <w:t xml:space="preserve">No presente en </w:t>
      </w:r>
      <w:r w:rsidR="008A442D">
        <w:t>NG</w:t>
      </w:r>
      <w:r w:rsidR="00906388">
        <w:t>/Estados Unidos</w:t>
      </w:r>
      <w:r>
        <w:t>.</w:t>
      </w:r>
    </w:p>
    <w:p w14:paraId="40ADFD51" w14:textId="56AB87A9" w:rsidR="00906388" w:rsidRDefault="00906388" w:rsidP="00906388">
      <w:pPr>
        <w:spacing w:line="480" w:lineRule="auto"/>
        <w:ind w:left="-284"/>
      </w:pPr>
      <w:r w:rsidRPr="00AE3CEE">
        <w:rPr>
          <w:b/>
        </w:rPr>
        <w:t xml:space="preserve">17. </w:t>
      </w:r>
      <w:r w:rsidRPr="00AE3CEE">
        <w:rPr>
          <w:b/>
          <w:i/>
        </w:rPr>
        <w:t>Gyrandra</w:t>
      </w:r>
      <w:r w:rsidRPr="00AE3CEE">
        <w:rPr>
          <w:b/>
        </w:rPr>
        <w:t xml:space="preserve"> </w:t>
      </w:r>
      <w:r w:rsidRPr="00AE3CEE">
        <w:rPr>
          <w:b/>
          <w:i/>
        </w:rPr>
        <w:t>brachycalyx</w:t>
      </w:r>
      <w:r w:rsidRPr="00AE3CEE">
        <w:rPr>
          <w:b/>
        </w:rPr>
        <w:t>*</w:t>
      </w:r>
      <w:r w:rsidR="00AE3CEE">
        <w:t xml:space="preserve">. </w:t>
      </w:r>
      <w:r>
        <w:t xml:space="preserve">No presente en </w:t>
      </w:r>
      <w:r w:rsidR="008A442D">
        <w:t>NG</w:t>
      </w:r>
      <w:r>
        <w:t>/ Sierra Madre Oriental en México</w:t>
      </w:r>
      <w:r w:rsidR="00085F7F">
        <w:t>.</w:t>
      </w:r>
    </w:p>
    <w:p w14:paraId="6DDBE237" w14:textId="1DBC8A45" w:rsidR="00906388" w:rsidRDefault="00906388" w:rsidP="00906388">
      <w:pPr>
        <w:spacing w:line="480" w:lineRule="auto"/>
        <w:ind w:left="-284"/>
      </w:pPr>
      <w:r w:rsidRPr="00AE3CEE">
        <w:rPr>
          <w:i/>
        </w:rPr>
        <w:t>Centaurium</w:t>
      </w:r>
      <w:r>
        <w:t xml:space="preserve"> </w:t>
      </w:r>
      <w:r w:rsidRPr="00AE3CEE">
        <w:rPr>
          <w:i/>
        </w:rPr>
        <w:t>brachycalyx</w:t>
      </w:r>
      <w:r w:rsidR="00AE3CEE">
        <w:t xml:space="preserve"> (Cedano-Maldonado &amp; Harker 2000, Harker </w:t>
      </w:r>
      <w:r w:rsidR="00AE3CEE" w:rsidRPr="00C4021E">
        <w:rPr>
          <w:i/>
        </w:rPr>
        <w:t xml:space="preserve">et al. </w:t>
      </w:r>
      <w:r w:rsidR="00AE3CEE">
        <w:t xml:space="preserve">2008,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AE3CEE">
        <w:t xml:space="preserve">2010, Villaseñor 2016). </w:t>
      </w:r>
      <w:r>
        <w:t>Sinónimo</w:t>
      </w:r>
      <w:r w:rsidR="00AE3CEE">
        <w:t>.</w:t>
      </w:r>
    </w:p>
    <w:p w14:paraId="2782575C" w14:textId="6BC8ED9B" w:rsidR="00906388" w:rsidRDefault="00906388" w:rsidP="00906388">
      <w:pPr>
        <w:spacing w:line="480" w:lineRule="auto"/>
        <w:ind w:left="-284"/>
      </w:pPr>
      <w:r w:rsidRPr="00AE3CEE">
        <w:rPr>
          <w:i/>
        </w:rPr>
        <w:t>Centaurium</w:t>
      </w:r>
      <w:r w:rsidRPr="00AE3CEE">
        <w:t xml:space="preserve"> </w:t>
      </w:r>
      <w:r w:rsidRPr="00AE3CEE">
        <w:rPr>
          <w:i/>
        </w:rPr>
        <w:t>branchycalyx</w:t>
      </w:r>
      <w:r w:rsidR="00AE3CEE" w:rsidRPr="00AE3CEE">
        <w:t xml:space="preserve"> (</w:t>
      </w:r>
      <w:r w:rsidRPr="00AE3CEE">
        <w:t xml:space="preserve">Wynter-Warra </w:t>
      </w:r>
      <w:r w:rsidRPr="00C4021E">
        <w:rPr>
          <w:i/>
        </w:rPr>
        <w:t>et al.</w:t>
      </w:r>
      <w:r w:rsidRPr="00AE3CEE">
        <w:t xml:space="preserve"> </w:t>
      </w:r>
      <w:r w:rsidR="00AE3CEE">
        <w:t xml:space="preserve">2003). </w:t>
      </w:r>
      <w:r>
        <w:t>Error ortográfico</w:t>
      </w:r>
      <w:r w:rsidR="00AE3CEE">
        <w:t>.</w:t>
      </w:r>
    </w:p>
    <w:p w14:paraId="4E5E362B" w14:textId="0DC5E745" w:rsidR="00906388" w:rsidRDefault="00906388" w:rsidP="00906388">
      <w:pPr>
        <w:spacing w:line="480" w:lineRule="auto"/>
        <w:ind w:left="-284"/>
      </w:pPr>
      <w:r w:rsidRPr="00AE3CEE">
        <w:rPr>
          <w:b/>
        </w:rPr>
        <w:t xml:space="preserve">18. </w:t>
      </w:r>
      <w:r w:rsidRPr="00AE3CEE">
        <w:rPr>
          <w:b/>
          <w:i/>
        </w:rPr>
        <w:t>Gyrandra</w:t>
      </w:r>
      <w:r w:rsidRPr="00AE3CEE">
        <w:rPr>
          <w:b/>
        </w:rPr>
        <w:t xml:space="preserve"> </w:t>
      </w:r>
      <w:r w:rsidRPr="00AE3CEE">
        <w:rPr>
          <w:b/>
          <w:i/>
        </w:rPr>
        <w:t>chironioides</w:t>
      </w:r>
      <w:r w:rsidRPr="00AE3CEE">
        <w:rPr>
          <w:b/>
        </w:rPr>
        <w:t>*</w:t>
      </w:r>
      <w:r w:rsidR="00AE3CEE">
        <w:t xml:space="preserve">. </w:t>
      </w:r>
      <w:r>
        <w:t xml:space="preserve">No presente en </w:t>
      </w:r>
      <w:r w:rsidR="008A442D">
        <w:t>NG</w:t>
      </w:r>
      <w:r>
        <w:t>/Norte y centro de México</w:t>
      </w:r>
      <w:r w:rsidR="00AE3CEE">
        <w:t>.</w:t>
      </w:r>
    </w:p>
    <w:p w14:paraId="0F50EFFB" w14:textId="65114CC2" w:rsidR="00906388" w:rsidRDefault="00906388" w:rsidP="00906388">
      <w:pPr>
        <w:spacing w:line="480" w:lineRule="auto"/>
        <w:ind w:left="-284"/>
      </w:pPr>
      <w:r w:rsidRPr="00AE3CEE">
        <w:rPr>
          <w:i/>
        </w:rPr>
        <w:t>Centaurium</w:t>
      </w:r>
      <w:r>
        <w:t xml:space="preserve"> </w:t>
      </w:r>
      <w:r w:rsidRPr="00AE3CEE">
        <w:rPr>
          <w:i/>
        </w:rPr>
        <w:t>chironioides</w:t>
      </w:r>
      <w:r>
        <w:tab/>
      </w:r>
      <w:r w:rsidR="00AE3CEE">
        <w:t xml:space="preserve"> (Vázquez-García </w:t>
      </w:r>
      <w:r w:rsidR="00AE3CEE" w:rsidRPr="00C4021E">
        <w:rPr>
          <w:i/>
        </w:rPr>
        <w:t>et al.</w:t>
      </w:r>
      <w:r w:rsidR="00AE3CEE">
        <w:t xml:space="preserve"> 2004,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AE3CEE">
        <w:t xml:space="preserve">2010, Villaseñor 2016). </w:t>
      </w:r>
      <w:r>
        <w:t>Sinónimo</w:t>
      </w:r>
      <w:r w:rsidR="00AE3CEE">
        <w:t>.</w:t>
      </w:r>
    </w:p>
    <w:p w14:paraId="2F133A4A" w14:textId="08FCCA0E" w:rsidR="00906388" w:rsidRDefault="00906388" w:rsidP="00906388">
      <w:pPr>
        <w:spacing w:line="480" w:lineRule="auto"/>
        <w:ind w:left="-284"/>
      </w:pPr>
      <w:r w:rsidRPr="00AE3CEE">
        <w:rPr>
          <w:b/>
        </w:rPr>
        <w:t xml:space="preserve">19. </w:t>
      </w:r>
      <w:r w:rsidRPr="00DD245D">
        <w:rPr>
          <w:b/>
          <w:i/>
        </w:rPr>
        <w:t>Gyrandra</w:t>
      </w:r>
      <w:r w:rsidRPr="00AE3CEE">
        <w:rPr>
          <w:b/>
        </w:rPr>
        <w:t xml:space="preserve"> </w:t>
      </w:r>
      <w:r w:rsidRPr="00DD245D">
        <w:rPr>
          <w:b/>
          <w:i/>
        </w:rPr>
        <w:t>tenuifolia</w:t>
      </w:r>
      <w:r w:rsidR="00AE3CEE">
        <w:t xml:space="preserve"> (Mansion 2004, Morales-Arias </w:t>
      </w:r>
      <w:r w:rsidR="00C4021E" w:rsidRPr="00C4021E">
        <w:rPr>
          <w:i/>
        </w:rPr>
        <w:t>et al.</w:t>
      </w:r>
      <w:r w:rsidR="00C4021E">
        <w:t xml:space="preserve"> </w:t>
      </w:r>
      <w:r w:rsidR="00AE3CEE">
        <w:t xml:space="preserve">2016, Villaseñor 2016, Morales-García </w:t>
      </w:r>
      <w:r>
        <w:t>2018)</w:t>
      </w:r>
      <w:r w:rsidR="00AE3CEE">
        <w:t xml:space="preserve">. </w:t>
      </w:r>
      <w:r>
        <w:t xml:space="preserve">Nombre válido para </w:t>
      </w:r>
      <w:r w:rsidR="008A442D">
        <w:t>NG</w:t>
      </w:r>
      <w:r w:rsidR="00AE3CEE">
        <w:t>.</w:t>
      </w:r>
    </w:p>
    <w:p w14:paraId="0FAFF503" w14:textId="700E2B99" w:rsidR="00906388" w:rsidRDefault="00906388" w:rsidP="00906388">
      <w:pPr>
        <w:spacing w:line="480" w:lineRule="auto"/>
        <w:ind w:left="-284"/>
      </w:pPr>
      <w:r w:rsidRPr="00AE3CEE">
        <w:rPr>
          <w:i/>
        </w:rPr>
        <w:t>Centaurium</w:t>
      </w:r>
      <w:r>
        <w:t xml:space="preserve"> </w:t>
      </w:r>
      <w:r w:rsidRPr="00AE3CEE">
        <w:rPr>
          <w:i/>
        </w:rPr>
        <w:t>macra</w:t>
      </w:r>
      <w:r w:rsidR="00AE3CEE" w:rsidRPr="00AE3CEE">
        <w:rPr>
          <w:i/>
        </w:rPr>
        <w:t>nthum</w:t>
      </w:r>
      <w:r w:rsidR="00AE3CEE">
        <w:t xml:space="preserve"> (Ramírez-Delgadillo </w:t>
      </w:r>
      <w:r w:rsidR="00C4021E" w:rsidRPr="00C4021E">
        <w:rPr>
          <w:i/>
        </w:rPr>
        <w:t>et al.</w:t>
      </w:r>
      <w:r w:rsidR="00E70D8E">
        <w:t xml:space="preserve"> </w:t>
      </w:r>
      <w:r w:rsidR="00AE3CEE">
        <w:t xml:space="preserve">2010). </w:t>
      </w:r>
      <w:r>
        <w:t>Sinónimo</w:t>
      </w:r>
      <w:r w:rsidR="00AE3CEE">
        <w:t>.</w:t>
      </w:r>
    </w:p>
    <w:p w14:paraId="6C573C8B" w14:textId="6C8EB81F" w:rsidR="00906388" w:rsidRDefault="00906388" w:rsidP="00906388">
      <w:pPr>
        <w:spacing w:line="480" w:lineRule="auto"/>
        <w:ind w:left="-284"/>
      </w:pPr>
      <w:r w:rsidRPr="00AE3CEE">
        <w:rPr>
          <w:i/>
        </w:rPr>
        <w:t>Centaurium</w:t>
      </w:r>
      <w:r>
        <w:t xml:space="preserve"> </w:t>
      </w:r>
      <w:r w:rsidRPr="00AE3CEE">
        <w:rPr>
          <w:i/>
        </w:rPr>
        <w:t>tenuifolium</w:t>
      </w:r>
      <w:r w:rsidR="00AE3CEE">
        <w:t xml:space="preserve"> (Broome 1973, Téllez-Valdés 1995, Vázquez-García </w:t>
      </w:r>
      <w:r w:rsidR="00AE3CEE" w:rsidRPr="00C4021E">
        <w:rPr>
          <w:i/>
        </w:rPr>
        <w:t>et al.</w:t>
      </w:r>
      <w:r w:rsidR="00AE3CEE">
        <w:t xml:space="preserve"> 1995,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AE3CEE">
        <w:t>2010</w:t>
      </w:r>
      <w:r w:rsidR="0085266F">
        <w:t>)</w:t>
      </w:r>
      <w:r w:rsidR="00AE3CEE">
        <w:t xml:space="preserve">. </w:t>
      </w:r>
      <w:r>
        <w:t>Sinónimo</w:t>
      </w:r>
      <w:r w:rsidR="00AE3CEE">
        <w:t>.</w:t>
      </w:r>
    </w:p>
    <w:p w14:paraId="69BA9322" w14:textId="669E0820" w:rsidR="00906388" w:rsidRDefault="00906388" w:rsidP="00906388">
      <w:pPr>
        <w:spacing w:line="480" w:lineRule="auto"/>
        <w:ind w:left="-284"/>
      </w:pPr>
      <w:r w:rsidRPr="00AE3CEE">
        <w:rPr>
          <w:b/>
        </w:rPr>
        <w:t xml:space="preserve">20. </w:t>
      </w:r>
      <w:r w:rsidRPr="00AE3CEE">
        <w:rPr>
          <w:b/>
          <w:i/>
        </w:rPr>
        <w:t>Halenia</w:t>
      </w:r>
      <w:r w:rsidRPr="00AE3CEE">
        <w:rPr>
          <w:b/>
        </w:rPr>
        <w:t xml:space="preserve"> </w:t>
      </w:r>
      <w:r w:rsidRPr="00AE3CEE">
        <w:rPr>
          <w:b/>
          <w:i/>
        </w:rPr>
        <w:t>alleniana</w:t>
      </w:r>
      <w:r w:rsidR="00AE3CEE">
        <w:t xml:space="preserve"> (Ortiz-Flores 2017). </w:t>
      </w:r>
      <w:r>
        <w:t xml:space="preserve">No presente en </w:t>
      </w:r>
      <w:r w:rsidR="008A442D">
        <w:t>NG</w:t>
      </w:r>
      <w:r>
        <w:t>/ Norte, centro y sur de México</w:t>
      </w:r>
      <w:r w:rsidR="00AE3CEE">
        <w:t>.</w:t>
      </w:r>
    </w:p>
    <w:p w14:paraId="35AB7C42" w14:textId="23C5F41C" w:rsidR="00906388" w:rsidRDefault="00AE3CEE" w:rsidP="00906388">
      <w:pPr>
        <w:spacing w:line="480" w:lineRule="auto"/>
        <w:ind w:left="-284"/>
      </w:pPr>
      <w:r w:rsidRPr="00AE3CEE">
        <w:rPr>
          <w:b/>
        </w:rPr>
        <w:t xml:space="preserve">21. </w:t>
      </w:r>
      <w:r w:rsidRPr="00AE3CEE">
        <w:rPr>
          <w:b/>
          <w:i/>
        </w:rPr>
        <w:t>Halenia</w:t>
      </w:r>
      <w:r w:rsidRPr="00AE3CEE">
        <w:rPr>
          <w:b/>
        </w:rPr>
        <w:t xml:space="preserve"> </w:t>
      </w:r>
      <w:r w:rsidRPr="00AE3CEE">
        <w:rPr>
          <w:b/>
          <w:i/>
        </w:rPr>
        <w:t>brevicornis</w:t>
      </w:r>
      <w:r>
        <w:t xml:space="preserve"> (Allen 1933, Wilbur 1984, Téllez-Valdes </w:t>
      </w:r>
      <w:r w:rsidRPr="00C4021E">
        <w:rPr>
          <w:i/>
        </w:rPr>
        <w:t>et al.</w:t>
      </w:r>
      <w:r>
        <w:t xml:space="preserve"> 1995, Vázquez-García </w:t>
      </w:r>
      <w:r w:rsidRPr="00C4021E">
        <w:rPr>
          <w:i/>
        </w:rPr>
        <w:t>et al.</w:t>
      </w:r>
      <w:r>
        <w:t xml:space="preserve"> 1995, Barba-Robert 2001, Wynter-Warra </w:t>
      </w:r>
      <w:r w:rsidRPr="00C4021E">
        <w:rPr>
          <w:i/>
        </w:rPr>
        <w:t xml:space="preserve">et al. </w:t>
      </w:r>
      <w:r>
        <w:t xml:space="preserve">2003, Vázquez-García </w:t>
      </w:r>
      <w:r w:rsidRPr="00C4021E">
        <w:rPr>
          <w:i/>
        </w:rPr>
        <w:t xml:space="preserve">et al. </w:t>
      </w:r>
      <w:r>
        <w:t xml:space="preserve">2004, </w:t>
      </w:r>
      <w:r>
        <w:lastRenderedPageBreak/>
        <w:t xml:space="preserve">Padilla-Velarde </w:t>
      </w:r>
      <w:r w:rsidRPr="00C4021E">
        <w:rPr>
          <w:i/>
        </w:rPr>
        <w:t>et al.</w:t>
      </w:r>
      <w:r>
        <w:t xml:space="preserve"> 2008</w:t>
      </w:r>
      <w:r w:rsidR="00906388">
        <w:t>, Ramírez-</w:t>
      </w:r>
      <w:r>
        <w:t>Delgadillo</w:t>
      </w:r>
      <w:r w:rsidR="00E70D8E" w:rsidRPr="00E70D8E">
        <w:t xml:space="preserve"> </w:t>
      </w:r>
      <w:r w:rsidR="00E70D8E" w:rsidRPr="00C4021E">
        <w:rPr>
          <w:i/>
        </w:rPr>
        <w:t>et al.</w:t>
      </w:r>
      <w:r>
        <w:t xml:space="preserve"> 2010, SEMARNAT 2019, Villaseñor 2016, Ortiz-Flores 2017, Morales-García 2018). </w:t>
      </w:r>
      <w:r w:rsidR="00906388">
        <w:t xml:space="preserve">Nombre válido para </w:t>
      </w:r>
      <w:r w:rsidR="008A442D">
        <w:t>NG</w:t>
      </w:r>
      <w:r>
        <w:t>.</w:t>
      </w:r>
    </w:p>
    <w:p w14:paraId="0ECAC1F4" w14:textId="7C3298A1" w:rsidR="00906388" w:rsidRDefault="00AE3CEE" w:rsidP="00906388">
      <w:pPr>
        <w:spacing w:line="480" w:lineRule="auto"/>
        <w:ind w:left="-284"/>
      </w:pPr>
      <w:r w:rsidRPr="004227B1">
        <w:rPr>
          <w:b/>
        </w:rPr>
        <w:t xml:space="preserve">22. </w:t>
      </w:r>
      <w:r w:rsidRPr="004227B1">
        <w:rPr>
          <w:b/>
          <w:i/>
        </w:rPr>
        <w:t>Halenia</w:t>
      </w:r>
      <w:r w:rsidRPr="004227B1">
        <w:rPr>
          <w:b/>
        </w:rPr>
        <w:t xml:space="preserve"> </w:t>
      </w:r>
      <w:r w:rsidRPr="004227B1">
        <w:rPr>
          <w:b/>
          <w:i/>
        </w:rPr>
        <w:t>crumiana</w:t>
      </w:r>
      <w:r>
        <w:t xml:space="preserve"> </w:t>
      </w:r>
      <w:r w:rsidR="004227B1">
        <w:t xml:space="preserve">(Wilbur 1984, Hernández-López 1995, Vázquez-García </w:t>
      </w:r>
      <w:r w:rsidR="004227B1" w:rsidRPr="00C4021E">
        <w:rPr>
          <w:i/>
        </w:rPr>
        <w:t>et al.</w:t>
      </w:r>
      <w:r w:rsidR="004227B1">
        <w:t xml:space="preserve"> 1995,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4227B1">
        <w:t>2010, Villaseñor 2016</w:t>
      </w:r>
      <w:r w:rsidR="00906388">
        <w:t>,</w:t>
      </w:r>
      <w:r w:rsidR="004227B1">
        <w:t xml:space="preserve"> Morales-García 2018). </w:t>
      </w:r>
      <w:r w:rsidR="00906388">
        <w:t xml:space="preserve">Nombre válido para </w:t>
      </w:r>
      <w:r w:rsidR="008A442D">
        <w:t>NG</w:t>
      </w:r>
      <w:r w:rsidR="004227B1">
        <w:t>.</w:t>
      </w:r>
    </w:p>
    <w:p w14:paraId="137F562E" w14:textId="3C165D1D" w:rsidR="00906388" w:rsidRDefault="004227B1" w:rsidP="00906388">
      <w:pPr>
        <w:spacing w:line="480" w:lineRule="auto"/>
        <w:ind w:left="-284"/>
      </w:pPr>
      <w:r w:rsidRPr="004227B1">
        <w:rPr>
          <w:b/>
        </w:rPr>
        <w:t xml:space="preserve">23. </w:t>
      </w:r>
      <w:r w:rsidRPr="004227B1">
        <w:rPr>
          <w:b/>
          <w:i/>
        </w:rPr>
        <w:t>Halenia</w:t>
      </w:r>
      <w:r w:rsidRPr="004227B1">
        <w:rPr>
          <w:b/>
        </w:rPr>
        <w:t xml:space="preserve"> </w:t>
      </w:r>
      <w:r w:rsidRPr="004227B1">
        <w:rPr>
          <w:b/>
          <w:i/>
        </w:rPr>
        <w:t>plantaginea</w:t>
      </w:r>
      <w:r>
        <w:t xml:space="preserve"> (Cedano-Maldonado &amp; Harker 2000,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2010, Villaseñor 2016). </w:t>
      </w:r>
      <w:r w:rsidR="00906388">
        <w:t xml:space="preserve">No presente en </w:t>
      </w:r>
      <w:r w:rsidR="008A442D">
        <w:t>NG</w:t>
      </w:r>
      <w:r w:rsidR="00906388">
        <w:t>/ Norte, centro y sur de México</w:t>
      </w:r>
      <w:r>
        <w:t>.</w:t>
      </w:r>
    </w:p>
    <w:p w14:paraId="1719E074" w14:textId="26744FAF" w:rsidR="00906388" w:rsidRDefault="00906388" w:rsidP="00906388">
      <w:pPr>
        <w:spacing w:line="480" w:lineRule="auto"/>
        <w:ind w:left="-284"/>
      </w:pPr>
      <w:r w:rsidRPr="004227B1">
        <w:rPr>
          <w:b/>
        </w:rPr>
        <w:t xml:space="preserve">24. </w:t>
      </w:r>
      <w:r w:rsidRPr="004227B1">
        <w:rPr>
          <w:b/>
          <w:i/>
        </w:rPr>
        <w:t>Halenia</w:t>
      </w:r>
      <w:r w:rsidRPr="004227B1">
        <w:rPr>
          <w:b/>
        </w:rPr>
        <w:t xml:space="preserve"> </w:t>
      </w:r>
      <w:r w:rsidRPr="004227B1">
        <w:rPr>
          <w:b/>
          <w:i/>
        </w:rPr>
        <w:t>pringlei</w:t>
      </w:r>
      <w:r w:rsidRPr="004227B1">
        <w:rPr>
          <w:b/>
        </w:rPr>
        <w:t>*</w:t>
      </w:r>
      <w:r w:rsidR="004227B1">
        <w:t xml:space="preserve">. </w:t>
      </w:r>
      <w:r>
        <w:t xml:space="preserve">No presente en </w:t>
      </w:r>
      <w:r w:rsidR="008A442D">
        <w:t>NG</w:t>
      </w:r>
      <w:r>
        <w:t>/ Centro y este de México</w:t>
      </w:r>
      <w:r w:rsidR="004227B1">
        <w:t>.</w:t>
      </w:r>
    </w:p>
    <w:p w14:paraId="56C48F64" w14:textId="2EAB3C52" w:rsidR="00906388" w:rsidRDefault="00906388" w:rsidP="00906388">
      <w:pPr>
        <w:spacing w:line="480" w:lineRule="auto"/>
        <w:ind w:left="-284"/>
      </w:pPr>
      <w:r w:rsidRPr="004227B1">
        <w:rPr>
          <w:i/>
        </w:rPr>
        <w:t>Halenia crassiuscula</w:t>
      </w:r>
      <w:r w:rsidR="004227B1">
        <w:t xml:space="preserve"> (Villaseñor 2016). </w:t>
      </w:r>
      <w:r>
        <w:t>Sinónimo</w:t>
      </w:r>
      <w:r w:rsidR="004227B1">
        <w:t>.</w:t>
      </w:r>
    </w:p>
    <w:p w14:paraId="4DBDD395" w14:textId="40FEE87E" w:rsidR="00906388" w:rsidRDefault="004227B1" w:rsidP="00906388">
      <w:pPr>
        <w:spacing w:line="480" w:lineRule="auto"/>
        <w:ind w:left="-284"/>
      </w:pPr>
      <w:r>
        <w:t xml:space="preserve">25. </w:t>
      </w:r>
      <w:r w:rsidRPr="004227B1">
        <w:rPr>
          <w:i/>
        </w:rPr>
        <w:t>Halenia</w:t>
      </w:r>
      <w:r>
        <w:t xml:space="preserve"> </w:t>
      </w:r>
      <w:r w:rsidRPr="004227B1">
        <w:rPr>
          <w:i/>
        </w:rPr>
        <w:t>recurva</w:t>
      </w:r>
      <w:r>
        <w:t xml:space="preserve"> (Allen 1933,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2010, Villaseñor 2016). </w:t>
      </w:r>
      <w:r w:rsidR="00906388">
        <w:t xml:space="preserve">Nombre válido para </w:t>
      </w:r>
      <w:r w:rsidR="008A442D">
        <w:t>NG</w:t>
      </w:r>
      <w:r>
        <w:t>.</w:t>
      </w:r>
    </w:p>
    <w:p w14:paraId="066AD652" w14:textId="4946C5D9" w:rsidR="00906388" w:rsidRDefault="00906388" w:rsidP="00906388">
      <w:pPr>
        <w:spacing w:line="480" w:lineRule="auto"/>
        <w:ind w:left="-284"/>
      </w:pPr>
      <w:r>
        <w:t xml:space="preserve">26. </w:t>
      </w:r>
      <w:r w:rsidRPr="004227B1">
        <w:rPr>
          <w:i/>
        </w:rPr>
        <w:t>Nymphoides</w:t>
      </w:r>
      <w:r>
        <w:t xml:space="preserve"> </w:t>
      </w:r>
      <w:r w:rsidRPr="004227B1">
        <w:rPr>
          <w:i/>
        </w:rPr>
        <w:t>humboldtiana</w:t>
      </w:r>
      <w:r w:rsidR="004227B1">
        <w:t xml:space="preserve">*. </w:t>
      </w:r>
      <w:r>
        <w:t>Cambio a familia Menyanthaceae</w:t>
      </w:r>
      <w:r w:rsidR="004227B1">
        <w:t>.</w:t>
      </w:r>
    </w:p>
    <w:p w14:paraId="4BACBD70" w14:textId="5A40C31F" w:rsidR="00906388" w:rsidRDefault="00906388" w:rsidP="00906388">
      <w:pPr>
        <w:spacing w:line="480" w:lineRule="auto"/>
        <w:ind w:left="-284"/>
      </w:pPr>
      <w:r w:rsidRPr="00F24317">
        <w:rPr>
          <w:i/>
        </w:rPr>
        <w:t>Nymphoides</w:t>
      </w:r>
      <w:r w:rsidRPr="00F24317">
        <w:t xml:space="preserve"> </w:t>
      </w:r>
      <w:r w:rsidRPr="00F24317">
        <w:rPr>
          <w:i/>
        </w:rPr>
        <w:t>humboltianum</w:t>
      </w:r>
      <w:r w:rsidR="004227B1" w:rsidRPr="00F24317">
        <w:t xml:space="preserve"> (</w:t>
      </w:r>
      <w:r w:rsidRPr="00F24317">
        <w:t xml:space="preserve">Rzedowski </w:t>
      </w:r>
      <w:r w:rsidR="002717E0" w:rsidRPr="00F24317">
        <w:t>&amp;</w:t>
      </w:r>
      <w:r w:rsidR="004227B1" w:rsidRPr="00F24317">
        <w:t xml:space="preserve"> McVaugh 1966). </w:t>
      </w:r>
      <w:r>
        <w:t>Error ortográfico</w:t>
      </w:r>
      <w:r w:rsidR="004227B1">
        <w:t>.</w:t>
      </w:r>
    </w:p>
    <w:p w14:paraId="3CEC4DA0" w14:textId="0E2A0424" w:rsidR="00906388" w:rsidRDefault="00906388" w:rsidP="00906388">
      <w:pPr>
        <w:spacing w:line="480" w:lineRule="auto"/>
        <w:ind w:left="-284"/>
      </w:pPr>
      <w:r w:rsidRPr="004227B1">
        <w:rPr>
          <w:b/>
        </w:rPr>
        <w:t xml:space="preserve">27. </w:t>
      </w:r>
      <w:r w:rsidRPr="00DD245D">
        <w:rPr>
          <w:b/>
          <w:i/>
        </w:rPr>
        <w:t>Sabatia</w:t>
      </w:r>
      <w:r w:rsidRPr="004227B1">
        <w:rPr>
          <w:b/>
        </w:rPr>
        <w:t xml:space="preserve"> </w:t>
      </w:r>
      <w:r w:rsidRPr="00DD245D">
        <w:rPr>
          <w:b/>
          <w:i/>
        </w:rPr>
        <w:t>stellaris</w:t>
      </w:r>
      <w:r w:rsidR="004227B1">
        <w:t xml:space="preserve"> (Wilbur 1955, Villarreal-Quintanilla 1998,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4227B1">
        <w:t xml:space="preserve">2010, Villaseñor 2016, Morales-García </w:t>
      </w:r>
      <w:r>
        <w:t>2018)</w:t>
      </w:r>
      <w:r w:rsidR="004227B1">
        <w:t xml:space="preserve">. </w:t>
      </w:r>
      <w:r>
        <w:t xml:space="preserve">Nombre válido para </w:t>
      </w:r>
      <w:r w:rsidR="008A442D">
        <w:t>NG</w:t>
      </w:r>
      <w:r w:rsidR="004227B1">
        <w:t>.</w:t>
      </w:r>
    </w:p>
    <w:p w14:paraId="506AC818" w14:textId="4FE08863" w:rsidR="00906388" w:rsidRDefault="004227B1" w:rsidP="00906388">
      <w:pPr>
        <w:spacing w:line="480" w:lineRule="auto"/>
        <w:ind w:left="-284"/>
      </w:pPr>
      <w:r w:rsidRPr="004227B1">
        <w:rPr>
          <w:i/>
        </w:rPr>
        <w:t>Sabbatia palmeri</w:t>
      </w:r>
      <w:r>
        <w:t xml:space="preserve"> (Acevedo-Rosas et al. </w:t>
      </w:r>
      <w:r w:rsidR="00906388">
        <w:t>2008)</w:t>
      </w:r>
      <w:r>
        <w:t xml:space="preserve">. </w:t>
      </w:r>
      <w:r w:rsidR="00906388">
        <w:t xml:space="preserve">Error ortográfico de </w:t>
      </w:r>
      <w:r w:rsidR="00906388" w:rsidRPr="004227B1">
        <w:rPr>
          <w:i/>
        </w:rPr>
        <w:t>Sabatia</w:t>
      </w:r>
      <w:r w:rsidR="00906388">
        <w:t xml:space="preserve"> </w:t>
      </w:r>
      <w:r w:rsidR="00906388" w:rsidRPr="004227B1">
        <w:rPr>
          <w:i/>
        </w:rPr>
        <w:t>palmeri</w:t>
      </w:r>
      <w:r w:rsidR="00906388">
        <w:t>/ Sinónimo</w:t>
      </w:r>
      <w:r>
        <w:t>.</w:t>
      </w:r>
    </w:p>
    <w:p w14:paraId="2B8B19CF" w14:textId="7CED8ECC" w:rsidR="00906388" w:rsidRDefault="00906388" w:rsidP="00906388">
      <w:pPr>
        <w:spacing w:line="480" w:lineRule="auto"/>
        <w:ind w:left="-284"/>
      </w:pPr>
      <w:r w:rsidRPr="004227B1">
        <w:rPr>
          <w:b/>
        </w:rPr>
        <w:t>28.</w:t>
      </w:r>
      <w:r w:rsidRPr="004227B1">
        <w:rPr>
          <w:i/>
        </w:rPr>
        <w:t xml:space="preserve"> </w:t>
      </w:r>
      <w:r w:rsidRPr="004227B1">
        <w:rPr>
          <w:b/>
          <w:i/>
        </w:rPr>
        <w:t>Schultesia</w:t>
      </w:r>
      <w:r w:rsidRPr="004227B1">
        <w:rPr>
          <w:i/>
        </w:rPr>
        <w:t xml:space="preserve"> </w:t>
      </w:r>
      <w:r w:rsidRPr="004227B1">
        <w:rPr>
          <w:b/>
          <w:i/>
        </w:rPr>
        <w:t>guianensis</w:t>
      </w:r>
      <w:r w:rsidR="004227B1">
        <w:t xml:space="preserve"> (Rzedowski &amp; McVaugh 1966,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4227B1">
        <w:t xml:space="preserve">2010, Villaseñor 2016, Morales-García 2018). </w:t>
      </w:r>
      <w:r>
        <w:t xml:space="preserve">Nombre válido para </w:t>
      </w:r>
      <w:r w:rsidR="008A442D">
        <w:t>NG</w:t>
      </w:r>
      <w:r w:rsidR="004227B1">
        <w:t>.</w:t>
      </w:r>
    </w:p>
    <w:p w14:paraId="1269F2EB" w14:textId="5C363806" w:rsidR="00906388" w:rsidRDefault="00906388" w:rsidP="00906388">
      <w:pPr>
        <w:spacing w:line="480" w:lineRule="auto"/>
        <w:ind w:left="-284"/>
      </w:pPr>
      <w:r w:rsidRPr="004227B1">
        <w:rPr>
          <w:i/>
        </w:rPr>
        <w:t>Schultesia</w:t>
      </w:r>
      <w:r>
        <w:t xml:space="preserve"> </w:t>
      </w:r>
      <w:r w:rsidRPr="004227B1">
        <w:rPr>
          <w:i/>
        </w:rPr>
        <w:t>mexicana</w:t>
      </w:r>
      <w:r w:rsidR="004227B1" w:rsidRPr="004227B1">
        <w:t xml:space="preserve"> </w:t>
      </w:r>
      <w:r w:rsidR="004227B1">
        <w:t xml:space="preserve">(Acevedo-Rosas </w:t>
      </w:r>
      <w:r w:rsidR="004227B1" w:rsidRPr="00C4021E">
        <w:rPr>
          <w:i/>
        </w:rPr>
        <w:t>et al.</w:t>
      </w:r>
      <w:r w:rsidR="00B2729E">
        <w:t xml:space="preserve"> </w:t>
      </w:r>
      <w:r w:rsidR="004227B1">
        <w:t xml:space="preserve">2008). </w:t>
      </w:r>
      <w:r>
        <w:t>Sinónimo</w:t>
      </w:r>
      <w:r w:rsidR="004227B1">
        <w:t>.</w:t>
      </w:r>
    </w:p>
    <w:p w14:paraId="0598D740" w14:textId="0E722B54" w:rsidR="00906388" w:rsidRDefault="004227B1" w:rsidP="00906388">
      <w:pPr>
        <w:spacing w:line="480" w:lineRule="auto"/>
        <w:ind w:left="-284"/>
      </w:pPr>
      <w:r w:rsidRPr="004227B1">
        <w:rPr>
          <w:b/>
        </w:rPr>
        <w:lastRenderedPageBreak/>
        <w:t xml:space="preserve">29. </w:t>
      </w:r>
      <w:r w:rsidRPr="004227B1">
        <w:rPr>
          <w:b/>
          <w:i/>
        </w:rPr>
        <w:t>Zeltnera</w:t>
      </w:r>
      <w:r w:rsidRPr="004227B1">
        <w:rPr>
          <w:b/>
        </w:rPr>
        <w:t xml:space="preserve"> </w:t>
      </w:r>
      <w:r w:rsidRPr="004227B1">
        <w:rPr>
          <w:b/>
          <w:i/>
        </w:rPr>
        <w:t>calycosa</w:t>
      </w:r>
      <w:r>
        <w:t xml:space="preserve"> (Harker </w:t>
      </w:r>
      <w:r w:rsidRPr="00C4021E">
        <w:rPr>
          <w:i/>
        </w:rPr>
        <w:t>et al.</w:t>
      </w:r>
      <w:r>
        <w:t xml:space="preserve"> 2015, Villaseñor 2016). </w:t>
      </w:r>
      <w:r w:rsidR="00906388">
        <w:t xml:space="preserve">No presente en </w:t>
      </w:r>
      <w:r w:rsidR="008A442D">
        <w:t>NG</w:t>
      </w:r>
      <w:r w:rsidR="00906388">
        <w:t>/ Noreste de México</w:t>
      </w:r>
      <w:r>
        <w:t>.</w:t>
      </w:r>
    </w:p>
    <w:p w14:paraId="5386565D" w14:textId="216A6DB3" w:rsidR="00906388" w:rsidRDefault="00906388" w:rsidP="00906388">
      <w:pPr>
        <w:spacing w:line="480" w:lineRule="auto"/>
        <w:ind w:left="-284"/>
      </w:pPr>
      <w:r w:rsidRPr="004227B1">
        <w:rPr>
          <w:i/>
        </w:rPr>
        <w:t>Centaurium</w:t>
      </w:r>
      <w:r>
        <w:t xml:space="preserve"> </w:t>
      </w:r>
      <w:r w:rsidRPr="004227B1">
        <w:rPr>
          <w:i/>
        </w:rPr>
        <w:t>calycosum</w:t>
      </w:r>
      <w:r w:rsidR="004227B1">
        <w:t xml:space="preserve"> (Ramírez-Delgadillo</w:t>
      </w:r>
      <w:r w:rsidR="00E70D8E" w:rsidRPr="00E70D8E">
        <w:t xml:space="preserve"> </w:t>
      </w:r>
      <w:r w:rsidR="00E70D8E" w:rsidRPr="00C4021E">
        <w:rPr>
          <w:i/>
        </w:rPr>
        <w:t>et al.</w:t>
      </w:r>
      <w:r w:rsidR="004227B1">
        <w:t xml:space="preserve"> 2010, SEMARNAT 2019, Macías-Rodríguez </w:t>
      </w:r>
      <w:r w:rsidR="004227B1" w:rsidRPr="00C4021E">
        <w:rPr>
          <w:i/>
        </w:rPr>
        <w:t>et al.</w:t>
      </w:r>
      <w:r w:rsidR="004227B1">
        <w:t xml:space="preserve"> </w:t>
      </w:r>
      <w:r>
        <w:t>2</w:t>
      </w:r>
      <w:r w:rsidR="004227B1">
        <w:t xml:space="preserve">018). </w:t>
      </w:r>
      <w:r>
        <w:t>Sinónimo</w:t>
      </w:r>
      <w:r w:rsidR="004227B1">
        <w:t>.</w:t>
      </w:r>
    </w:p>
    <w:p w14:paraId="63AC1CC1" w14:textId="6A33AE99" w:rsidR="00906388" w:rsidRDefault="00906388" w:rsidP="00906388">
      <w:pPr>
        <w:spacing w:line="480" w:lineRule="auto"/>
        <w:ind w:left="-284"/>
      </w:pPr>
      <w:r w:rsidRPr="004227B1">
        <w:rPr>
          <w:b/>
        </w:rPr>
        <w:t xml:space="preserve">30. </w:t>
      </w:r>
      <w:r w:rsidRPr="008A442D">
        <w:rPr>
          <w:b/>
          <w:i/>
        </w:rPr>
        <w:t>Zeltnera</w:t>
      </w:r>
      <w:r w:rsidRPr="004227B1">
        <w:rPr>
          <w:b/>
        </w:rPr>
        <w:t xml:space="preserve"> </w:t>
      </w:r>
      <w:r w:rsidRPr="008A442D">
        <w:rPr>
          <w:b/>
          <w:i/>
        </w:rPr>
        <w:t>madrensis</w:t>
      </w:r>
      <w:r w:rsidR="004227B1">
        <w:t xml:space="preserve"> (Mansion 2004, Villaseñor 2016, Morales-García 2018). </w:t>
      </w:r>
      <w:r>
        <w:t xml:space="preserve">Nombre válido para </w:t>
      </w:r>
      <w:r w:rsidR="008A442D">
        <w:t>NG</w:t>
      </w:r>
      <w:r w:rsidR="004227B1">
        <w:t>.</w:t>
      </w:r>
    </w:p>
    <w:p w14:paraId="5CD7F253" w14:textId="0F973713" w:rsidR="00906388" w:rsidRDefault="00906388" w:rsidP="00906388">
      <w:pPr>
        <w:spacing w:line="480" w:lineRule="auto"/>
        <w:ind w:left="-284"/>
      </w:pPr>
      <w:r w:rsidRPr="004227B1">
        <w:rPr>
          <w:i/>
        </w:rPr>
        <w:t>Centaurium</w:t>
      </w:r>
      <w:r>
        <w:t xml:space="preserve"> </w:t>
      </w:r>
      <w:r w:rsidRPr="004227B1">
        <w:rPr>
          <w:i/>
        </w:rPr>
        <w:t>madrense</w:t>
      </w:r>
      <w:r w:rsidR="004227B1">
        <w:t xml:space="preserve"> (Broome 1973, 1978, Téllez-Valdés 1995, Téllez-Valdés </w:t>
      </w:r>
      <w:r w:rsidR="004227B1" w:rsidRPr="00C4021E">
        <w:rPr>
          <w:i/>
        </w:rPr>
        <w:t>et al.</w:t>
      </w:r>
      <w:r w:rsidR="004227B1">
        <w:t xml:space="preserve"> 1995. </w:t>
      </w:r>
      <w:r>
        <w:t>Sinónimo</w:t>
      </w:r>
      <w:r w:rsidR="004227B1">
        <w:t>.</w:t>
      </w:r>
    </w:p>
    <w:p w14:paraId="63784EAA" w14:textId="354CECC5" w:rsidR="00906388" w:rsidRDefault="00906388" w:rsidP="00906388">
      <w:pPr>
        <w:spacing w:line="480" w:lineRule="auto"/>
        <w:ind w:left="-284"/>
      </w:pPr>
      <w:r w:rsidRPr="004227B1">
        <w:rPr>
          <w:i/>
        </w:rPr>
        <w:t>Centauriu</w:t>
      </w:r>
      <w:r w:rsidR="004227B1">
        <w:rPr>
          <w:i/>
        </w:rPr>
        <w:t xml:space="preserve">m pringleanum </w:t>
      </w:r>
      <w:r w:rsidR="004227B1" w:rsidRPr="004227B1">
        <w:t>(</w:t>
      </w:r>
      <w:r w:rsidR="005B3A1C">
        <w:t xml:space="preserve">Villaseñor </w:t>
      </w:r>
      <w:r w:rsidR="004227B1">
        <w:t xml:space="preserve">2016). </w:t>
      </w:r>
      <w:r>
        <w:t>Sinónimo</w:t>
      </w:r>
      <w:r w:rsidR="004227B1">
        <w:t>.</w:t>
      </w:r>
    </w:p>
    <w:p w14:paraId="196EBAE8" w14:textId="529803BE" w:rsidR="00906388" w:rsidRDefault="00906388" w:rsidP="00906388">
      <w:pPr>
        <w:spacing w:line="480" w:lineRule="auto"/>
        <w:ind w:left="-284"/>
      </w:pPr>
      <w:r w:rsidRPr="005B3A1C">
        <w:rPr>
          <w:i/>
        </w:rPr>
        <w:t>Erythraea</w:t>
      </w:r>
      <w:r>
        <w:t xml:space="preserve"> </w:t>
      </w:r>
      <w:r w:rsidRPr="005B3A1C">
        <w:rPr>
          <w:i/>
        </w:rPr>
        <w:t>pringleana</w:t>
      </w:r>
      <w:r w:rsidR="005B3A1C">
        <w:t xml:space="preserve"> (Acevedo-Rosas </w:t>
      </w:r>
      <w:r w:rsidR="005B3A1C" w:rsidRPr="00C4021E">
        <w:rPr>
          <w:i/>
        </w:rPr>
        <w:t xml:space="preserve">et al. </w:t>
      </w:r>
      <w:r w:rsidR="005B3A1C">
        <w:t xml:space="preserve">2008). </w:t>
      </w:r>
      <w:r>
        <w:t>Sinónimo</w:t>
      </w:r>
      <w:r w:rsidR="005B3A1C">
        <w:t>.</w:t>
      </w:r>
    </w:p>
    <w:p w14:paraId="48052661" w14:textId="279AF143" w:rsidR="00906388" w:rsidRDefault="005B3A1C" w:rsidP="00906388">
      <w:pPr>
        <w:spacing w:line="480" w:lineRule="auto"/>
        <w:ind w:left="-284"/>
      </w:pPr>
      <w:r w:rsidRPr="005B3A1C">
        <w:rPr>
          <w:b/>
        </w:rPr>
        <w:t xml:space="preserve">31. </w:t>
      </w:r>
      <w:r w:rsidRPr="005B3A1C">
        <w:rPr>
          <w:b/>
          <w:i/>
        </w:rPr>
        <w:t>Zeltnera</w:t>
      </w:r>
      <w:r w:rsidRPr="005B3A1C">
        <w:rPr>
          <w:b/>
        </w:rPr>
        <w:t xml:space="preserve"> </w:t>
      </w:r>
      <w:r w:rsidRPr="005B3A1C">
        <w:rPr>
          <w:b/>
          <w:i/>
        </w:rPr>
        <w:t>martinii</w:t>
      </w:r>
      <w:r>
        <w:t xml:space="preserve"> (Mansion 2004, Harker </w:t>
      </w:r>
      <w:r w:rsidRPr="00C4021E">
        <w:rPr>
          <w:i/>
        </w:rPr>
        <w:t>et al.</w:t>
      </w:r>
      <w:r>
        <w:t xml:space="preserve"> 2015, Villaseñor 2016, Morales-García </w:t>
      </w:r>
      <w:r w:rsidR="00906388">
        <w:t>2018)</w:t>
      </w:r>
      <w:r>
        <w:t xml:space="preserve">. </w:t>
      </w:r>
      <w:r w:rsidR="00906388">
        <w:t xml:space="preserve">Nombre válido para </w:t>
      </w:r>
      <w:r w:rsidR="008A442D">
        <w:t>NG</w:t>
      </w:r>
      <w:r>
        <w:t>.</w:t>
      </w:r>
    </w:p>
    <w:p w14:paraId="089E37C0" w14:textId="0AFF33AA" w:rsidR="00906388" w:rsidRDefault="005B3A1C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Pr="005B3A1C">
        <w:rPr>
          <w:i/>
        </w:rPr>
        <w:t>martinii</w:t>
      </w:r>
      <w:r>
        <w:t xml:space="preserve"> </w:t>
      </w:r>
      <w:r w:rsidRPr="000102A7">
        <w:t>(Broome 1976</w:t>
      </w:r>
      <w:r>
        <w:t xml:space="preserve">, Vázquez-García </w:t>
      </w:r>
      <w:r w:rsidRPr="00C4021E">
        <w:rPr>
          <w:i/>
        </w:rPr>
        <w:t>et al.</w:t>
      </w:r>
      <w:r>
        <w:t xml:space="preserve"> 1995, Acevedo-Rosas </w:t>
      </w:r>
      <w:r w:rsidRPr="00C4021E">
        <w:rPr>
          <w:i/>
        </w:rPr>
        <w:t>et al.</w:t>
      </w:r>
      <w:r>
        <w:t xml:space="preserve"> 2008,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 xml:space="preserve">2010). </w:t>
      </w:r>
      <w:r w:rsidR="00906388">
        <w:t>Sinónimo</w:t>
      </w:r>
      <w:r>
        <w:t>.</w:t>
      </w:r>
    </w:p>
    <w:p w14:paraId="38CD726E" w14:textId="2374C786" w:rsidR="00906388" w:rsidRDefault="00906388" w:rsidP="00906388">
      <w:pPr>
        <w:spacing w:line="480" w:lineRule="auto"/>
        <w:ind w:left="-284"/>
      </w:pPr>
      <w:r w:rsidRPr="005B3A1C">
        <w:rPr>
          <w:b/>
        </w:rPr>
        <w:t xml:space="preserve">32. </w:t>
      </w:r>
      <w:r w:rsidRPr="005B3A1C">
        <w:rPr>
          <w:b/>
          <w:i/>
        </w:rPr>
        <w:t>Zeltnera</w:t>
      </w:r>
      <w:r w:rsidRPr="005B3A1C">
        <w:rPr>
          <w:b/>
        </w:rPr>
        <w:t xml:space="preserve"> </w:t>
      </w:r>
      <w:r w:rsidRPr="005B3A1C">
        <w:rPr>
          <w:b/>
          <w:i/>
        </w:rPr>
        <w:t>nudicaulis</w:t>
      </w:r>
      <w:r w:rsidR="005B3A1C">
        <w:t xml:space="preserve"> (Mansion 2004, Morales-García 2018). </w:t>
      </w:r>
      <w:r>
        <w:t xml:space="preserve">Nombre válido para </w:t>
      </w:r>
      <w:r w:rsidR="008A442D">
        <w:t>NG</w:t>
      </w:r>
      <w:r w:rsidR="005B3A1C">
        <w:t>.</w:t>
      </w:r>
    </w:p>
    <w:p w14:paraId="3CABA9D9" w14:textId="7B6DA6BE" w:rsidR="00906388" w:rsidRDefault="00906388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Pr="005B3A1C">
        <w:rPr>
          <w:i/>
        </w:rPr>
        <w:t>nudicaule</w:t>
      </w:r>
      <w:r w:rsidR="005B3A1C">
        <w:t xml:space="preserve"> (Broome 1973, 1978, Téllez-Valdés 1995, Vázquez-García </w:t>
      </w:r>
      <w:r w:rsidR="005B3A1C" w:rsidRPr="00C4021E">
        <w:rPr>
          <w:i/>
        </w:rPr>
        <w:t>et al.</w:t>
      </w:r>
      <w:r w:rsidR="005B3A1C">
        <w:t xml:space="preserve"> 1995,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5B3A1C">
        <w:t xml:space="preserve">2010). </w:t>
      </w:r>
      <w:r>
        <w:t>Sinónimo</w:t>
      </w:r>
      <w:r w:rsidR="005B3A1C">
        <w:t>.</w:t>
      </w:r>
    </w:p>
    <w:p w14:paraId="209FB30A" w14:textId="6149C361" w:rsidR="00906388" w:rsidRDefault="00906388" w:rsidP="00906388">
      <w:pPr>
        <w:spacing w:line="480" w:lineRule="auto"/>
        <w:ind w:left="-284"/>
      </w:pPr>
      <w:r w:rsidRPr="005B3A1C">
        <w:rPr>
          <w:i/>
        </w:rPr>
        <w:t>Zeltnera</w:t>
      </w:r>
      <w:r>
        <w:t xml:space="preserve"> </w:t>
      </w:r>
      <w:r w:rsidRPr="005B3A1C">
        <w:rPr>
          <w:i/>
        </w:rPr>
        <w:t>nudicaule</w:t>
      </w:r>
      <w:r w:rsidR="005B3A1C">
        <w:t xml:space="preserve"> (Villaseñor 2016). </w:t>
      </w:r>
      <w:r>
        <w:t>Error ortográfico</w:t>
      </w:r>
      <w:r w:rsidR="005B3A1C">
        <w:t>.</w:t>
      </w:r>
    </w:p>
    <w:p w14:paraId="29A44BDE" w14:textId="5CBF1AC0" w:rsidR="00906388" w:rsidRDefault="00906388" w:rsidP="00906388">
      <w:pPr>
        <w:spacing w:line="480" w:lineRule="auto"/>
        <w:ind w:left="-284"/>
      </w:pPr>
      <w:r w:rsidRPr="005B3A1C">
        <w:rPr>
          <w:b/>
        </w:rPr>
        <w:t>33.</w:t>
      </w:r>
      <w:r>
        <w:t xml:space="preserve"> </w:t>
      </w:r>
      <w:r w:rsidRPr="005B3A1C">
        <w:rPr>
          <w:b/>
          <w:i/>
        </w:rPr>
        <w:t>Zeltnera</w:t>
      </w:r>
      <w:r>
        <w:t xml:space="preserve"> </w:t>
      </w:r>
      <w:r w:rsidRPr="005B3A1C">
        <w:rPr>
          <w:b/>
          <w:i/>
        </w:rPr>
        <w:t>pusilla</w:t>
      </w:r>
      <w:r w:rsidR="005B3A1C">
        <w:t xml:space="preserve"> (Villaseñor 2016, Ortiz-Flores 2017). </w:t>
      </w:r>
      <w:r>
        <w:t xml:space="preserve">Nombre válido para </w:t>
      </w:r>
      <w:r w:rsidR="008A442D">
        <w:t>NG</w:t>
      </w:r>
      <w:r w:rsidR="005B3A1C">
        <w:t>.</w:t>
      </w:r>
    </w:p>
    <w:p w14:paraId="1EFF5732" w14:textId="3E78C4AE" w:rsidR="00906388" w:rsidRDefault="00906388" w:rsidP="00906388">
      <w:pPr>
        <w:spacing w:line="480" w:lineRule="auto"/>
        <w:ind w:left="-284"/>
      </w:pPr>
      <w:r w:rsidRPr="005B3A1C">
        <w:rPr>
          <w:i/>
        </w:rPr>
        <w:lastRenderedPageBreak/>
        <w:t>Centaurium</w:t>
      </w:r>
      <w:r>
        <w:t xml:space="preserve"> </w:t>
      </w:r>
      <w:r w:rsidRPr="005B3A1C">
        <w:rPr>
          <w:i/>
        </w:rPr>
        <w:t>pusillum</w:t>
      </w:r>
      <w:r w:rsidR="005B3A1C">
        <w:t xml:space="preserve"> (Broome 1973). </w:t>
      </w:r>
      <w:r>
        <w:t>Sinónimo</w:t>
      </w:r>
      <w:r w:rsidR="005B3A1C">
        <w:t>.</w:t>
      </w:r>
    </w:p>
    <w:p w14:paraId="44C0E0F2" w14:textId="1DB5CF63" w:rsidR="00906388" w:rsidRDefault="00906388" w:rsidP="00906388">
      <w:pPr>
        <w:spacing w:line="480" w:lineRule="auto"/>
        <w:ind w:left="-284"/>
      </w:pPr>
      <w:r w:rsidRPr="005B3A1C">
        <w:rPr>
          <w:b/>
        </w:rPr>
        <w:t xml:space="preserve">34. </w:t>
      </w:r>
      <w:r w:rsidRPr="005B3A1C">
        <w:rPr>
          <w:b/>
          <w:i/>
        </w:rPr>
        <w:t>Zeltnera</w:t>
      </w:r>
      <w:r w:rsidRPr="005B3A1C">
        <w:rPr>
          <w:b/>
        </w:rPr>
        <w:t xml:space="preserve"> </w:t>
      </w:r>
      <w:r w:rsidRPr="005B3A1C">
        <w:rPr>
          <w:b/>
          <w:i/>
        </w:rPr>
        <w:t>quitensis</w:t>
      </w:r>
      <w:r w:rsidR="005B3A1C">
        <w:t xml:space="preserve"> (Frías-Castro </w:t>
      </w:r>
      <w:r w:rsidR="005B3A1C" w:rsidRPr="00C4021E">
        <w:rPr>
          <w:i/>
        </w:rPr>
        <w:t>et al.</w:t>
      </w:r>
      <w:r w:rsidR="005B3A1C">
        <w:t xml:space="preserve"> 2013, Harker </w:t>
      </w:r>
      <w:r w:rsidR="005B3A1C" w:rsidRPr="00C4021E">
        <w:rPr>
          <w:i/>
        </w:rPr>
        <w:t>et al.</w:t>
      </w:r>
      <w:r w:rsidR="005B3A1C">
        <w:t xml:space="preserve"> 2015, Villaseñor 2016, Ortiz-Flores 2017</w:t>
      </w:r>
      <w:r>
        <w:t>, Mo</w:t>
      </w:r>
      <w:r w:rsidR="005B3A1C">
        <w:t>rales-García 2018</w:t>
      </w:r>
      <w:r w:rsidR="009D2909">
        <w:t>)</w:t>
      </w:r>
      <w:r w:rsidR="005B3A1C">
        <w:t xml:space="preserve">. </w:t>
      </w:r>
      <w:r>
        <w:t xml:space="preserve">Nombre válido para </w:t>
      </w:r>
      <w:r w:rsidR="008A442D">
        <w:t>NG</w:t>
      </w:r>
      <w:r w:rsidR="005B3A1C">
        <w:t>.</w:t>
      </w:r>
    </w:p>
    <w:p w14:paraId="36827E34" w14:textId="015DFD0C" w:rsidR="00906388" w:rsidRDefault="00906388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="005B3A1C">
        <w:rPr>
          <w:i/>
        </w:rPr>
        <w:t>quitense</w:t>
      </w:r>
      <w:r w:rsidR="005B3A1C">
        <w:t xml:space="preserve"> (Broome 1973</w:t>
      </w:r>
      <w:r w:rsidR="005B3A1C" w:rsidRPr="000102A7">
        <w:t>, 1976,</w:t>
      </w:r>
      <w:r w:rsidR="005B3A1C">
        <w:t xml:space="preserve"> Téllez-Valdés 1995, Villarreal-Quintanilla 1998, Wynter-Warra </w:t>
      </w:r>
      <w:r w:rsidR="005B3A1C" w:rsidRPr="00C4021E">
        <w:rPr>
          <w:i/>
        </w:rPr>
        <w:t>et al.</w:t>
      </w:r>
      <w:r w:rsidR="005B3A1C">
        <w:t xml:space="preserve"> 2003, Harker </w:t>
      </w:r>
      <w:r w:rsidR="005B3A1C" w:rsidRPr="00C4021E">
        <w:rPr>
          <w:i/>
        </w:rPr>
        <w:t>et al.</w:t>
      </w:r>
      <w:r w:rsidR="005B3A1C">
        <w:t xml:space="preserve"> 2008, Padilla-Velarde </w:t>
      </w:r>
      <w:r w:rsidR="005B3A1C" w:rsidRPr="00C4021E">
        <w:rPr>
          <w:i/>
        </w:rPr>
        <w:t>et al.</w:t>
      </w:r>
      <w:r w:rsidR="005B3A1C">
        <w:t xml:space="preserve"> 2008, Ramírez-Delgadillo</w:t>
      </w:r>
      <w:r w:rsidR="00E70D8E">
        <w:t xml:space="preserve"> </w:t>
      </w:r>
      <w:r w:rsidR="00E70D8E" w:rsidRPr="00C4021E">
        <w:rPr>
          <w:i/>
        </w:rPr>
        <w:t>et al.</w:t>
      </w:r>
      <w:r w:rsidR="005B3A1C">
        <w:t xml:space="preserve"> 2010</w:t>
      </w:r>
      <w:r>
        <w:t xml:space="preserve">, Harker </w:t>
      </w:r>
      <w:r w:rsidRPr="00C4021E">
        <w:rPr>
          <w:i/>
        </w:rPr>
        <w:t>et a</w:t>
      </w:r>
      <w:r w:rsidR="005B3A1C" w:rsidRPr="00C4021E">
        <w:rPr>
          <w:i/>
        </w:rPr>
        <w:t>l.</w:t>
      </w:r>
      <w:r w:rsidR="005B3A1C">
        <w:t xml:space="preserve"> 2021). </w:t>
      </w:r>
      <w:r>
        <w:t>Sinónimo</w:t>
      </w:r>
      <w:r w:rsidR="005B3A1C">
        <w:t>.</w:t>
      </w:r>
    </w:p>
    <w:p w14:paraId="47306602" w14:textId="01DC9201" w:rsidR="00906388" w:rsidRDefault="00906388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Pr="005B3A1C">
        <w:rPr>
          <w:i/>
        </w:rPr>
        <w:t>quitensis</w:t>
      </w:r>
      <w:r w:rsidR="005B3A1C">
        <w:t xml:space="preserve"> (SEMARNAT 2019). </w:t>
      </w:r>
      <w:r>
        <w:t>Error ortográfico/ sinónimo</w:t>
      </w:r>
      <w:r w:rsidR="005B3A1C">
        <w:t>.</w:t>
      </w:r>
    </w:p>
    <w:p w14:paraId="26C641C1" w14:textId="054AB44D" w:rsidR="00906388" w:rsidRDefault="00906388" w:rsidP="00906388">
      <w:pPr>
        <w:spacing w:line="480" w:lineRule="auto"/>
        <w:ind w:left="-284"/>
      </w:pPr>
      <w:r w:rsidRPr="005B3A1C">
        <w:rPr>
          <w:b/>
        </w:rPr>
        <w:t xml:space="preserve">35. </w:t>
      </w:r>
      <w:r w:rsidRPr="008A442D">
        <w:rPr>
          <w:b/>
          <w:i/>
        </w:rPr>
        <w:t>Zeltnera</w:t>
      </w:r>
      <w:r w:rsidRPr="005B3A1C">
        <w:rPr>
          <w:b/>
        </w:rPr>
        <w:t xml:space="preserve"> </w:t>
      </w:r>
      <w:r w:rsidRPr="008A442D">
        <w:rPr>
          <w:b/>
          <w:i/>
        </w:rPr>
        <w:t>setacea</w:t>
      </w:r>
      <w:r w:rsidR="005B3A1C">
        <w:t xml:space="preserve"> (Mansion 2004, Harker </w:t>
      </w:r>
      <w:r w:rsidR="005B3A1C" w:rsidRPr="00C4021E">
        <w:rPr>
          <w:i/>
        </w:rPr>
        <w:t>et al.</w:t>
      </w:r>
      <w:r w:rsidR="005B3A1C">
        <w:t xml:space="preserve"> 2015, Morales-Arias </w:t>
      </w:r>
      <w:r w:rsidR="00C4021E" w:rsidRPr="00C4021E">
        <w:rPr>
          <w:i/>
        </w:rPr>
        <w:t>et al.</w:t>
      </w:r>
      <w:r w:rsidR="00C4021E">
        <w:t xml:space="preserve"> </w:t>
      </w:r>
      <w:r w:rsidR="005B3A1C">
        <w:t xml:space="preserve">2016, Villaseñor 2016, Morales-García 2018). </w:t>
      </w:r>
      <w:r>
        <w:t xml:space="preserve">Nombre válido para </w:t>
      </w:r>
      <w:r w:rsidR="008A442D">
        <w:t>NG</w:t>
      </w:r>
      <w:r w:rsidR="005B3A1C">
        <w:t>.</w:t>
      </w:r>
    </w:p>
    <w:p w14:paraId="1ED55997" w14:textId="0DC175E0" w:rsidR="00906388" w:rsidRDefault="00906388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Pr="005B3A1C">
        <w:rPr>
          <w:i/>
        </w:rPr>
        <w:t>setaceum</w:t>
      </w:r>
      <w:r w:rsidR="005B3A1C">
        <w:t xml:space="preserve"> (</w:t>
      </w:r>
      <w:r>
        <w:t xml:space="preserve">Broome </w:t>
      </w:r>
      <w:r w:rsidR="005B3A1C">
        <w:t>1973</w:t>
      </w:r>
      <w:r w:rsidR="005B3A1C" w:rsidRPr="000102A7">
        <w:t>, 1976,</w:t>
      </w:r>
      <w:r w:rsidR="005B3A1C">
        <w:t xml:space="preserve"> Vázquez-García </w:t>
      </w:r>
      <w:r w:rsidR="005B3A1C" w:rsidRPr="00C4021E">
        <w:rPr>
          <w:i/>
        </w:rPr>
        <w:t>et al.</w:t>
      </w:r>
      <w:r w:rsidR="005B3A1C">
        <w:t xml:space="preserve"> 1995, Ramírez-Delgadillo </w:t>
      </w:r>
      <w:r w:rsidR="00E70D8E" w:rsidRPr="00C4021E">
        <w:rPr>
          <w:i/>
        </w:rPr>
        <w:t>et al.</w:t>
      </w:r>
      <w:r w:rsidR="00E70D8E">
        <w:t xml:space="preserve"> </w:t>
      </w:r>
      <w:r>
        <w:t>2010)</w:t>
      </w:r>
      <w:r w:rsidR="005B3A1C">
        <w:t xml:space="preserve">. </w:t>
      </w:r>
      <w:r>
        <w:t>Sinónimo</w:t>
      </w:r>
      <w:r w:rsidR="005B3A1C">
        <w:t>.</w:t>
      </w:r>
    </w:p>
    <w:p w14:paraId="79DAAC7A" w14:textId="7A7C199C" w:rsidR="00906388" w:rsidRDefault="00906388" w:rsidP="00906388">
      <w:pPr>
        <w:spacing w:line="480" w:lineRule="auto"/>
        <w:ind w:left="-284"/>
      </w:pPr>
      <w:r w:rsidRPr="005B3A1C">
        <w:rPr>
          <w:i/>
        </w:rPr>
        <w:t>Centaurium</w:t>
      </w:r>
      <w:r>
        <w:t xml:space="preserve"> </w:t>
      </w:r>
      <w:r w:rsidRPr="005B3A1C">
        <w:rPr>
          <w:i/>
        </w:rPr>
        <w:t>setaseum</w:t>
      </w:r>
      <w:r w:rsidR="009C5AC1">
        <w:t xml:space="preserve"> (Téllez-Valdés </w:t>
      </w:r>
      <w:r w:rsidR="005B3A1C">
        <w:t xml:space="preserve">1995). </w:t>
      </w:r>
      <w:r>
        <w:t>Error ortográfico/ sinónimo</w:t>
      </w:r>
      <w:r w:rsidR="005B3A1C">
        <w:t>.</w:t>
      </w:r>
    </w:p>
    <w:p w14:paraId="5517AE1E" w14:textId="207D1CAA" w:rsidR="00906388" w:rsidRDefault="00906388" w:rsidP="00906388">
      <w:pPr>
        <w:spacing w:line="480" w:lineRule="auto"/>
        <w:ind w:left="-284"/>
      </w:pPr>
      <w:r w:rsidRPr="005B3A1C">
        <w:rPr>
          <w:b/>
          <w:i/>
        </w:rPr>
        <w:t>36. Zeltnera stricta</w:t>
      </w:r>
      <w:r w:rsidR="005B3A1C">
        <w:t xml:space="preserve"> (Mansion 2004, Villaseñor 2016, Morales-García 2018). </w:t>
      </w:r>
      <w:r>
        <w:t xml:space="preserve">Nombre válido para </w:t>
      </w:r>
      <w:r w:rsidR="008A442D">
        <w:t>NG</w:t>
      </w:r>
      <w:r w:rsidR="005B3A1C">
        <w:t>.</w:t>
      </w:r>
    </w:p>
    <w:p w14:paraId="087FA106" w14:textId="51D3D4E9" w:rsidR="00906388" w:rsidRDefault="00906388" w:rsidP="00906388">
      <w:pPr>
        <w:spacing w:line="480" w:lineRule="auto"/>
        <w:ind w:left="-284"/>
      </w:pPr>
      <w:r w:rsidRPr="00D216CE">
        <w:rPr>
          <w:i/>
        </w:rPr>
        <w:t>Centaurium</w:t>
      </w:r>
      <w:r w:rsidRPr="00D216CE">
        <w:t xml:space="preserve"> </w:t>
      </w:r>
      <w:r w:rsidRPr="00D216CE">
        <w:rPr>
          <w:i/>
        </w:rPr>
        <w:t>strictum</w:t>
      </w:r>
      <w:r w:rsidR="005B3A1C" w:rsidRPr="00D216CE">
        <w:t xml:space="preserve"> (Broome </w:t>
      </w:r>
      <w:r w:rsidRPr="00D216CE">
        <w:t>1973, 1</w:t>
      </w:r>
      <w:r w:rsidR="008A442D" w:rsidRPr="00D216CE">
        <w:t xml:space="preserve">978, Ramírez-Delgadillo </w:t>
      </w:r>
      <w:r w:rsidR="00E70D8E" w:rsidRPr="00C4021E">
        <w:rPr>
          <w:i/>
        </w:rPr>
        <w:t>et al.</w:t>
      </w:r>
      <w:r w:rsidR="00E70D8E">
        <w:t xml:space="preserve"> </w:t>
      </w:r>
      <w:r w:rsidR="008A442D" w:rsidRPr="00D216CE">
        <w:t xml:space="preserve">2010). </w:t>
      </w:r>
      <w:r>
        <w:t>Sinónimo</w:t>
      </w:r>
      <w:r w:rsidR="008A442D">
        <w:t>.</w:t>
      </w:r>
    </w:p>
    <w:p w14:paraId="23511AC7" w14:textId="57B2352B" w:rsidR="00906388" w:rsidRDefault="00906388" w:rsidP="00906388">
      <w:pPr>
        <w:spacing w:line="480" w:lineRule="auto"/>
        <w:ind w:left="-284"/>
      </w:pPr>
      <w:r w:rsidRPr="008A442D">
        <w:rPr>
          <w:i/>
        </w:rPr>
        <w:t>Erythraea</w:t>
      </w:r>
      <w:r>
        <w:t xml:space="preserve"> </w:t>
      </w:r>
      <w:r w:rsidRPr="008A442D">
        <w:rPr>
          <w:i/>
        </w:rPr>
        <w:t>micrantha</w:t>
      </w:r>
      <w:r w:rsidR="008A442D">
        <w:t xml:space="preserve"> (Acevedo-Rosas </w:t>
      </w:r>
      <w:r w:rsidR="008A442D" w:rsidRPr="00C4021E">
        <w:rPr>
          <w:i/>
        </w:rPr>
        <w:t>et al.</w:t>
      </w:r>
      <w:r w:rsidR="008A442D">
        <w:t xml:space="preserve"> 2008). </w:t>
      </w:r>
      <w:r>
        <w:t>Sinónimo</w:t>
      </w:r>
      <w:r w:rsidR="008A442D">
        <w:t>.</w:t>
      </w:r>
    </w:p>
    <w:p w14:paraId="1EDB150F" w14:textId="6D1936F8" w:rsidR="00587E5D" w:rsidRDefault="00906388" w:rsidP="008A442D">
      <w:pPr>
        <w:spacing w:line="480" w:lineRule="auto"/>
        <w:ind w:left="-284"/>
      </w:pPr>
      <w:r w:rsidRPr="008A442D">
        <w:rPr>
          <w:b/>
        </w:rPr>
        <w:t xml:space="preserve">37. </w:t>
      </w:r>
      <w:r w:rsidRPr="008A442D">
        <w:rPr>
          <w:b/>
          <w:i/>
        </w:rPr>
        <w:t>Zeltnera</w:t>
      </w:r>
      <w:r w:rsidRPr="008A442D">
        <w:rPr>
          <w:b/>
        </w:rPr>
        <w:t xml:space="preserve"> </w:t>
      </w:r>
      <w:r w:rsidRPr="008A442D">
        <w:rPr>
          <w:b/>
          <w:i/>
        </w:rPr>
        <w:t>wigginsii</w:t>
      </w:r>
      <w:r w:rsidR="008A442D">
        <w:t xml:space="preserve"> (Villaseñor 2016). </w:t>
      </w:r>
      <w:r>
        <w:t xml:space="preserve">Nombre válido para </w:t>
      </w:r>
      <w:r w:rsidR="008A442D">
        <w:t>NG.</w:t>
      </w:r>
    </w:p>
    <w:p w14:paraId="7D84A55F" w14:textId="77777777" w:rsidR="00202413" w:rsidRDefault="00202413" w:rsidP="00202413">
      <w:pPr>
        <w:spacing w:after="0" w:line="480" w:lineRule="auto"/>
        <w:ind w:left="-284"/>
        <w:rPr>
          <w:b/>
          <w:iCs/>
        </w:rPr>
      </w:pPr>
      <w:bookmarkStart w:id="0" w:name="_Toc81918677"/>
      <w:r w:rsidRPr="009066E3">
        <w:rPr>
          <w:b/>
          <w:iCs/>
        </w:rPr>
        <w:t>Literatura citada</w:t>
      </w:r>
      <w:bookmarkEnd w:id="0"/>
    </w:p>
    <w:p w14:paraId="7B5EC3A6" w14:textId="77777777" w:rsidR="00202413" w:rsidRDefault="00202413" w:rsidP="008A442D">
      <w:pPr>
        <w:spacing w:line="480" w:lineRule="auto"/>
        <w:ind w:left="-284"/>
      </w:pPr>
    </w:p>
    <w:p w14:paraId="51915125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9066E3">
        <w:lastRenderedPageBreak/>
        <w:t xml:space="preserve">Acevedo-Rosas R, Hernández-Galaviz M, Cházaro-Basáñez M. 2008. </w:t>
      </w:r>
      <w:r w:rsidRPr="003F5A66">
        <w:t xml:space="preserve">Especies de plantas vasculares descritas de las barrancas aledañas a la ciudad de Guadalajara y de Río Blanco, Jalisco, México. </w:t>
      </w:r>
      <w:proofErr w:type="spellStart"/>
      <w:r w:rsidRPr="00F24317">
        <w:rPr>
          <w:i/>
          <w:lang w:val="en-US"/>
        </w:rPr>
        <w:t>Polibotánica</w:t>
      </w:r>
      <w:proofErr w:type="spellEnd"/>
      <w:r w:rsidRPr="00F24317">
        <w:rPr>
          <w:lang w:val="en-US"/>
        </w:rPr>
        <w:t xml:space="preserve"> </w:t>
      </w:r>
      <w:r w:rsidRPr="00F24317">
        <w:rPr>
          <w:b/>
          <w:lang w:val="en-US"/>
        </w:rPr>
        <w:t>26</w:t>
      </w:r>
      <w:r w:rsidRPr="00F24317">
        <w:rPr>
          <w:lang w:val="en-US"/>
        </w:rPr>
        <w:t>: 1-38.</w:t>
      </w:r>
    </w:p>
    <w:p w14:paraId="4EE2C850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3F5A66">
        <w:rPr>
          <w:lang w:val="en-US"/>
        </w:rPr>
        <w:t xml:space="preserve">Allen CK. 1933. A monograph of the American species of the genus </w:t>
      </w:r>
      <w:proofErr w:type="spellStart"/>
      <w:r w:rsidRPr="003F5A66">
        <w:rPr>
          <w:i/>
          <w:lang w:val="en-US"/>
        </w:rPr>
        <w:t>Halenia</w:t>
      </w:r>
      <w:proofErr w:type="spellEnd"/>
      <w:r w:rsidRPr="003F5A66">
        <w:rPr>
          <w:lang w:val="en-US"/>
        </w:rPr>
        <w:t xml:space="preserve">. </w:t>
      </w:r>
      <w:proofErr w:type="spellStart"/>
      <w:r w:rsidRPr="003F5A66">
        <w:rPr>
          <w:i/>
          <w:lang w:val="de-AT"/>
        </w:rPr>
        <w:t>Annals</w:t>
      </w:r>
      <w:proofErr w:type="spellEnd"/>
      <w:r w:rsidRPr="003F5A66">
        <w:rPr>
          <w:i/>
          <w:lang w:val="de-AT"/>
        </w:rPr>
        <w:t xml:space="preserve"> </w:t>
      </w:r>
      <w:proofErr w:type="spellStart"/>
      <w:r w:rsidRPr="003F5A66">
        <w:rPr>
          <w:i/>
          <w:lang w:val="de-AT"/>
        </w:rPr>
        <w:t>of</w:t>
      </w:r>
      <w:proofErr w:type="spellEnd"/>
      <w:r w:rsidRPr="003F5A66">
        <w:rPr>
          <w:i/>
          <w:lang w:val="de-AT"/>
        </w:rPr>
        <w:t xml:space="preserve"> </w:t>
      </w:r>
      <w:proofErr w:type="spellStart"/>
      <w:r w:rsidRPr="003F5A66">
        <w:rPr>
          <w:i/>
          <w:lang w:val="de-AT"/>
        </w:rPr>
        <w:t>the</w:t>
      </w:r>
      <w:proofErr w:type="spellEnd"/>
      <w:r w:rsidRPr="003F5A66">
        <w:rPr>
          <w:i/>
          <w:lang w:val="de-AT"/>
        </w:rPr>
        <w:t xml:space="preserve"> Missouri </w:t>
      </w:r>
      <w:proofErr w:type="spellStart"/>
      <w:r w:rsidRPr="003F5A66">
        <w:rPr>
          <w:i/>
          <w:lang w:val="de-AT"/>
        </w:rPr>
        <w:t>Botanical</w:t>
      </w:r>
      <w:proofErr w:type="spellEnd"/>
      <w:r w:rsidRPr="003F5A66">
        <w:rPr>
          <w:i/>
          <w:lang w:val="de-AT"/>
        </w:rPr>
        <w:t xml:space="preserve"> Garden </w:t>
      </w:r>
      <w:r w:rsidRPr="003F5A66">
        <w:rPr>
          <w:b/>
          <w:lang w:val="en-US"/>
        </w:rPr>
        <w:t>20</w:t>
      </w:r>
      <w:r w:rsidRPr="003F5A66">
        <w:rPr>
          <w:lang w:val="en-US"/>
        </w:rPr>
        <w:t xml:space="preserve">: 119-222. </w:t>
      </w:r>
      <w:r w:rsidRPr="003F5A66">
        <w:rPr>
          <w:lang w:val="de-AT"/>
        </w:rPr>
        <w:t xml:space="preserve">DOI: </w:t>
      </w:r>
      <w:hyperlink r:id="rId6" w:history="1">
        <w:r w:rsidRPr="00B5393F">
          <w:rPr>
            <w:rStyle w:val="Hyperlink"/>
            <w:lang w:val="de-AT"/>
          </w:rPr>
          <w:t>https://doi.org/10.2307/2394423</w:t>
        </w:r>
      </w:hyperlink>
      <w:r>
        <w:rPr>
          <w:lang w:val="en-US"/>
        </w:rPr>
        <w:t xml:space="preserve"> </w:t>
      </w:r>
    </w:p>
    <w:p w14:paraId="6D2B9707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CD79F9">
        <w:t xml:space="preserve">Barba-Robert EM. 2001. </w:t>
      </w:r>
      <w:r w:rsidRPr="003F5A66">
        <w:rPr>
          <w:i/>
        </w:rPr>
        <w:t xml:space="preserve">Florística de la cuenca presa Ferrería de Tula y zonas aledañas en el municipio de Tapalpa, Jalisco. </w:t>
      </w:r>
      <w:r w:rsidRPr="00F24317">
        <w:rPr>
          <w:lang w:val="en-US"/>
        </w:rPr>
        <w:t>BSc Thesis. Universidad de Guadalajara.</w:t>
      </w:r>
    </w:p>
    <w:p w14:paraId="3C4DCBF3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85266F">
        <w:rPr>
          <w:lang w:val="en-US"/>
        </w:rPr>
        <w:t xml:space="preserve">Broome CR. 1973. </w:t>
      </w:r>
      <w:r w:rsidRPr="0085266F">
        <w:rPr>
          <w:i/>
          <w:lang w:val="en-US"/>
        </w:rPr>
        <w:t>Systematics of Centaurium (</w:t>
      </w:r>
      <w:proofErr w:type="spellStart"/>
      <w:r w:rsidRPr="0085266F">
        <w:rPr>
          <w:i/>
          <w:lang w:val="en-US"/>
        </w:rPr>
        <w:t>Gentianacae</w:t>
      </w:r>
      <w:proofErr w:type="spellEnd"/>
      <w:r w:rsidRPr="0085266F">
        <w:rPr>
          <w:i/>
          <w:lang w:val="en-US"/>
        </w:rPr>
        <w:t>) in Mexico and Central America</w:t>
      </w:r>
      <w:r w:rsidRPr="0085266F">
        <w:rPr>
          <w:lang w:val="en-US"/>
        </w:rPr>
        <w:t xml:space="preserve">. </w:t>
      </w:r>
      <w:r w:rsidRPr="00F24317">
        <w:rPr>
          <w:lang w:val="en-US"/>
        </w:rPr>
        <w:t>PhD Thesis. Duke University.</w:t>
      </w:r>
    </w:p>
    <w:p w14:paraId="0F95EC0B" w14:textId="77777777" w:rsidR="000102A7" w:rsidRPr="00F24317" w:rsidRDefault="000102A7" w:rsidP="006B08B7">
      <w:pPr>
        <w:spacing w:after="0" w:line="480" w:lineRule="auto"/>
        <w:ind w:left="284" w:hanging="568"/>
        <w:rPr>
          <w:lang w:val="en-US"/>
        </w:rPr>
      </w:pPr>
      <w:r w:rsidRPr="006B08B7">
        <w:rPr>
          <w:lang w:val="en-US"/>
        </w:rPr>
        <w:t>Broome CR. 1976.</w:t>
      </w:r>
      <w:r w:rsidRPr="00BA6451">
        <w:rPr>
          <w:b/>
          <w:lang w:val="en-US"/>
        </w:rPr>
        <w:t xml:space="preserve"> </w:t>
      </w:r>
      <w:r w:rsidRPr="00BA6451">
        <w:rPr>
          <w:lang w:val="en-US"/>
        </w:rPr>
        <w:t xml:space="preserve">The Central American species of </w:t>
      </w:r>
      <w:r w:rsidRPr="00BA6451">
        <w:rPr>
          <w:i/>
          <w:lang w:val="en-US"/>
        </w:rPr>
        <w:t>Centaurium</w:t>
      </w:r>
      <w:r w:rsidRPr="00BA6451">
        <w:rPr>
          <w:lang w:val="en-US"/>
        </w:rPr>
        <w:t xml:space="preserve"> (Gentianaceae). </w:t>
      </w:r>
      <w:proofErr w:type="spellStart"/>
      <w:r w:rsidRPr="00F24317">
        <w:rPr>
          <w:i/>
          <w:lang w:val="en-US"/>
        </w:rPr>
        <w:t>Brittonia</w:t>
      </w:r>
      <w:proofErr w:type="spellEnd"/>
      <w:r w:rsidRPr="00F24317">
        <w:rPr>
          <w:lang w:val="en-US"/>
        </w:rPr>
        <w:t xml:space="preserve"> </w:t>
      </w:r>
      <w:r w:rsidRPr="00F24317">
        <w:rPr>
          <w:b/>
          <w:lang w:val="en-US"/>
        </w:rPr>
        <w:t>28</w:t>
      </w:r>
      <w:r w:rsidRPr="00F24317">
        <w:rPr>
          <w:lang w:val="en-US"/>
        </w:rPr>
        <w:t>: 413</w:t>
      </w:r>
      <w:r w:rsidRPr="00F24317">
        <w:rPr>
          <w:iCs/>
          <w:lang w:val="en-US"/>
        </w:rPr>
        <w:t>–</w:t>
      </w:r>
      <w:r w:rsidRPr="00F24317">
        <w:rPr>
          <w:lang w:val="en-US"/>
        </w:rPr>
        <w:t xml:space="preserve">426. DOI: </w:t>
      </w:r>
      <w:hyperlink r:id="rId7" w:history="1">
        <w:r w:rsidRPr="00F24317">
          <w:rPr>
            <w:rStyle w:val="Hyperlink"/>
            <w:lang w:val="en-US"/>
          </w:rPr>
          <w:t>https://doi.org/10.2307/2805605</w:t>
        </w:r>
      </w:hyperlink>
      <w:r w:rsidRPr="00F24317">
        <w:rPr>
          <w:lang w:val="en-US"/>
        </w:rPr>
        <w:t xml:space="preserve"> </w:t>
      </w:r>
    </w:p>
    <w:p w14:paraId="058D0F68" w14:textId="77777777" w:rsidR="000102A7" w:rsidRDefault="000102A7" w:rsidP="006B08B7">
      <w:pPr>
        <w:spacing w:after="0" w:line="480" w:lineRule="auto"/>
        <w:ind w:left="284" w:hanging="568"/>
      </w:pPr>
      <w:r w:rsidRPr="003F5A66">
        <w:rPr>
          <w:lang w:val="en-US"/>
        </w:rPr>
        <w:t xml:space="preserve">Broome CR. 1978. Chromosome numbers and meiosis in North and Central American species of </w:t>
      </w:r>
      <w:r w:rsidRPr="003F5A66">
        <w:rPr>
          <w:i/>
          <w:lang w:val="en-US"/>
        </w:rPr>
        <w:t>Centaurium</w:t>
      </w:r>
      <w:r w:rsidRPr="003F5A66">
        <w:rPr>
          <w:lang w:val="en-US"/>
        </w:rPr>
        <w:t xml:space="preserve"> (Gentianaceae). </w:t>
      </w:r>
      <w:r w:rsidRPr="003F5A66">
        <w:rPr>
          <w:i/>
        </w:rPr>
        <w:t>Systematic Botany</w:t>
      </w:r>
      <w:r w:rsidRPr="003F5A66">
        <w:t xml:space="preserve"> </w:t>
      </w:r>
      <w:r w:rsidRPr="003F5A66">
        <w:rPr>
          <w:b/>
        </w:rPr>
        <w:t>3</w:t>
      </w:r>
      <w:r w:rsidRPr="003F5A66">
        <w:t xml:space="preserve">: 299-312. DOI: </w:t>
      </w:r>
      <w:r w:rsidR="00F44432">
        <w:fldChar w:fldCharType="begin"/>
      </w:r>
      <w:r w:rsidR="00F44432">
        <w:instrText>HYPERLINK "https://doi.org/10.2307/2418299"</w:instrText>
      </w:r>
      <w:r w:rsidR="00F44432">
        <w:fldChar w:fldCharType="separate"/>
      </w:r>
      <w:r w:rsidRPr="00B5393F">
        <w:rPr>
          <w:rStyle w:val="Hyperlink"/>
        </w:rPr>
        <w:t>https://doi.org/10.2307/2418299</w:t>
      </w:r>
      <w:r w:rsidR="00F44432">
        <w:rPr>
          <w:rStyle w:val="Hyperlink"/>
        </w:rPr>
        <w:fldChar w:fldCharType="end"/>
      </w:r>
      <w:r>
        <w:t xml:space="preserve"> </w:t>
      </w:r>
    </w:p>
    <w:p w14:paraId="0F94BF1C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Cedano-Maldonado M, Harker M. 2000. Listado florístico preliminar del Volcán Ceboruco, Nayarit, México. </w:t>
      </w:r>
      <w:r w:rsidRPr="003F5A66">
        <w:rPr>
          <w:i/>
        </w:rPr>
        <w:t>Boletín del Instituto de Botánica</w:t>
      </w:r>
      <w:r w:rsidRPr="003F5A66">
        <w:t xml:space="preserve"> </w:t>
      </w:r>
      <w:r w:rsidRPr="003F5A66">
        <w:rPr>
          <w:b/>
        </w:rPr>
        <w:t>8</w:t>
      </w:r>
      <w:r w:rsidRPr="003F5A66">
        <w:t>: 37-</w:t>
      </w:r>
      <w:r>
        <w:t>168.</w:t>
      </w:r>
    </w:p>
    <w:p w14:paraId="58743CBC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3F5A66">
        <w:t xml:space="preserve">Frías-Castro A, Castro-Castro A, González-Gallegos JG, Suárez-Muro EA, Rendón-Sandoval FJ. 2013. Flora vascular y vegetación del cerro El Tepopote, Jalisco, México. </w:t>
      </w:r>
      <w:r w:rsidRPr="00F24317">
        <w:rPr>
          <w:i/>
          <w:iCs/>
          <w:lang w:val="en-US"/>
        </w:rPr>
        <w:t>Botanical Sciences</w:t>
      </w:r>
      <w:r w:rsidRPr="00F24317">
        <w:rPr>
          <w:i/>
          <w:lang w:val="en-US"/>
        </w:rPr>
        <w:t xml:space="preserve"> </w:t>
      </w:r>
      <w:r w:rsidRPr="00F24317">
        <w:rPr>
          <w:b/>
          <w:lang w:val="en-US"/>
        </w:rPr>
        <w:t>91</w:t>
      </w:r>
      <w:r w:rsidRPr="00F24317">
        <w:rPr>
          <w:lang w:val="en-US"/>
        </w:rPr>
        <w:t xml:space="preserve">: 53-74. DOI: </w:t>
      </w:r>
      <w:hyperlink r:id="rId8" w:history="1">
        <w:r w:rsidRPr="00F24317">
          <w:rPr>
            <w:rStyle w:val="Hyperlink"/>
            <w:lang w:val="en-US"/>
          </w:rPr>
          <w:t>https://doi.org/10.17129/botsci.402</w:t>
        </w:r>
      </w:hyperlink>
      <w:r w:rsidRPr="00F24317">
        <w:rPr>
          <w:rStyle w:val="Hyperlink"/>
          <w:lang w:val="en-US"/>
        </w:rPr>
        <w:t xml:space="preserve"> </w:t>
      </w:r>
    </w:p>
    <w:p w14:paraId="7E4ACE89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3F5A66">
        <w:rPr>
          <w:iCs/>
          <w:lang w:val="en-US"/>
        </w:rPr>
        <w:t xml:space="preserve">Gillett JM. 1957. A revision of the North American species of </w:t>
      </w:r>
      <w:r w:rsidRPr="003F5A66">
        <w:rPr>
          <w:i/>
          <w:iCs/>
          <w:lang w:val="en-US"/>
        </w:rPr>
        <w:t>Gentianella</w:t>
      </w:r>
      <w:r w:rsidRPr="003F5A66">
        <w:rPr>
          <w:iCs/>
          <w:lang w:val="en-US"/>
        </w:rPr>
        <w:t xml:space="preserve"> </w:t>
      </w:r>
      <w:proofErr w:type="spellStart"/>
      <w:r w:rsidRPr="003F5A66">
        <w:rPr>
          <w:iCs/>
          <w:lang w:val="en-US"/>
        </w:rPr>
        <w:t>Moench</w:t>
      </w:r>
      <w:proofErr w:type="spellEnd"/>
      <w:r w:rsidRPr="003F5A66">
        <w:rPr>
          <w:iCs/>
          <w:lang w:val="en-US"/>
        </w:rPr>
        <w:t xml:space="preserve">. </w:t>
      </w:r>
      <w:r w:rsidRPr="00D61768">
        <w:rPr>
          <w:i/>
          <w:lang w:val="en-US"/>
        </w:rPr>
        <w:t>Annals of the Missouri Botanical Garden</w:t>
      </w:r>
      <w:r w:rsidRPr="00D61768">
        <w:rPr>
          <w:iCs/>
          <w:lang w:val="en-US"/>
        </w:rPr>
        <w:t xml:space="preserve"> </w:t>
      </w:r>
      <w:r w:rsidRPr="00D61768">
        <w:rPr>
          <w:b/>
          <w:iCs/>
          <w:lang w:val="en-US"/>
        </w:rPr>
        <w:t>44</w:t>
      </w:r>
      <w:r w:rsidRPr="00D61768">
        <w:rPr>
          <w:iCs/>
          <w:lang w:val="en-US"/>
        </w:rPr>
        <w:t xml:space="preserve">: 195-262. </w:t>
      </w:r>
      <w:r w:rsidRPr="00F24317">
        <w:rPr>
          <w:iCs/>
          <w:lang w:val="en-US"/>
        </w:rPr>
        <w:t xml:space="preserve">DOI: </w:t>
      </w:r>
      <w:hyperlink r:id="rId9" w:history="1">
        <w:r w:rsidRPr="00F24317">
          <w:rPr>
            <w:rStyle w:val="Hyperlink"/>
            <w:iCs/>
            <w:lang w:val="en-US"/>
          </w:rPr>
          <w:t>https://doi.org/10.2307/2394633</w:t>
        </w:r>
      </w:hyperlink>
      <w:r w:rsidRPr="00F24317">
        <w:rPr>
          <w:iCs/>
          <w:lang w:val="en-US"/>
        </w:rPr>
        <w:t xml:space="preserve"> </w:t>
      </w:r>
    </w:p>
    <w:p w14:paraId="16E26099" w14:textId="77777777" w:rsidR="000102A7" w:rsidRPr="00FE1156" w:rsidRDefault="000102A7" w:rsidP="00EB4E58">
      <w:pPr>
        <w:spacing w:after="0" w:line="480" w:lineRule="auto"/>
        <w:ind w:left="284" w:hanging="568"/>
        <w:rPr>
          <w:iCs/>
        </w:rPr>
      </w:pPr>
      <w:r w:rsidRPr="003F5A66">
        <w:t xml:space="preserve">Guerrero-Hernández R, González-Gallegos JG, Castro-Castro A. 2014. Análisis florístico de un bosque de </w:t>
      </w:r>
      <w:r w:rsidRPr="003F5A66">
        <w:rPr>
          <w:i/>
        </w:rPr>
        <w:t>Abies</w:t>
      </w:r>
      <w:r w:rsidRPr="003F5A66">
        <w:t xml:space="preserve"> y el bosque mesófilo de montaña adyacente en Juanacatlán, </w:t>
      </w:r>
      <w:r w:rsidRPr="003F5A66">
        <w:lastRenderedPageBreak/>
        <w:t xml:space="preserve">Mascota, Jalisco, México. </w:t>
      </w:r>
      <w:r w:rsidRPr="003F5A66">
        <w:rPr>
          <w:i/>
          <w:iCs/>
        </w:rPr>
        <w:t xml:space="preserve">Botanical Sciences </w:t>
      </w:r>
      <w:r w:rsidRPr="003F5A66">
        <w:rPr>
          <w:b/>
        </w:rPr>
        <w:t>92</w:t>
      </w:r>
      <w:r w:rsidRPr="003F5A66">
        <w:t xml:space="preserve">: 541-562. DOI: </w:t>
      </w:r>
      <w:r w:rsidR="00F44432">
        <w:fldChar w:fldCharType="begin"/>
      </w:r>
      <w:r w:rsidR="00F44432">
        <w:instrText>HYPERLINK "https://doi.org/10.17129/botsci.119"</w:instrText>
      </w:r>
      <w:r w:rsidR="00F44432">
        <w:fldChar w:fldCharType="separate"/>
      </w:r>
      <w:r w:rsidRPr="00B5393F">
        <w:rPr>
          <w:rStyle w:val="Hyperlink"/>
        </w:rPr>
        <w:t>https://doi.org/10.17129/botsci.119</w:t>
      </w:r>
      <w:r w:rsidR="00F44432">
        <w:rPr>
          <w:rStyle w:val="Hyperlink"/>
        </w:rPr>
        <w:fldChar w:fldCharType="end"/>
      </w:r>
      <w:r>
        <w:t xml:space="preserve"> </w:t>
      </w:r>
    </w:p>
    <w:p w14:paraId="05A086C2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Harker M, García-Rubio LA, Riojas-López ME. 2008. Composición florística de cuatro hábitats en el rancho Las Papas de Arriba, municipio de Ojuelos de Jalisco, Jalisco, México. </w:t>
      </w:r>
      <w:r w:rsidRPr="003F5A66">
        <w:rPr>
          <w:i/>
        </w:rPr>
        <w:t xml:space="preserve">Acta Botanica Mexicana </w:t>
      </w:r>
      <w:r w:rsidRPr="003F5A66">
        <w:rPr>
          <w:b/>
        </w:rPr>
        <w:t>85</w:t>
      </w:r>
      <w:r w:rsidRPr="003F5A66">
        <w:t xml:space="preserve">: 1-29. DOI: </w:t>
      </w:r>
      <w:r w:rsidR="00F44432">
        <w:fldChar w:fldCharType="begin"/>
      </w:r>
      <w:r w:rsidR="00F44432">
        <w:instrText>HYPERLINK "https://doi.org/10.21829/abm85.2008.1069"</w:instrText>
      </w:r>
      <w:r w:rsidR="00F44432">
        <w:fldChar w:fldCharType="separate"/>
      </w:r>
      <w:r w:rsidRPr="00B5393F">
        <w:rPr>
          <w:rStyle w:val="Hyperlink"/>
        </w:rPr>
        <w:t>https://doi.org/10.21829/abm85.2008.1069</w:t>
      </w:r>
      <w:r w:rsidR="00F44432">
        <w:rPr>
          <w:rStyle w:val="Hyperlink"/>
        </w:rPr>
        <w:fldChar w:fldCharType="end"/>
      </w:r>
      <w:r>
        <w:t xml:space="preserve"> </w:t>
      </w:r>
    </w:p>
    <w:p w14:paraId="7A5E644A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Harker M, Hernández-López L, Muñiz-Castro MA. 2021. Flora del bosque tropical caducifolio en una zona con suelos yesosos y calcáreos de Colima, México. </w:t>
      </w:r>
      <w:r w:rsidRPr="003F5A66">
        <w:rPr>
          <w:i/>
        </w:rPr>
        <w:t xml:space="preserve">Acta Botanica Mexicana </w:t>
      </w:r>
      <w:r w:rsidRPr="003F5A66">
        <w:rPr>
          <w:b/>
        </w:rPr>
        <w:t>128</w:t>
      </w:r>
      <w:r w:rsidRPr="003F5A66">
        <w:t xml:space="preserve">: 1-33. DOI: </w:t>
      </w:r>
      <w:r w:rsidR="00F44432">
        <w:fldChar w:fldCharType="begin"/>
      </w:r>
      <w:r w:rsidR="00F44432">
        <w:instrText>HYPERLINK "https://doi.org/10.21829/abm128.2021.1818"</w:instrText>
      </w:r>
      <w:r w:rsidR="00F44432">
        <w:fldChar w:fldCharType="separate"/>
      </w:r>
      <w:r w:rsidRPr="00B5393F">
        <w:rPr>
          <w:rStyle w:val="Hyperlink"/>
        </w:rPr>
        <w:t>https://doi.org/10.21829/abm128.2021.1818</w:t>
      </w:r>
      <w:r w:rsidR="00F44432">
        <w:rPr>
          <w:rStyle w:val="Hyperlink"/>
        </w:rPr>
        <w:fldChar w:fldCharType="end"/>
      </w:r>
      <w:r>
        <w:t xml:space="preserve"> </w:t>
      </w:r>
    </w:p>
    <w:p w14:paraId="123A6458" w14:textId="77777777" w:rsidR="000102A7" w:rsidRPr="00F24317" w:rsidRDefault="000102A7" w:rsidP="00EB4E58">
      <w:pPr>
        <w:spacing w:after="0" w:line="480" w:lineRule="auto"/>
        <w:ind w:left="284" w:hanging="568"/>
        <w:rPr>
          <w:lang w:val="en-US"/>
        </w:rPr>
      </w:pPr>
      <w:r w:rsidRPr="003F5A66">
        <w:t>Harker M, Hernández-López L, Reynoso-Dueñas JJ, González-Villarreal LM, Cedano-Maldonado M, Arias-García JA, Villaseñor-Ibarra L, Quintero-Fuentes V. 2015</w:t>
      </w:r>
      <w:r w:rsidRPr="003F5A66">
        <w:rPr>
          <w:bCs/>
        </w:rPr>
        <w:t>.</w:t>
      </w:r>
      <w:r w:rsidRPr="003F5A66">
        <w:t xml:space="preserve"> Actualización de la flora vascular de San Sebastián del Oeste, Jalisco, México. </w:t>
      </w:r>
      <w:proofErr w:type="spellStart"/>
      <w:r w:rsidRPr="00F24317">
        <w:rPr>
          <w:i/>
          <w:lang w:val="en-US"/>
        </w:rPr>
        <w:t>Ibugana</w:t>
      </w:r>
      <w:proofErr w:type="spellEnd"/>
      <w:r w:rsidRPr="00F24317">
        <w:rPr>
          <w:lang w:val="en-US"/>
        </w:rPr>
        <w:t xml:space="preserve"> </w:t>
      </w:r>
      <w:r w:rsidRPr="00F24317">
        <w:rPr>
          <w:b/>
          <w:lang w:val="en-US"/>
        </w:rPr>
        <w:t>8</w:t>
      </w:r>
      <w:r w:rsidRPr="00F24317">
        <w:rPr>
          <w:lang w:val="en-US"/>
        </w:rPr>
        <w:t>: 3-63.</w:t>
      </w:r>
    </w:p>
    <w:p w14:paraId="65284860" w14:textId="77777777" w:rsidR="000102A7" w:rsidRPr="003F5A66" w:rsidRDefault="000102A7" w:rsidP="00EB4E58">
      <w:pPr>
        <w:spacing w:after="0" w:line="480" w:lineRule="auto"/>
        <w:ind w:left="284" w:hanging="568"/>
      </w:pPr>
      <w:r w:rsidRPr="00662CB2">
        <w:rPr>
          <w:lang w:val="en-US"/>
        </w:rPr>
        <w:t xml:space="preserve">Hernández-López L. 1995. </w:t>
      </w:r>
      <w:r w:rsidRPr="003F5A66">
        <w:rPr>
          <w:i/>
          <w:lang w:val="en-US"/>
        </w:rPr>
        <w:t>The endemic flora of Jalisco, Mexico, centers of endemism and implications for conservation.</w:t>
      </w:r>
      <w:r w:rsidRPr="003F5A66">
        <w:rPr>
          <w:lang w:val="en-US"/>
        </w:rPr>
        <w:t xml:space="preserve"> </w:t>
      </w:r>
      <w:r>
        <w:t>MSc Thesis</w:t>
      </w:r>
      <w:r w:rsidRPr="003F5A66">
        <w:t>. Wisconsin University.</w:t>
      </w:r>
    </w:p>
    <w:p w14:paraId="556D84DB" w14:textId="77777777" w:rsidR="000102A7" w:rsidRPr="00F24317" w:rsidRDefault="000102A7" w:rsidP="00EB4E58">
      <w:pPr>
        <w:spacing w:after="0" w:line="480" w:lineRule="auto"/>
        <w:ind w:left="284" w:hanging="568"/>
        <w:rPr>
          <w:rStyle w:val="Hyperlink"/>
          <w:color w:val="auto"/>
          <w:u w:val="none"/>
          <w:lang w:val="en-US"/>
        </w:rPr>
      </w:pPr>
      <w:r w:rsidRPr="003F5A66">
        <w:rPr>
          <w:bCs/>
          <w:iCs/>
        </w:rPr>
        <w:t xml:space="preserve">Macías-Rodríguez MA, Frías-Ureña HG, Contreras-Rodríguez SH, Frías-Castro A. 2018. </w:t>
      </w:r>
      <w:r w:rsidRPr="003F5A66">
        <w:rPr>
          <w:bCs/>
          <w:iCs/>
          <w:lang w:val="en-US"/>
        </w:rPr>
        <w:t xml:space="preserve">Vascular plants and vegetation of the </w:t>
      </w:r>
      <w:proofErr w:type="spellStart"/>
      <w:r w:rsidRPr="003F5A66">
        <w:rPr>
          <w:bCs/>
          <w:iCs/>
          <w:lang w:val="en-US"/>
        </w:rPr>
        <w:t>Sayula</w:t>
      </w:r>
      <w:proofErr w:type="spellEnd"/>
      <w:r w:rsidRPr="003F5A66">
        <w:rPr>
          <w:bCs/>
          <w:iCs/>
          <w:lang w:val="en-US"/>
        </w:rPr>
        <w:t xml:space="preserve"> sub-basin, Jalisco, Mexico. </w:t>
      </w:r>
      <w:r w:rsidRPr="00F24317">
        <w:rPr>
          <w:bCs/>
          <w:i/>
          <w:iCs/>
          <w:lang w:val="en-US"/>
        </w:rPr>
        <w:t>Botanical Sciences</w:t>
      </w:r>
      <w:r w:rsidRPr="00F24317">
        <w:rPr>
          <w:bCs/>
          <w:iCs/>
          <w:lang w:val="en-US"/>
        </w:rPr>
        <w:t xml:space="preserve"> </w:t>
      </w:r>
      <w:r w:rsidRPr="00F24317">
        <w:rPr>
          <w:b/>
          <w:bCs/>
          <w:iCs/>
          <w:lang w:val="en-US"/>
        </w:rPr>
        <w:t>96</w:t>
      </w:r>
      <w:r w:rsidRPr="00F24317">
        <w:rPr>
          <w:bCs/>
          <w:iCs/>
          <w:lang w:val="en-US"/>
        </w:rPr>
        <w:t xml:space="preserve">: 103-137. DOI: </w:t>
      </w:r>
      <w:hyperlink r:id="rId10" w:history="1">
        <w:r w:rsidRPr="00F24317">
          <w:rPr>
            <w:rStyle w:val="Hyperlink"/>
            <w:bCs/>
            <w:iCs/>
            <w:lang w:val="en-US"/>
          </w:rPr>
          <w:t>https://doi.org/10.17129/botsci.1030</w:t>
        </w:r>
      </w:hyperlink>
      <w:r w:rsidRPr="00F24317">
        <w:rPr>
          <w:bCs/>
          <w:iCs/>
          <w:lang w:val="en-US"/>
        </w:rPr>
        <w:t xml:space="preserve"> </w:t>
      </w:r>
    </w:p>
    <w:p w14:paraId="658EBAAB" w14:textId="77777777" w:rsidR="000102A7" w:rsidRPr="0085266F" w:rsidRDefault="000102A7" w:rsidP="00EB4E58">
      <w:pPr>
        <w:spacing w:after="0" w:line="480" w:lineRule="auto"/>
        <w:ind w:left="284" w:hanging="568"/>
        <w:rPr>
          <w:lang w:val="en-US"/>
        </w:rPr>
      </w:pPr>
      <w:r w:rsidRPr="00F24317">
        <w:rPr>
          <w:iCs/>
          <w:lang w:val="en-US"/>
        </w:rPr>
        <w:t xml:space="preserve">Mansion G. 2004. </w:t>
      </w:r>
      <w:r w:rsidRPr="003F5A66">
        <w:rPr>
          <w:iCs/>
          <w:lang w:val="en-US"/>
        </w:rPr>
        <w:t xml:space="preserve">A new classification of the polyphyletic genus </w:t>
      </w:r>
      <w:r w:rsidRPr="003F5A66">
        <w:rPr>
          <w:i/>
          <w:iCs/>
          <w:lang w:val="en-US"/>
        </w:rPr>
        <w:t>Centaurium</w:t>
      </w:r>
      <w:r w:rsidRPr="003F5A66">
        <w:rPr>
          <w:iCs/>
          <w:lang w:val="en-US"/>
        </w:rPr>
        <w:t xml:space="preserve"> Hill (</w:t>
      </w:r>
      <w:proofErr w:type="spellStart"/>
      <w:r w:rsidRPr="003F5A66">
        <w:rPr>
          <w:iCs/>
          <w:lang w:val="en-US"/>
        </w:rPr>
        <w:t>Chironiinae</w:t>
      </w:r>
      <w:proofErr w:type="spellEnd"/>
      <w:r w:rsidRPr="003F5A66">
        <w:rPr>
          <w:iCs/>
          <w:lang w:val="en-US"/>
        </w:rPr>
        <w:t xml:space="preserve">, Gentianaceae); </w:t>
      </w:r>
      <w:r>
        <w:rPr>
          <w:iCs/>
          <w:lang w:val="en-US"/>
        </w:rPr>
        <w:t>d</w:t>
      </w:r>
      <w:r w:rsidRPr="003F5A66">
        <w:rPr>
          <w:iCs/>
          <w:lang w:val="en-US"/>
        </w:rPr>
        <w:t xml:space="preserve">escription of the new world endemic </w:t>
      </w:r>
      <w:proofErr w:type="spellStart"/>
      <w:r w:rsidRPr="003F5A66">
        <w:rPr>
          <w:i/>
          <w:iCs/>
          <w:lang w:val="en-US"/>
        </w:rPr>
        <w:t>Zeltnera</w:t>
      </w:r>
      <w:proofErr w:type="spellEnd"/>
      <w:r w:rsidRPr="003F5A66">
        <w:rPr>
          <w:iCs/>
          <w:lang w:val="en-US"/>
        </w:rPr>
        <w:t xml:space="preserve">, and reinstatement of </w:t>
      </w:r>
      <w:proofErr w:type="spellStart"/>
      <w:r w:rsidRPr="003F5A66">
        <w:rPr>
          <w:i/>
          <w:iCs/>
          <w:lang w:val="en-US"/>
        </w:rPr>
        <w:t>Gyrandra</w:t>
      </w:r>
      <w:proofErr w:type="spellEnd"/>
      <w:r w:rsidRPr="003F5A66">
        <w:rPr>
          <w:iCs/>
          <w:lang w:val="en-US"/>
        </w:rPr>
        <w:t xml:space="preserve"> </w:t>
      </w:r>
      <w:proofErr w:type="spellStart"/>
      <w:r w:rsidRPr="003F5A66">
        <w:rPr>
          <w:iCs/>
          <w:lang w:val="en-US"/>
        </w:rPr>
        <w:t>Griseb</w:t>
      </w:r>
      <w:proofErr w:type="spellEnd"/>
      <w:r w:rsidRPr="003F5A66">
        <w:rPr>
          <w:iCs/>
          <w:lang w:val="en-US"/>
        </w:rPr>
        <w:t xml:space="preserve">. And </w:t>
      </w:r>
      <w:proofErr w:type="spellStart"/>
      <w:r w:rsidRPr="003F5A66">
        <w:rPr>
          <w:i/>
          <w:iCs/>
          <w:lang w:val="en-US"/>
        </w:rPr>
        <w:t>Schenkia</w:t>
      </w:r>
      <w:proofErr w:type="spellEnd"/>
      <w:r w:rsidRPr="003F5A66">
        <w:rPr>
          <w:iCs/>
          <w:lang w:val="en-US"/>
        </w:rPr>
        <w:t xml:space="preserve"> </w:t>
      </w:r>
      <w:proofErr w:type="spellStart"/>
      <w:r w:rsidRPr="003F5A66">
        <w:rPr>
          <w:iCs/>
          <w:lang w:val="en-US"/>
        </w:rPr>
        <w:t>Griseb</w:t>
      </w:r>
      <w:proofErr w:type="spellEnd"/>
      <w:r w:rsidRPr="003F5A66">
        <w:rPr>
          <w:iCs/>
          <w:lang w:val="en-US"/>
        </w:rPr>
        <w:t xml:space="preserve">. </w:t>
      </w:r>
      <w:r w:rsidRPr="003F5A66">
        <w:rPr>
          <w:i/>
          <w:iCs/>
          <w:lang w:val="en-US"/>
        </w:rPr>
        <w:t>Taxon</w:t>
      </w:r>
      <w:r w:rsidRPr="003F5A66">
        <w:rPr>
          <w:iCs/>
          <w:lang w:val="en-US"/>
        </w:rPr>
        <w:t xml:space="preserve"> </w:t>
      </w:r>
      <w:r w:rsidRPr="003F5A66">
        <w:rPr>
          <w:b/>
          <w:iCs/>
          <w:lang w:val="en-US"/>
        </w:rPr>
        <w:t>53</w:t>
      </w:r>
      <w:r w:rsidRPr="003F5A66">
        <w:rPr>
          <w:iCs/>
          <w:lang w:val="en-US"/>
        </w:rPr>
        <w:t xml:space="preserve">: 719-740. DOI: </w:t>
      </w:r>
      <w:hyperlink r:id="rId11" w:history="1">
        <w:r w:rsidRPr="00B5393F">
          <w:rPr>
            <w:rStyle w:val="Hyperlink"/>
            <w:bCs/>
            <w:iCs/>
            <w:lang w:val="en-US"/>
          </w:rPr>
          <w:t>https://doi.org/10.2307/4135447</w:t>
        </w:r>
      </w:hyperlink>
      <w:r>
        <w:rPr>
          <w:bCs/>
          <w:iCs/>
          <w:lang w:val="en-US"/>
        </w:rPr>
        <w:t xml:space="preserve"> </w:t>
      </w:r>
    </w:p>
    <w:p w14:paraId="2F9C2EA7" w14:textId="77777777" w:rsidR="000102A7" w:rsidRDefault="000102A7" w:rsidP="00EB4E58">
      <w:pPr>
        <w:spacing w:after="0" w:line="480" w:lineRule="auto"/>
        <w:ind w:left="284" w:hanging="568"/>
      </w:pPr>
      <w:r w:rsidRPr="000102A7">
        <w:rPr>
          <w:bCs/>
          <w:iCs/>
          <w:lang w:val="en-US"/>
        </w:rPr>
        <w:t xml:space="preserve">Morales-Arias JG, Cuevas-Guzmán R, Rodríguez-Hernández JL, Guzmán-Hernández L, </w:t>
      </w:r>
      <w:proofErr w:type="spellStart"/>
      <w:r w:rsidRPr="000102A7">
        <w:rPr>
          <w:bCs/>
          <w:iCs/>
          <w:lang w:val="en-US"/>
        </w:rPr>
        <w:t>Núñez</w:t>
      </w:r>
      <w:proofErr w:type="spellEnd"/>
      <w:r w:rsidRPr="000102A7">
        <w:rPr>
          <w:bCs/>
          <w:iCs/>
          <w:lang w:val="en-US"/>
        </w:rPr>
        <w:t xml:space="preserve">-López NM, Sánchez-Rodríguez EV, Santana-Michel FJ. 2016. </w:t>
      </w:r>
      <w:r w:rsidRPr="00297B7A">
        <w:rPr>
          <w:bCs/>
          <w:iCs/>
        </w:rPr>
        <w:t xml:space="preserve">Flora vascular de </w:t>
      </w:r>
      <w:r w:rsidRPr="00297B7A">
        <w:rPr>
          <w:bCs/>
          <w:iCs/>
        </w:rPr>
        <w:lastRenderedPageBreak/>
        <w:t xml:space="preserve">Villas de Cacoma, sierra de Cacoma, Jalisco, México. </w:t>
      </w:r>
      <w:r w:rsidRPr="00D61768">
        <w:rPr>
          <w:bCs/>
          <w:i/>
          <w:iCs/>
        </w:rPr>
        <w:t>Botanical Sciences</w:t>
      </w:r>
      <w:r w:rsidRPr="00D61768">
        <w:rPr>
          <w:bCs/>
          <w:iCs/>
        </w:rPr>
        <w:t xml:space="preserve"> </w:t>
      </w:r>
      <w:r w:rsidRPr="00D61768">
        <w:rPr>
          <w:b/>
          <w:bCs/>
          <w:iCs/>
        </w:rPr>
        <w:t>94</w:t>
      </w:r>
      <w:r w:rsidRPr="00D61768">
        <w:rPr>
          <w:bCs/>
          <w:iCs/>
        </w:rPr>
        <w:t>: 393</w:t>
      </w:r>
      <w:r w:rsidRPr="00D61768">
        <w:t>-</w:t>
      </w:r>
      <w:r w:rsidRPr="00D61768">
        <w:rPr>
          <w:bCs/>
          <w:iCs/>
        </w:rPr>
        <w:t xml:space="preserve">418. </w:t>
      </w:r>
      <w:r w:rsidRPr="00D61768">
        <w:t xml:space="preserve">DOI: </w:t>
      </w:r>
      <w:r w:rsidR="00F44432">
        <w:fldChar w:fldCharType="begin"/>
      </w:r>
      <w:r w:rsidR="00F44432">
        <w:instrText>HYPERLINK "https://doi.org/10.17129/botsci.447"</w:instrText>
      </w:r>
      <w:r w:rsidR="00F44432">
        <w:fldChar w:fldCharType="separate"/>
      </w:r>
      <w:r w:rsidRPr="00D61768">
        <w:rPr>
          <w:rStyle w:val="Hyperlink"/>
        </w:rPr>
        <w:t>https://doi.org/10.17129/botsci.447</w:t>
      </w:r>
      <w:r w:rsidR="00F44432">
        <w:rPr>
          <w:rStyle w:val="Hyperlink"/>
        </w:rPr>
        <w:fldChar w:fldCharType="end"/>
      </w:r>
      <w:r w:rsidRPr="00D61768">
        <w:t xml:space="preserve"> </w:t>
      </w:r>
    </w:p>
    <w:p w14:paraId="15B6922A" w14:textId="77777777" w:rsidR="000102A7" w:rsidRDefault="000102A7" w:rsidP="00EB4E58">
      <w:pPr>
        <w:spacing w:after="0" w:line="480" w:lineRule="auto"/>
        <w:ind w:left="284" w:hanging="568"/>
      </w:pPr>
      <w:r w:rsidRPr="00F24317">
        <w:t xml:space="preserve">Morales-García ED. 2018. </w:t>
      </w:r>
      <w:r w:rsidRPr="003F5A66">
        <w:rPr>
          <w:i/>
        </w:rPr>
        <w:t>La familia Gentianaceae en México</w:t>
      </w:r>
      <w:r w:rsidRPr="003F5A66">
        <w:t xml:space="preserve">. </w:t>
      </w:r>
      <w:r>
        <w:t>MSc Thesis</w:t>
      </w:r>
      <w:r w:rsidRPr="003F5A66">
        <w:t>. Universidad Nacional Autónoma de México.</w:t>
      </w:r>
    </w:p>
    <w:p w14:paraId="18121267" w14:textId="77777777" w:rsidR="000102A7" w:rsidRPr="00E21B00" w:rsidRDefault="000102A7" w:rsidP="00EB4E58">
      <w:pPr>
        <w:spacing w:after="0" w:line="480" w:lineRule="auto"/>
        <w:ind w:left="284" w:hanging="568"/>
      </w:pPr>
      <w:proofErr w:type="spellStart"/>
      <w:r w:rsidRPr="00E21B00">
        <w:rPr>
          <w:iCs/>
          <w:lang w:val="en-US"/>
        </w:rPr>
        <w:t>Nesom</w:t>
      </w:r>
      <w:proofErr w:type="spellEnd"/>
      <w:r w:rsidRPr="00E21B00">
        <w:rPr>
          <w:iCs/>
          <w:lang w:val="en-US"/>
        </w:rPr>
        <w:t xml:space="preserve"> GL. 1991. Taxonomy of </w:t>
      </w:r>
      <w:r w:rsidRPr="00E21B00">
        <w:rPr>
          <w:i/>
          <w:iCs/>
          <w:lang w:val="en-US"/>
        </w:rPr>
        <w:t>Gentianella</w:t>
      </w:r>
      <w:r w:rsidRPr="00E21B00">
        <w:rPr>
          <w:iCs/>
          <w:lang w:val="en-US"/>
        </w:rPr>
        <w:t xml:space="preserve"> (Gentianaceae) in Mexico. </w:t>
      </w:r>
      <w:r w:rsidRPr="009066E3">
        <w:rPr>
          <w:i/>
          <w:iCs/>
        </w:rPr>
        <w:t>Phytologia</w:t>
      </w:r>
      <w:r w:rsidRPr="009066E3">
        <w:rPr>
          <w:iCs/>
        </w:rPr>
        <w:t xml:space="preserve"> </w:t>
      </w:r>
      <w:r w:rsidRPr="009066E3">
        <w:rPr>
          <w:b/>
          <w:iCs/>
        </w:rPr>
        <w:t>70</w:t>
      </w:r>
      <w:r w:rsidRPr="009066E3">
        <w:rPr>
          <w:iCs/>
        </w:rPr>
        <w:t xml:space="preserve">: 1-20. DOI: </w:t>
      </w:r>
      <w:r w:rsidR="00F44432">
        <w:fldChar w:fldCharType="begin"/>
      </w:r>
      <w:r w:rsidR="00F44432">
        <w:instrText>HYPERLINK "https://doi.org/10.5962/bhl.part.20187"</w:instrText>
      </w:r>
      <w:r w:rsidR="00F44432">
        <w:fldChar w:fldCharType="separate"/>
      </w:r>
      <w:r w:rsidRPr="00B5393F">
        <w:rPr>
          <w:rStyle w:val="Hyperlink"/>
          <w:iCs/>
        </w:rPr>
        <w:t>https://doi.org/10.5962/bhl.part.20187</w:t>
      </w:r>
      <w:r w:rsidR="00F44432">
        <w:rPr>
          <w:rStyle w:val="Hyperlink"/>
          <w:iCs/>
        </w:rPr>
        <w:fldChar w:fldCharType="end"/>
      </w:r>
      <w:r>
        <w:rPr>
          <w:iCs/>
        </w:rPr>
        <w:t xml:space="preserve"> </w:t>
      </w:r>
    </w:p>
    <w:p w14:paraId="0858B54A" w14:textId="77777777" w:rsidR="000102A7" w:rsidRDefault="000102A7" w:rsidP="00EB4E58">
      <w:pPr>
        <w:spacing w:after="0" w:line="480" w:lineRule="auto"/>
        <w:ind w:left="284" w:hanging="568"/>
        <w:rPr>
          <w:iCs/>
        </w:rPr>
      </w:pPr>
      <w:r w:rsidRPr="009066E3">
        <w:rPr>
          <w:iCs/>
        </w:rPr>
        <w:t xml:space="preserve">Ortiz-Flores I. 2017. Gentianaceae. </w:t>
      </w:r>
      <w:r w:rsidRPr="009066E3">
        <w:rPr>
          <w:i/>
          <w:iCs/>
        </w:rPr>
        <w:t>In</w:t>
      </w:r>
      <w:r w:rsidRPr="009066E3">
        <w:rPr>
          <w:iCs/>
        </w:rPr>
        <w:t xml:space="preserve">: Siqueiros-Delgado ME. Ed. </w:t>
      </w:r>
      <w:r w:rsidRPr="009066E3">
        <w:rPr>
          <w:i/>
          <w:iCs/>
        </w:rPr>
        <w:t xml:space="preserve">Inventario </w:t>
      </w:r>
      <w:r>
        <w:rPr>
          <w:i/>
          <w:iCs/>
        </w:rPr>
        <w:t>F</w:t>
      </w:r>
      <w:r w:rsidRPr="009066E3">
        <w:rPr>
          <w:i/>
          <w:iCs/>
        </w:rPr>
        <w:t xml:space="preserve">lorístico de </w:t>
      </w:r>
      <w:r>
        <w:rPr>
          <w:i/>
          <w:iCs/>
        </w:rPr>
        <w:t>F</w:t>
      </w:r>
      <w:r w:rsidRPr="009066E3">
        <w:rPr>
          <w:i/>
          <w:iCs/>
        </w:rPr>
        <w:t xml:space="preserve">amilias </w:t>
      </w:r>
      <w:r>
        <w:rPr>
          <w:i/>
          <w:iCs/>
        </w:rPr>
        <w:t>S</w:t>
      </w:r>
      <w:r w:rsidRPr="009066E3">
        <w:rPr>
          <w:i/>
          <w:iCs/>
        </w:rPr>
        <w:t xml:space="preserve">electas de </w:t>
      </w:r>
      <w:r>
        <w:rPr>
          <w:i/>
          <w:iCs/>
        </w:rPr>
        <w:t>D</w:t>
      </w:r>
      <w:r w:rsidRPr="009066E3">
        <w:rPr>
          <w:i/>
          <w:iCs/>
        </w:rPr>
        <w:t xml:space="preserve">icotiledóneas del </w:t>
      </w:r>
      <w:r>
        <w:rPr>
          <w:i/>
          <w:iCs/>
        </w:rPr>
        <w:t>E</w:t>
      </w:r>
      <w:r w:rsidRPr="009066E3">
        <w:rPr>
          <w:i/>
          <w:iCs/>
        </w:rPr>
        <w:t>stado de Aguascalientes</w:t>
      </w:r>
      <w:r w:rsidRPr="009066E3">
        <w:rPr>
          <w:iCs/>
        </w:rPr>
        <w:t xml:space="preserve">. </w:t>
      </w:r>
      <w:r w:rsidRPr="009066E3">
        <w:rPr>
          <w:i/>
          <w:iCs/>
        </w:rPr>
        <w:t xml:space="preserve">Informe </w:t>
      </w:r>
      <w:r>
        <w:rPr>
          <w:i/>
          <w:iCs/>
        </w:rPr>
        <w:t>F</w:t>
      </w:r>
      <w:r w:rsidRPr="009066E3">
        <w:rPr>
          <w:i/>
          <w:iCs/>
        </w:rPr>
        <w:t xml:space="preserve">inal, </w:t>
      </w:r>
      <w:r>
        <w:rPr>
          <w:i/>
          <w:iCs/>
        </w:rPr>
        <w:t>P</w:t>
      </w:r>
      <w:r w:rsidRPr="009066E3">
        <w:rPr>
          <w:i/>
          <w:iCs/>
        </w:rPr>
        <w:t xml:space="preserve">royecto No. </w:t>
      </w:r>
      <w:r w:rsidRPr="003F5A66">
        <w:rPr>
          <w:i/>
          <w:iCs/>
        </w:rPr>
        <w:t>JF140</w:t>
      </w:r>
      <w:r w:rsidRPr="003F5A66">
        <w:rPr>
          <w:iCs/>
        </w:rPr>
        <w:t>. Ciudad de México, México: Universidad Autónoma de Aguascalientes. Centro de Ciencias Básicas. S</w:t>
      </w:r>
      <w:r>
        <w:rPr>
          <w:iCs/>
        </w:rPr>
        <w:t xml:space="preserve">istema </w:t>
      </w:r>
      <w:r w:rsidRPr="003F5A66">
        <w:rPr>
          <w:iCs/>
        </w:rPr>
        <w:t>N</w:t>
      </w:r>
      <w:r>
        <w:rPr>
          <w:iCs/>
        </w:rPr>
        <w:t xml:space="preserve">acional de </w:t>
      </w:r>
      <w:r w:rsidRPr="003F5A66">
        <w:rPr>
          <w:iCs/>
        </w:rPr>
        <w:t>I</w:t>
      </w:r>
      <w:r>
        <w:rPr>
          <w:iCs/>
        </w:rPr>
        <w:t xml:space="preserve">nformación sobre </w:t>
      </w:r>
      <w:r w:rsidRPr="003F5A66">
        <w:rPr>
          <w:iCs/>
        </w:rPr>
        <w:t>B</w:t>
      </w:r>
      <w:r>
        <w:rPr>
          <w:iCs/>
        </w:rPr>
        <w:t>iodiversidad</w:t>
      </w:r>
      <w:r w:rsidRPr="003F5A66">
        <w:rPr>
          <w:iCs/>
        </w:rPr>
        <w:t>-C</w:t>
      </w:r>
      <w:r>
        <w:rPr>
          <w:iCs/>
        </w:rPr>
        <w:t xml:space="preserve">omisión </w:t>
      </w:r>
      <w:r w:rsidRPr="003F5A66">
        <w:rPr>
          <w:iCs/>
        </w:rPr>
        <w:t>N</w:t>
      </w:r>
      <w:r>
        <w:rPr>
          <w:iCs/>
        </w:rPr>
        <w:t>acional para el Conocimiento y Uso de la Biodiversidad</w:t>
      </w:r>
      <w:r w:rsidRPr="003F5A66">
        <w:rPr>
          <w:iCs/>
        </w:rPr>
        <w:t>, pp. 238</w:t>
      </w:r>
      <w:r w:rsidRPr="003F5A66">
        <w:t>-</w:t>
      </w:r>
      <w:r w:rsidRPr="003F5A66">
        <w:rPr>
          <w:iCs/>
        </w:rPr>
        <w:t>247.</w:t>
      </w:r>
    </w:p>
    <w:p w14:paraId="4E2F9061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Padilla-Velarde E, </w:t>
      </w:r>
      <w:r>
        <w:t>Cuevas-</w:t>
      </w:r>
      <w:r w:rsidRPr="003F5A66">
        <w:t xml:space="preserve">Guzmán R, Koch SD. 2008. Plantas vasculares y vegetación de la parte alta del arroyo Agua Fría, municipio de Minatitlán, Colima, México. </w:t>
      </w:r>
      <w:r w:rsidRPr="003F5A66">
        <w:rPr>
          <w:i/>
        </w:rPr>
        <w:t>Acta Botanica Mexicana</w:t>
      </w:r>
      <w:r w:rsidRPr="003F5A66">
        <w:t xml:space="preserve"> </w:t>
      </w:r>
      <w:r w:rsidRPr="003F5A66">
        <w:rPr>
          <w:b/>
        </w:rPr>
        <w:t>84</w:t>
      </w:r>
      <w:r w:rsidRPr="003F5A66">
        <w:t xml:space="preserve">: 25-72. </w:t>
      </w:r>
      <w:r w:rsidRPr="00EB4E58">
        <w:t xml:space="preserve">DOI: </w:t>
      </w:r>
      <w:r w:rsidR="00F44432">
        <w:fldChar w:fldCharType="begin"/>
      </w:r>
      <w:r w:rsidR="00F44432">
        <w:instrText>HYPERLINK "https://doi.org/10.21829/abm84.2008.1066"</w:instrText>
      </w:r>
      <w:r w:rsidR="00F44432">
        <w:fldChar w:fldCharType="separate"/>
      </w:r>
      <w:r w:rsidRPr="00EB4E58">
        <w:rPr>
          <w:rStyle w:val="Hyperlink"/>
        </w:rPr>
        <w:t>https://doi.org/10.21829/abm84.2008.1066</w:t>
      </w:r>
      <w:r w:rsidR="00F44432">
        <w:rPr>
          <w:rStyle w:val="Hyperlink"/>
        </w:rPr>
        <w:fldChar w:fldCharType="end"/>
      </w:r>
      <w:r w:rsidRPr="00EB4E58">
        <w:t xml:space="preserve"> </w:t>
      </w:r>
    </w:p>
    <w:p w14:paraId="11C2B16F" w14:textId="77777777" w:rsidR="000102A7" w:rsidRPr="00F24317" w:rsidRDefault="000102A7" w:rsidP="00EB4E58">
      <w:pPr>
        <w:spacing w:after="0" w:line="480" w:lineRule="auto"/>
        <w:ind w:left="284" w:hanging="567"/>
        <w:rPr>
          <w:iCs/>
        </w:rPr>
      </w:pPr>
      <w:r w:rsidRPr="00EB4E58">
        <w:rPr>
          <w:iCs/>
        </w:rPr>
        <w:t xml:space="preserve">Pringle JS. 1977. </w:t>
      </w:r>
      <w:r w:rsidRPr="003F5A66">
        <w:rPr>
          <w:iCs/>
          <w:lang w:val="en-US"/>
        </w:rPr>
        <w:t xml:space="preserve">Taxonomy and distribution of </w:t>
      </w:r>
      <w:r w:rsidRPr="003F5A66">
        <w:rPr>
          <w:i/>
          <w:iCs/>
          <w:lang w:val="en-US"/>
        </w:rPr>
        <w:t>Gentiana</w:t>
      </w:r>
      <w:r w:rsidRPr="003F5A66">
        <w:rPr>
          <w:iCs/>
          <w:lang w:val="en-US"/>
        </w:rPr>
        <w:t xml:space="preserve"> (Gentianaceae) in Mexico and Central America. </w:t>
      </w:r>
      <w:r w:rsidRPr="005B46A7">
        <w:rPr>
          <w:iCs/>
        </w:rPr>
        <w:t xml:space="preserve">I. Sect. </w:t>
      </w:r>
      <w:r w:rsidRPr="007708A6">
        <w:rPr>
          <w:i/>
          <w:iCs/>
        </w:rPr>
        <w:t>Pneumonanthe</w:t>
      </w:r>
      <w:r w:rsidRPr="007708A6">
        <w:rPr>
          <w:iCs/>
        </w:rPr>
        <w:t xml:space="preserve">. </w:t>
      </w:r>
      <w:r w:rsidRPr="007708A6">
        <w:rPr>
          <w:i/>
          <w:iCs/>
        </w:rPr>
        <w:t>Sida</w:t>
      </w:r>
      <w:r w:rsidRPr="007708A6">
        <w:rPr>
          <w:iCs/>
        </w:rPr>
        <w:t xml:space="preserve"> </w:t>
      </w:r>
      <w:r w:rsidRPr="007708A6">
        <w:rPr>
          <w:b/>
          <w:iCs/>
        </w:rPr>
        <w:t>7</w:t>
      </w:r>
      <w:r w:rsidRPr="007708A6">
        <w:rPr>
          <w:iCs/>
        </w:rPr>
        <w:t xml:space="preserve">: 174-217. </w:t>
      </w:r>
      <w:r w:rsidRPr="006A3E55">
        <w:rPr>
          <w:iCs/>
        </w:rPr>
        <w:t xml:space="preserve">DOI: </w:t>
      </w:r>
      <w:r w:rsidR="00F44432">
        <w:fldChar w:fldCharType="begin"/>
      </w:r>
      <w:r w:rsidR="00F44432">
        <w:instrText>HYPERLINK "https://www.jstor.org/stable/41966549"</w:instrText>
      </w:r>
      <w:r w:rsidR="00F44432">
        <w:fldChar w:fldCharType="separate"/>
      </w:r>
      <w:r w:rsidRPr="00382156">
        <w:rPr>
          <w:rStyle w:val="Hyperlink"/>
          <w:iCs/>
        </w:rPr>
        <w:t>https://www.jstor.org/stable/41966549</w:t>
      </w:r>
      <w:r w:rsidR="00F44432">
        <w:rPr>
          <w:rStyle w:val="Hyperlink"/>
          <w:iCs/>
        </w:rPr>
        <w:fldChar w:fldCharType="end"/>
      </w:r>
    </w:p>
    <w:p w14:paraId="751D9AC8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Ramírez-Delgadillo R, Vargas-Ponce O, Arreola-Nava HJ, Cedano-Maldonado M, González-Tamayo R, González-Villarreal LM, Harker M, Hernández-López L, Martínez-González RE, Pérez-de la Rosa JA, Rodríguez-Contreras A, Reynoso-Dueñas JJ, Villarreal-de Puga LM, Villaseñor-Ríos L. 2010. </w:t>
      </w:r>
      <w:r w:rsidRPr="003F5A66">
        <w:rPr>
          <w:i/>
        </w:rPr>
        <w:t>Catálogo de Plantas Vasculares de Jalisco</w:t>
      </w:r>
      <w:r w:rsidRPr="003F5A66">
        <w:t>. Jalisco, México: Universidad de Guadalajara. Sociedad Botánica de México. Universidad Autónoma Metropolitana. Prometeo editores.</w:t>
      </w:r>
      <w:r w:rsidRPr="00795185">
        <w:t xml:space="preserve"> </w:t>
      </w:r>
      <w:r>
        <w:t>ISBN: 978-607-8019</w:t>
      </w:r>
      <w:r w:rsidRPr="003F5A66">
        <w:t>-</w:t>
      </w:r>
      <w:r>
        <w:t>25-0</w:t>
      </w:r>
    </w:p>
    <w:p w14:paraId="0BC7D1FC" w14:textId="77777777" w:rsidR="000102A7" w:rsidRDefault="000102A7" w:rsidP="00EB4E58">
      <w:pPr>
        <w:spacing w:after="0" w:line="480" w:lineRule="auto"/>
        <w:ind w:left="284" w:hanging="567"/>
        <w:rPr>
          <w:iCs/>
          <w:lang w:val="en-US"/>
        </w:rPr>
      </w:pPr>
      <w:r w:rsidRPr="003F5A66">
        <w:rPr>
          <w:iCs/>
        </w:rPr>
        <w:lastRenderedPageBreak/>
        <w:t xml:space="preserve">Rzedowski J, McVaugh R. 1966. La vegetación de Nueva Galicia. </w:t>
      </w:r>
      <w:r w:rsidRPr="003F5A66">
        <w:rPr>
          <w:i/>
          <w:iCs/>
          <w:lang w:val="en-US"/>
        </w:rPr>
        <w:t>Contributions from the university of Michigan Herbarium</w:t>
      </w:r>
      <w:r w:rsidRPr="003F5A66">
        <w:rPr>
          <w:iCs/>
          <w:lang w:val="en-US"/>
        </w:rPr>
        <w:t xml:space="preserve"> </w:t>
      </w:r>
      <w:r w:rsidRPr="003F5A66">
        <w:rPr>
          <w:b/>
          <w:iCs/>
          <w:lang w:val="en-US"/>
        </w:rPr>
        <w:t>9</w:t>
      </w:r>
      <w:r w:rsidRPr="003F5A66">
        <w:rPr>
          <w:iCs/>
          <w:lang w:val="en-US"/>
        </w:rPr>
        <w:t>: 1</w:t>
      </w:r>
      <w:r w:rsidRPr="003F5A66">
        <w:rPr>
          <w:lang w:val="en-US"/>
        </w:rPr>
        <w:t>-</w:t>
      </w:r>
      <w:r>
        <w:rPr>
          <w:iCs/>
          <w:lang w:val="en-US"/>
        </w:rPr>
        <w:t>123.</w:t>
      </w:r>
    </w:p>
    <w:p w14:paraId="0BCF769C" w14:textId="77777777" w:rsidR="000102A7" w:rsidRDefault="000102A7" w:rsidP="009C5AC1">
      <w:pPr>
        <w:spacing w:after="0" w:line="480" w:lineRule="auto"/>
        <w:ind w:left="284" w:hanging="568"/>
      </w:pPr>
      <w:r w:rsidRPr="003F5A66">
        <w:t xml:space="preserve">SEMARNAT </w:t>
      </w:r>
      <w:r>
        <w:t>[</w:t>
      </w:r>
      <w:r w:rsidRPr="003F5A66">
        <w:t>Secretaría de Medio Ambiente y Recursos Naturales</w:t>
      </w:r>
      <w:r>
        <w:rPr>
          <w:iCs/>
          <w:lang w:val="de-AT"/>
        </w:rPr>
        <w:t>]</w:t>
      </w:r>
      <w:r w:rsidRPr="003F5A66">
        <w:t>. 2019. Norma Oficial Mexicana NOM-059-ECOL-2010. MODIFICACIÓN del Anexo Normativo III, Lista de especies en riesgo de la Norma Oficial Mexicana NOM-059-SEMARNAT-2010, Protección ambiental-Especies nativas de México de flora y fauna silvestres-Categorías de riesgo y especificaciones para su inclusión, exclusión o cambio-Lista de especies en riesgo.</w:t>
      </w:r>
      <w:r w:rsidRPr="003F5A66">
        <w:rPr>
          <w:rFonts w:eastAsia="Times New Roman"/>
          <w:i/>
        </w:rPr>
        <w:t xml:space="preserve"> Diario Oficial de la Federación</w:t>
      </w:r>
      <w:r w:rsidRPr="003F5A66">
        <w:rPr>
          <w:rFonts w:eastAsia="Times New Roman"/>
        </w:rPr>
        <w:t>.</w:t>
      </w:r>
      <w:r w:rsidRPr="003F5A66">
        <w:t xml:space="preserve"> Publicada el 30 de diciembre de 2010.</w:t>
      </w:r>
    </w:p>
    <w:p w14:paraId="3105EBC8" w14:textId="77777777" w:rsidR="000102A7" w:rsidRDefault="000102A7" w:rsidP="00EB4E58">
      <w:pPr>
        <w:spacing w:after="0" w:line="480" w:lineRule="auto"/>
        <w:ind w:left="284" w:hanging="568"/>
      </w:pPr>
      <w:r w:rsidRPr="003F5A66">
        <w:rPr>
          <w:iCs/>
        </w:rPr>
        <w:t>Téllez</w:t>
      </w:r>
      <w:r w:rsidRPr="003F5A66">
        <w:t>-Valdés</w:t>
      </w:r>
      <w:r w:rsidRPr="003F5A66">
        <w:rPr>
          <w:iCs/>
        </w:rPr>
        <w:t xml:space="preserve"> O, Flores-Franco G, Martínez-Rodríguez A, González-Flores RE, Segura-Hernández G, Ramírez-Rodríguez R, Domínguez Mariani A, Calzada I. 1995. </w:t>
      </w:r>
      <w:r w:rsidRPr="003F5A66">
        <w:rPr>
          <w:i/>
          <w:iCs/>
        </w:rPr>
        <w:t>Listados florísticos de México: XII. Flora de la Reserva Ecológica Sierra de San Juan, Nayarit, México.</w:t>
      </w:r>
      <w:r w:rsidRPr="003F5A66">
        <w:rPr>
          <w:iCs/>
        </w:rPr>
        <w:t xml:space="preserve"> </w:t>
      </w:r>
      <w:r w:rsidRPr="003F5A66">
        <w:t>Ciudad de México, México: Instituto de Biología. Universidad Nacional Autónoma de México. ISBN 968-36-4760-X</w:t>
      </w:r>
    </w:p>
    <w:p w14:paraId="4B331878" w14:textId="77777777" w:rsidR="000102A7" w:rsidRDefault="000102A7" w:rsidP="00EB4E58">
      <w:pPr>
        <w:spacing w:after="0" w:line="480" w:lineRule="auto"/>
        <w:ind w:left="284" w:hanging="568"/>
      </w:pPr>
      <w:r w:rsidRPr="003F5A66">
        <w:t xml:space="preserve">Téllez-Valdés O. 1995. </w:t>
      </w:r>
      <w:r w:rsidRPr="003F5A66">
        <w:rPr>
          <w:i/>
        </w:rPr>
        <w:t>Flora, vegetación y fitogeografía de Nayarit, México.</w:t>
      </w:r>
      <w:r w:rsidRPr="003F5A66">
        <w:t xml:space="preserve"> </w:t>
      </w:r>
      <w:r>
        <w:t>MSc Thesis</w:t>
      </w:r>
      <w:r w:rsidRPr="003F5A66">
        <w:t>. Universidad Nacional Autónoma de México.</w:t>
      </w:r>
    </w:p>
    <w:p w14:paraId="023E9202" w14:textId="77777777" w:rsidR="000102A7" w:rsidRPr="00791D7B" w:rsidRDefault="000102A7" w:rsidP="00EB4E58">
      <w:pPr>
        <w:spacing w:after="0" w:line="480" w:lineRule="auto"/>
        <w:ind w:left="284" w:hanging="568"/>
      </w:pPr>
      <w:r w:rsidRPr="003F5A66">
        <w:t xml:space="preserve">Vázquez-García JA, Cházaro-Basáñez MJ, Nieves-Hernández G, Vargas-Rodríguez YL, Vázquez-GM, Flores-M A. 2004. </w:t>
      </w:r>
      <w:r w:rsidRPr="003F5A66">
        <w:rPr>
          <w:i/>
        </w:rPr>
        <w:t>Flora del Norte de Jalisco y Etnobotánica Huichola</w:t>
      </w:r>
      <w:r w:rsidRPr="003F5A66">
        <w:t xml:space="preserve"> Jalisco, México: Universidad de Guadalajara. ISBN: 970-27-0592-4</w:t>
      </w:r>
    </w:p>
    <w:p w14:paraId="3574051C" w14:textId="77777777" w:rsidR="000102A7" w:rsidRDefault="000102A7" w:rsidP="00EB4E58">
      <w:pPr>
        <w:spacing w:after="0" w:line="480" w:lineRule="auto"/>
        <w:ind w:left="284" w:hanging="568"/>
        <w:rPr>
          <w:iCs/>
        </w:rPr>
      </w:pPr>
      <w:r w:rsidRPr="003F5A66">
        <w:t xml:space="preserve">Vázquez-García JA, Cuevas-Guzmán R, Cochrane TS, Iltis HH, Santana-Michel J, Guzmán-Hernández L. 1995. </w:t>
      </w:r>
      <w:r w:rsidRPr="003F5A66">
        <w:rPr>
          <w:i/>
        </w:rPr>
        <w:t>Flora de Manantlán: plantas vasculares de la Reserva de la Biósfera Sierra de Manantlán, Jalisco-Colima, México</w:t>
      </w:r>
      <w:r w:rsidRPr="003F5A66">
        <w:t xml:space="preserve">. Jalisco: México: </w:t>
      </w:r>
      <w:r w:rsidRPr="00D626B2">
        <w:rPr>
          <w:i/>
        </w:rPr>
        <w:t>Sida. Botanical Miscellany</w:t>
      </w:r>
      <w:r w:rsidRPr="003F5A66">
        <w:t xml:space="preserve"> 13. Universidad de Guadalajara.</w:t>
      </w:r>
    </w:p>
    <w:p w14:paraId="3EF4C75C" w14:textId="77777777" w:rsidR="000102A7" w:rsidRDefault="000102A7" w:rsidP="00EB4E58">
      <w:pPr>
        <w:spacing w:after="0" w:line="480" w:lineRule="auto"/>
        <w:ind w:left="284" w:hanging="568"/>
      </w:pPr>
      <w:r w:rsidRPr="003F5A66">
        <w:t>Villarreal</w:t>
      </w:r>
      <w:r w:rsidRPr="003F5A66">
        <w:rPr>
          <w:iCs/>
        </w:rPr>
        <w:t>-Quintanilla</w:t>
      </w:r>
      <w:r w:rsidRPr="003F5A66">
        <w:t xml:space="preserve"> JA, Estrada-Castillón AE, Jasso de Rodríguez D. 2009. El género </w:t>
      </w:r>
      <w:r w:rsidRPr="003F5A66">
        <w:rPr>
          <w:i/>
        </w:rPr>
        <w:t>Gentiana</w:t>
      </w:r>
      <w:r w:rsidRPr="003F5A66">
        <w:t xml:space="preserve"> (Gentianaceae) en México. </w:t>
      </w:r>
      <w:r w:rsidRPr="003F5A66">
        <w:rPr>
          <w:i/>
        </w:rPr>
        <w:t>Polibotánica</w:t>
      </w:r>
      <w:r w:rsidRPr="003F5A66">
        <w:t xml:space="preserve"> </w:t>
      </w:r>
      <w:r w:rsidRPr="003F5A66">
        <w:rPr>
          <w:b/>
        </w:rPr>
        <w:t>27</w:t>
      </w:r>
      <w:r w:rsidRPr="003F5A66">
        <w:t>:</w:t>
      </w:r>
      <w:r>
        <w:t xml:space="preserve"> </w:t>
      </w:r>
      <w:r w:rsidRPr="003F5A66">
        <w:t>1-16.</w:t>
      </w:r>
    </w:p>
    <w:p w14:paraId="4F90EA24" w14:textId="77777777" w:rsidR="000102A7" w:rsidRDefault="000102A7" w:rsidP="00EB4E58">
      <w:pPr>
        <w:spacing w:after="0" w:line="480" w:lineRule="auto"/>
        <w:ind w:left="284" w:hanging="568"/>
        <w:rPr>
          <w:lang w:val="de-AT"/>
        </w:rPr>
      </w:pPr>
      <w:r w:rsidRPr="003F5A66">
        <w:rPr>
          <w:iCs/>
        </w:rPr>
        <w:lastRenderedPageBreak/>
        <w:t xml:space="preserve">Villarreal-Quintanilla JA. 1998. </w:t>
      </w:r>
      <w:r w:rsidRPr="00B50829">
        <w:t>Gentianaceae</w:t>
      </w:r>
      <w:r w:rsidRPr="003F5A66">
        <w:rPr>
          <w:iCs/>
        </w:rPr>
        <w:t xml:space="preserve">. </w:t>
      </w:r>
      <w:r w:rsidRPr="00B50829">
        <w:rPr>
          <w:i/>
        </w:rPr>
        <w:t xml:space="preserve">Flora del Bajío y de </w:t>
      </w:r>
      <w:r>
        <w:rPr>
          <w:i/>
        </w:rPr>
        <w:t>R</w:t>
      </w:r>
      <w:r w:rsidRPr="00B50829">
        <w:rPr>
          <w:i/>
        </w:rPr>
        <w:t xml:space="preserve">egiones </w:t>
      </w:r>
      <w:r>
        <w:rPr>
          <w:i/>
        </w:rPr>
        <w:t>A</w:t>
      </w:r>
      <w:r w:rsidRPr="00B50829">
        <w:rPr>
          <w:i/>
        </w:rPr>
        <w:t>dyacentes</w:t>
      </w:r>
      <w:r w:rsidRPr="003F5A66">
        <w:rPr>
          <w:iCs/>
        </w:rPr>
        <w:t xml:space="preserve">. </w:t>
      </w:r>
      <w:r w:rsidRPr="00B50829">
        <w:rPr>
          <w:b/>
          <w:bCs/>
          <w:iCs/>
        </w:rPr>
        <w:t>65</w:t>
      </w:r>
      <w:r>
        <w:rPr>
          <w:iCs/>
        </w:rPr>
        <w:t xml:space="preserve">. </w:t>
      </w:r>
      <w:r w:rsidRPr="003F5A66">
        <w:rPr>
          <w:iCs/>
          <w:lang w:val="de-AT"/>
        </w:rPr>
        <w:t xml:space="preserve">ISNB: 968-7863-25-0. DOI: </w:t>
      </w:r>
      <w:hyperlink r:id="rId12" w:history="1">
        <w:r w:rsidRPr="00B5393F">
          <w:rPr>
            <w:rStyle w:val="Hyperlink"/>
            <w:iCs/>
            <w:lang w:val="de-AT"/>
          </w:rPr>
          <w:t>https://doi.org/10.21829/fb.272.1998.65</w:t>
        </w:r>
      </w:hyperlink>
      <w:r>
        <w:rPr>
          <w:iCs/>
          <w:lang w:val="de-AT"/>
        </w:rPr>
        <w:t xml:space="preserve"> </w:t>
      </w:r>
    </w:p>
    <w:p w14:paraId="05733921" w14:textId="77777777" w:rsidR="000102A7" w:rsidRDefault="000102A7" w:rsidP="00EB4E58">
      <w:pPr>
        <w:spacing w:after="0" w:line="480" w:lineRule="auto"/>
        <w:ind w:left="284" w:hanging="568"/>
      </w:pPr>
      <w:r w:rsidRPr="009E78EC">
        <w:rPr>
          <w:iCs/>
        </w:rPr>
        <w:t xml:space="preserve">Villarreal-Quintanilla JA. 2011. </w:t>
      </w:r>
      <w:r w:rsidRPr="00B50829">
        <w:t>Gentianaceae</w:t>
      </w:r>
      <w:r w:rsidRPr="00716FC0">
        <w:rPr>
          <w:iCs/>
        </w:rPr>
        <w:t xml:space="preserve">. </w:t>
      </w:r>
      <w:r w:rsidRPr="00B50829">
        <w:rPr>
          <w:i/>
        </w:rPr>
        <w:t>Flora del Valle de Tehuacán-Cuicatlán</w:t>
      </w:r>
      <w:r w:rsidRPr="003F5A66">
        <w:rPr>
          <w:iCs/>
        </w:rPr>
        <w:t>.</w:t>
      </w:r>
      <w:r>
        <w:rPr>
          <w:iCs/>
        </w:rPr>
        <w:t xml:space="preserve"> </w:t>
      </w:r>
      <w:r w:rsidRPr="008E351D">
        <w:rPr>
          <w:b/>
        </w:rPr>
        <w:t>60</w:t>
      </w:r>
      <w:r w:rsidRPr="00F143A2">
        <w:rPr>
          <w:iCs/>
        </w:rPr>
        <w:t xml:space="preserve">. </w:t>
      </w:r>
      <w:r w:rsidRPr="00F143A2">
        <w:t>Universidad Nacional Autónoma de México.</w:t>
      </w:r>
      <w:r w:rsidRPr="00F143A2">
        <w:rPr>
          <w:iCs/>
        </w:rPr>
        <w:t xml:space="preserve"> ISBN: </w:t>
      </w:r>
      <w:r w:rsidRPr="00F143A2">
        <w:t>970-32-5091-2</w:t>
      </w:r>
    </w:p>
    <w:p w14:paraId="3063567E" w14:textId="77777777" w:rsidR="000102A7" w:rsidRDefault="000102A7" w:rsidP="00EB4E58">
      <w:pPr>
        <w:spacing w:after="0" w:line="480" w:lineRule="auto"/>
        <w:ind w:left="284" w:hanging="568"/>
        <w:rPr>
          <w:iCs/>
        </w:rPr>
      </w:pPr>
      <w:r w:rsidRPr="00F24317">
        <w:rPr>
          <w:iCs/>
        </w:rPr>
        <w:t xml:space="preserve">Villaseñor JL. 2016. Checklist of the native vascular plants of Mexico. </w:t>
      </w:r>
      <w:r w:rsidRPr="003F5A66">
        <w:rPr>
          <w:i/>
          <w:iCs/>
        </w:rPr>
        <w:t xml:space="preserve">Revista Mexicana de Biodiversidad. </w:t>
      </w:r>
      <w:r w:rsidRPr="003F5A66">
        <w:rPr>
          <w:b/>
          <w:iCs/>
        </w:rPr>
        <w:t>87</w:t>
      </w:r>
      <w:r w:rsidRPr="003F5A66">
        <w:rPr>
          <w:iCs/>
        </w:rPr>
        <w:t>: 559</w:t>
      </w:r>
      <w:r w:rsidRPr="003F5A66">
        <w:t>-</w:t>
      </w:r>
      <w:r w:rsidRPr="003F5A66">
        <w:rPr>
          <w:iCs/>
        </w:rPr>
        <w:t xml:space="preserve">902. DOI: </w:t>
      </w:r>
      <w:r w:rsidR="00F44432">
        <w:fldChar w:fldCharType="begin"/>
      </w:r>
      <w:r w:rsidR="00F44432">
        <w:instrText>HYPERLINK "https://doi.org/10.1016/j.rmb.2016.06.017"</w:instrText>
      </w:r>
      <w:r w:rsidR="00F44432">
        <w:fldChar w:fldCharType="separate"/>
      </w:r>
      <w:r w:rsidRPr="00B5393F">
        <w:rPr>
          <w:rStyle w:val="Hyperlink"/>
          <w:iCs/>
        </w:rPr>
        <w:t>https://doi.org/10.1016/j.rmb.2016.06.017</w:t>
      </w:r>
      <w:r w:rsidR="00F44432">
        <w:rPr>
          <w:rStyle w:val="Hyperlink"/>
          <w:iCs/>
        </w:rPr>
        <w:fldChar w:fldCharType="end"/>
      </w:r>
      <w:r>
        <w:rPr>
          <w:iCs/>
        </w:rPr>
        <w:t xml:space="preserve"> </w:t>
      </w:r>
    </w:p>
    <w:p w14:paraId="6DF9FFC1" w14:textId="77777777" w:rsidR="000102A7" w:rsidRDefault="000102A7" w:rsidP="00EB4E58">
      <w:pPr>
        <w:spacing w:after="0" w:line="480" w:lineRule="auto"/>
        <w:ind w:left="284" w:hanging="568"/>
        <w:rPr>
          <w:lang w:val="en-US"/>
        </w:rPr>
      </w:pPr>
      <w:r w:rsidRPr="003F5A66">
        <w:rPr>
          <w:lang w:val="en-US"/>
        </w:rPr>
        <w:t xml:space="preserve">Wilbur RL. 1955. A revision of the North American genus </w:t>
      </w:r>
      <w:proofErr w:type="spellStart"/>
      <w:r w:rsidRPr="003F5A66">
        <w:rPr>
          <w:i/>
          <w:lang w:val="en-US"/>
        </w:rPr>
        <w:t>Sabatia</w:t>
      </w:r>
      <w:proofErr w:type="spellEnd"/>
      <w:r w:rsidRPr="003F5A66">
        <w:rPr>
          <w:lang w:val="en-US"/>
        </w:rPr>
        <w:t xml:space="preserve"> (Gentianaceae). </w:t>
      </w:r>
      <w:r w:rsidRPr="003F5A66">
        <w:rPr>
          <w:i/>
          <w:lang w:val="en-US"/>
        </w:rPr>
        <w:t>Rhodora</w:t>
      </w:r>
      <w:r w:rsidRPr="003F5A66">
        <w:rPr>
          <w:lang w:val="en-US"/>
        </w:rPr>
        <w:t xml:space="preserve"> </w:t>
      </w:r>
      <w:r w:rsidRPr="003F5A66">
        <w:rPr>
          <w:b/>
          <w:lang w:val="en-US"/>
        </w:rPr>
        <w:t>57</w:t>
      </w:r>
      <w:r w:rsidRPr="003F5A66">
        <w:rPr>
          <w:lang w:val="en-US"/>
        </w:rPr>
        <w:t>: 1-</w:t>
      </w:r>
      <w:r>
        <w:rPr>
          <w:lang w:val="en-US"/>
        </w:rPr>
        <w:t>71.</w:t>
      </w:r>
    </w:p>
    <w:p w14:paraId="2AD5831B" w14:textId="77777777" w:rsidR="000102A7" w:rsidRDefault="000102A7" w:rsidP="00EB4E58">
      <w:pPr>
        <w:spacing w:after="0" w:line="480" w:lineRule="auto"/>
        <w:ind w:left="284" w:hanging="568"/>
      </w:pPr>
      <w:r w:rsidRPr="003F5A66">
        <w:rPr>
          <w:lang w:val="en-US"/>
        </w:rPr>
        <w:t xml:space="preserve">Wilbur RL. 1984. A synopsis of the genus </w:t>
      </w:r>
      <w:proofErr w:type="spellStart"/>
      <w:r w:rsidRPr="003F5A66">
        <w:rPr>
          <w:i/>
          <w:lang w:val="en-US"/>
        </w:rPr>
        <w:t>Halenia</w:t>
      </w:r>
      <w:proofErr w:type="spellEnd"/>
      <w:r w:rsidRPr="003F5A66">
        <w:rPr>
          <w:lang w:val="en-US"/>
        </w:rPr>
        <w:t xml:space="preserve"> (Gentianaceae) in Mexico. </w:t>
      </w:r>
      <w:r w:rsidRPr="003F5A66">
        <w:rPr>
          <w:i/>
        </w:rPr>
        <w:t xml:space="preserve">Rhodora </w:t>
      </w:r>
      <w:r w:rsidRPr="003F5A66">
        <w:rPr>
          <w:b/>
        </w:rPr>
        <w:t>86</w:t>
      </w:r>
      <w:r w:rsidRPr="003F5A66">
        <w:t>: 366-</w:t>
      </w:r>
      <w:r>
        <w:t>374.</w:t>
      </w:r>
    </w:p>
    <w:p w14:paraId="5C135D2D" w14:textId="77777777" w:rsidR="000102A7" w:rsidRDefault="000102A7" w:rsidP="009C5AC1">
      <w:pPr>
        <w:spacing w:after="0" w:line="480" w:lineRule="auto"/>
        <w:ind w:left="284" w:hanging="568"/>
      </w:pPr>
      <w:r w:rsidRPr="003F5A66">
        <w:t>Wynter-Warra L</w:t>
      </w:r>
      <w:r>
        <w:t>E</w:t>
      </w:r>
      <w:r w:rsidRPr="003F5A66">
        <w:t xml:space="preserve">, Reynoso-Dueñas JJ, Ramírez-Delgadillo R, Portillo-Martínez L. 2003. Flora y vegetación del Cerro Gordo, Jalisco, México. </w:t>
      </w:r>
      <w:r w:rsidRPr="003F5A66">
        <w:rPr>
          <w:i/>
        </w:rPr>
        <w:t>Boletín del Instituto de Botánica</w:t>
      </w:r>
      <w:r w:rsidRPr="003F5A66">
        <w:t xml:space="preserve"> </w:t>
      </w:r>
      <w:r w:rsidRPr="003F5A66">
        <w:rPr>
          <w:b/>
        </w:rPr>
        <w:t>9</w:t>
      </w:r>
      <w:r w:rsidRPr="003F5A66">
        <w:t>: 47-78.</w:t>
      </w:r>
    </w:p>
    <w:sectPr w:rsidR="000102A7" w:rsidSect="000B3B4F">
      <w:headerReference w:type="default" r:id="rId13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9BE40" w14:textId="77777777" w:rsidR="00674B05" w:rsidRDefault="00674B05" w:rsidP="00674B05">
      <w:pPr>
        <w:spacing w:after="0" w:line="240" w:lineRule="auto"/>
      </w:pPr>
      <w:r>
        <w:separator/>
      </w:r>
    </w:p>
  </w:endnote>
  <w:endnote w:type="continuationSeparator" w:id="0">
    <w:p w14:paraId="4EA76505" w14:textId="77777777" w:rsidR="00674B05" w:rsidRDefault="00674B05" w:rsidP="00674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9BF1B" w14:textId="77777777" w:rsidR="00674B05" w:rsidRDefault="00674B05" w:rsidP="00674B05">
      <w:pPr>
        <w:spacing w:after="0" w:line="240" w:lineRule="auto"/>
      </w:pPr>
      <w:r>
        <w:separator/>
      </w:r>
    </w:p>
  </w:footnote>
  <w:footnote w:type="continuationSeparator" w:id="0">
    <w:p w14:paraId="5BD5993D" w14:textId="77777777" w:rsidR="00674B05" w:rsidRDefault="00674B05" w:rsidP="00674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4A0F" w14:textId="3BB3AF61" w:rsidR="00674B05" w:rsidRPr="00674B05" w:rsidRDefault="00674B05">
    <w:pPr>
      <w:pStyle w:val="Header"/>
      <w:rPr>
        <w:lang w:val="es-ES"/>
      </w:rPr>
    </w:pPr>
    <w:proofErr w:type="spellStart"/>
    <w:r w:rsidRPr="00F44432">
      <w:rPr>
        <w:i/>
        <w:iCs/>
        <w:lang w:val="es-ES"/>
      </w:rPr>
      <w:t>Botanical</w:t>
    </w:r>
    <w:proofErr w:type="spellEnd"/>
    <w:r w:rsidRPr="00F44432">
      <w:rPr>
        <w:i/>
        <w:iCs/>
        <w:lang w:val="es-ES"/>
      </w:rPr>
      <w:t xml:space="preserve"> </w:t>
    </w:r>
    <w:proofErr w:type="spellStart"/>
    <w:r w:rsidRPr="00F44432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</w:t>
    </w:r>
    <w:r w:rsidR="00F44432">
      <w:rPr>
        <w:lang w:val="es-ES"/>
      </w:rPr>
      <w:t>3431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5D9"/>
    <w:rsid w:val="000102A7"/>
    <w:rsid w:val="000200D9"/>
    <w:rsid w:val="00033F1B"/>
    <w:rsid w:val="00053716"/>
    <w:rsid w:val="00066789"/>
    <w:rsid w:val="00085F7F"/>
    <w:rsid w:val="000A5F98"/>
    <w:rsid w:val="000B22E1"/>
    <w:rsid w:val="000B3B4F"/>
    <w:rsid w:val="000D684B"/>
    <w:rsid w:val="00112745"/>
    <w:rsid w:val="00140429"/>
    <w:rsid w:val="00155F44"/>
    <w:rsid w:val="001B2336"/>
    <w:rsid w:val="00202413"/>
    <w:rsid w:val="00237E45"/>
    <w:rsid w:val="002717E0"/>
    <w:rsid w:val="002833DA"/>
    <w:rsid w:val="00350179"/>
    <w:rsid w:val="003621A0"/>
    <w:rsid w:val="00371D86"/>
    <w:rsid w:val="003767D8"/>
    <w:rsid w:val="00393CF7"/>
    <w:rsid w:val="00394D3A"/>
    <w:rsid w:val="00417584"/>
    <w:rsid w:val="004227B1"/>
    <w:rsid w:val="00422A57"/>
    <w:rsid w:val="00451B7D"/>
    <w:rsid w:val="00461F70"/>
    <w:rsid w:val="00462ADF"/>
    <w:rsid w:val="0049214D"/>
    <w:rsid w:val="004938E6"/>
    <w:rsid w:val="00500450"/>
    <w:rsid w:val="00531054"/>
    <w:rsid w:val="00536D46"/>
    <w:rsid w:val="00587E5D"/>
    <w:rsid w:val="005A1278"/>
    <w:rsid w:val="005B1792"/>
    <w:rsid w:val="005B3A1C"/>
    <w:rsid w:val="005C3805"/>
    <w:rsid w:val="005F26C3"/>
    <w:rsid w:val="005F5423"/>
    <w:rsid w:val="00662CB2"/>
    <w:rsid w:val="00673093"/>
    <w:rsid w:val="00674B05"/>
    <w:rsid w:val="00694B7C"/>
    <w:rsid w:val="006A6CE3"/>
    <w:rsid w:val="006B08B7"/>
    <w:rsid w:val="006C29A2"/>
    <w:rsid w:val="0071794A"/>
    <w:rsid w:val="00777F6C"/>
    <w:rsid w:val="00791D7B"/>
    <w:rsid w:val="007F14A4"/>
    <w:rsid w:val="007F5A31"/>
    <w:rsid w:val="0085266F"/>
    <w:rsid w:val="008A442D"/>
    <w:rsid w:val="008B47B2"/>
    <w:rsid w:val="008C06E3"/>
    <w:rsid w:val="008D5587"/>
    <w:rsid w:val="008D657B"/>
    <w:rsid w:val="008F2469"/>
    <w:rsid w:val="00906388"/>
    <w:rsid w:val="00987AE5"/>
    <w:rsid w:val="00992C41"/>
    <w:rsid w:val="009A4135"/>
    <w:rsid w:val="009C1FE4"/>
    <w:rsid w:val="009C5AC1"/>
    <w:rsid w:val="009D1B6D"/>
    <w:rsid w:val="009D2909"/>
    <w:rsid w:val="00A004D1"/>
    <w:rsid w:val="00A05E3A"/>
    <w:rsid w:val="00A10A57"/>
    <w:rsid w:val="00A2705F"/>
    <w:rsid w:val="00A44A7F"/>
    <w:rsid w:val="00A84E37"/>
    <w:rsid w:val="00A90811"/>
    <w:rsid w:val="00A95EE8"/>
    <w:rsid w:val="00AA318A"/>
    <w:rsid w:val="00AC54C8"/>
    <w:rsid w:val="00AD207E"/>
    <w:rsid w:val="00AE3CEE"/>
    <w:rsid w:val="00B0331B"/>
    <w:rsid w:val="00B174C0"/>
    <w:rsid w:val="00B2729E"/>
    <w:rsid w:val="00B3065A"/>
    <w:rsid w:val="00B75A3C"/>
    <w:rsid w:val="00C4021E"/>
    <w:rsid w:val="00C502A1"/>
    <w:rsid w:val="00C545F8"/>
    <w:rsid w:val="00C90CB8"/>
    <w:rsid w:val="00CA05D9"/>
    <w:rsid w:val="00CD79F9"/>
    <w:rsid w:val="00D216CE"/>
    <w:rsid w:val="00D379F5"/>
    <w:rsid w:val="00D44206"/>
    <w:rsid w:val="00D540AA"/>
    <w:rsid w:val="00D8066C"/>
    <w:rsid w:val="00D8578F"/>
    <w:rsid w:val="00D94F7E"/>
    <w:rsid w:val="00DD245D"/>
    <w:rsid w:val="00DE3819"/>
    <w:rsid w:val="00DE3F10"/>
    <w:rsid w:val="00DE6676"/>
    <w:rsid w:val="00E21B00"/>
    <w:rsid w:val="00E346A7"/>
    <w:rsid w:val="00E46A96"/>
    <w:rsid w:val="00E61C27"/>
    <w:rsid w:val="00E70D8E"/>
    <w:rsid w:val="00EA6CED"/>
    <w:rsid w:val="00EB4E58"/>
    <w:rsid w:val="00EE44C3"/>
    <w:rsid w:val="00F00C75"/>
    <w:rsid w:val="00F24317"/>
    <w:rsid w:val="00F42B85"/>
    <w:rsid w:val="00F44432"/>
    <w:rsid w:val="00F67037"/>
    <w:rsid w:val="00F92231"/>
    <w:rsid w:val="00FC446B"/>
    <w:rsid w:val="00FC63E2"/>
    <w:rsid w:val="00FD7871"/>
    <w:rsid w:val="00FE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DB9E4"/>
  <w15:chartTrackingRefBased/>
  <w15:docId w15:val="{02BF91B6-9CE4-4ED7-B6FC-12C4982D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5D9"/>
    <w:pPr>
      <w:spacing w:after="200" w:line="288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A05D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D7871"/>
    <w:pPr>
      <w:spacing w:line="240" w:lineRule="auto"/>
    </w:pPr>
    <w:rPr>
      <w:b/>
      <w:bCs/>
      <w:smallCaps/>
      <w:color w:val="595959" w:themeColor="text1" w:themeTint="A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1A0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D20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20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207E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0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07E"/>
    <w:rPr>
      <w:rFonts w:ascii="Times New Roman" w:eastAsiaTheme="minorEastAsia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0241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74B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B05"/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4B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B05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7129/botsci.402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2307/2805605" TargetMode="External"/><Relationship Id="rId12" Type="http://schemas.openxmlformats.org/officeDocument/2006/relationships/hyperlink" Target="https://doi.org/10.21829/fb.272.1998.6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2307/2394423" TargetMode="External"/><Relationship Id="rId11" Type="http://schemas.openxmlformats.org/officeDocument/2006/relationships/hyperlink" Target="https://doi.org/10.2307/4135447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7129/botsci.103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/10.2307/239463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11</Pages>
  <Words>2387</Words>
  <Characters>13611</Characters>
  <Application>Microsoft Office Word</Application>
  <DocSecurity>0</DocSecurity>
  <Lines>113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Rostro</dc:creator>
  <cp:keywords/>
  <dc:description/>
  <cp:lastModifiedBy>Hugo Tovar</cp:lastModifiedBy>
  <cp:revision>32</cp:revision>
  <dcterms:created xsi:type="dcterms:W3CDTF">2022-05-06T20:25:00Z</dcterms:created>
  <dcterms:modified xsi:type="dcterms:W3CDTF">2024-03-01T17:43:00Z</dcterms:modified>
</cp:coreProperties>
</file>