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8BFB9" w14:textId="3081C11B" w:rsidR="00290E28" w:rsidRDefault="00290E28" w:rsidP="006071E0">
      <w:pPr>
        <w:spacing w:line="480" w:lineRule="auto"/>
        <w:rPr>
          <w:b/>
          <w:color w:val="000000"/>
        </w:rPr>
      </w:pPr>
      <w:r>
        <w:rPr>
          <w:b/>
          <w:color w:val="000000"/>
        </w:rPr>
        <w:t>Material Suplementario</w:t>
      </w:r>
    </w:p>
    <w:p w14:paraId="58811C0F" w14:textId="54CACE35" w:rsidR="006071E0" w:rsidRDefault="00290E28" w:rsidP="006071E0">
      <w:pPr>
        <w:spacing w:line="480" w:lineRule="auto"/>
        <w:rPr>
          <w:color w:val="000000"/>
        </w:rPr>
      </w:pPr>
      <w:r>
        <w:rPr>
          <w:b/>
          <w:color w:val="000000"/>
        </w:rPr>
        <w:t>Tabla S</w:t>
      </w:r>
      <w:r w:rsidR="006071E0">
        <w:rPr>
          <w:b/>
          <w:color w:val="000000"/>
        </w:rPr>
        <w:t xml:space="preserve">1. </w:t>
      </w:r>
      <w:r w:rsidR="006071E0">
        <w:rPr>
          <w:color w:val="000000"/>
        </w:rPr>
        <w:t>Fuentes de información seleccionadas para la caracterización de los SAF tradicionales de la REBIOSH.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"/>
        <w:gridCol w:w="5768"/>
        <w:gridCol w:w="2770"/>
        <w:gridCol w:w="1403"/>
        <w:gridCol w:w="1899"/>
        <w:gridCol w:w="697"/>
      </w:tblGrid>
      <w:tr w:rsidR="006071E0" w:rsidRPr="00664DC5" w14:paraId="20A76F9D" w14:textId="77777777" w:rsidTr="00064D77">
        <w:trPr>
          <w:tblHeader/>
        </w:trPr>
        <w:tc>
          <w:tcPr>
            <w:tcW w:w="18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E4596" w14:textId="77777777" w:rsidR="006071E0" w:rsidRPr="00664DC5" w:rsidRDefault="006071E0" w:rsidP="00064D7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664DC5">
              <w:rPr>
                <w:b/>
                <w:sz w:val="24"/>
                <w:szCs w:val="24"/>
              </w:rPr>
              <w:t>Nº</w:t>
            </w:r>
          </w:p>
        </w:tc>
        <w:tc>
          <w:tcPr>
            <w:tcW w:w="22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607909" w14:textId="77777777" w:rsidR="006071E0" w:rsidRPr="00664DC5" w:rsidRDefault="006071E0" w:rsidP="00064D7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664DC5">
              <w:rPr>
                <w:b/>
                <w:sz w:val="24"/>
                <w:szCs w:val="24"/>
              </w:rPr>
              <w:t>Título</w:t>
            </w:r>
          </w:p>
        </w:tc>
        <w:tc>
          <w:tcPr>
            <w:tcW w:w="10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103DAF" w14:textId="77777777" w:rsidR="006071E0" w:rsidRPr="00664DC5" w:rsidRDefault="006071E0" w:rsidP="00064D7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664DC5">
              <w:rPr>
                <w:b/>
                <w:sz w:val="24"/>
                <w:szCs w:val="24"/>
              </w:rPr>
              <w:t>Autores</w:t>
            </w:r>
          </w:p>
        </w:tc>
        <w:tc>
          <w:tcPr>
            <w:tcW w:w="5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B6699" w14:textId="77777777" w:rsidR="006071E0" w:rsidRPr="00664DC5" w:rsidRDefault="006071E0" w:rsidP="00064D7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664DC5">
              <w:rPr>
                <w:b/>
                <w:sz w:val="24"/>
                <w:szCs w:val="24"/>
              </w:rPr>
              <w:t>Tipo de publicación</w:t>
            </w:r>
          </w:p>
        </w:tc>
        <w:tc>
          <w:tcPr>
            <w:tcW w:w="73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3BD785" w14:textId="77777777" w:rsidR="006071E0" w:rsidRPr="00664DC5" w:rsidRDefault="006071E0" w:rsidP="00064D7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664DC5">
              <w:rPr>
                <w:b/>
                <w:sz w:val="24"/>
                <w:szCs w:val="24"/>
              </w:rPr>
              <w:t>SAF de estudio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C7DE49" w14:textId="77777777" w:rsidR="006071E0" w:rsidRPr="00664DC5" w:rsidRDefault="006071E0" w:rsidP="00064D77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664DC5">
              <w:rPr>
                <w:b/>
                <w:sz w:val="24"/>
                <w:szCs w:val="24"/>
              </w:rPr>
              <w:t>Año</w:t>
            </w:r>
          </w:p>
        </w:tc>
      </w:tr>
      <w:tr w:rsidR="006071E0" w:rsidRPr="00664DC5" w14:paraId="2EBC07CC" w14:textId="77777777" w:rsidTr="00064D77">
        <w:trPr>
          <w:trHeight w:val="674"/>
        </w:trPr>
        <w:tc>
          <w:tcPr>
            <w:tcW w:w="180" w:type="pct"/>
            <w:tcBorders>
              <w:top w:val="single" w:sz="4" w:space="0" w:color="auto"/>
            </w:tcBorders>
          </w:tcPr>
          <w:p w14:paraId="52718C6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</w:t>
            </w:r>
          </w:p>
        </w:tc>
        <w:tc>
          <w:tcPr>
            <w:tcW w:w="2218" w:type="pct"/>
            <w:tcBorders>
              <w:top w:val="single" w:sz="4" w:space="0" w:color="auto"/>
            </w:tcBorders>
          </w:tcPr>
          <w:p w14:paraId="69238E3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Aprovechamiento de los recursos florísticos de la Sierra de Huautla Morelos. México</w:t>
            </w:r>
          </w:p>
        </w:tc>
        <w:tc>
          <w:tcPr>
            <w:tcW w:w="1065" w:type="pct"/>
            <w:tcBorders>
              <w:top w:val="single" w:sz="4" w:space="0" w:color="auto"/>
            </w:tcBorders>
          </w:tcPr>
          <w:p w14:paraId="14132B5F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Maldonado</w:t>
            </w:r>
            <w:r>
              <w:rPr>
                <w:sz w:val="24"/>
                <w:szCs w:val="24"/>
              </w:rPr>
              <w:t xml:space="preserve"> </w:t>
            </w:r>
            <w:r w:rsidRPr="00664DC5">
              <w:rPr>
                <w:sz w:val="24"/>
                <w:szCs w:val="24"/>
              </w:rPr>
              <w:t>B.</w:t>
            </w:r>
          </w:p>
        </w:tc>
        <w:tc>
          <w:tcPr>
            <w:tcW w:w="539" w:type="pct"/>
            <w:tcBorders>
              <w:top w:val="single" w:sz="4" w:space="0" w:color="auto"/>
            </w:tcBorders>
          </w:tcPr>
          <w:p w14:paraId="3E73A41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  <w:tcBorders>
              <w:top w:val="single" w:sz="4" w:space="0" w:color="auto"/>
            </w:tcBorders>
          </w:tcPr>
          <w:p w14:paraId="756BED1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Varios</w:t>
            </w:r>
          </w:p>
        </w:tc>
        <w:tc>
          <w:tcPr>
            <w:tcW w:w="268" w:type="pct"/>
            <w:tcBorders>
              <w:top w:val="single" w:sz="4" w:space="0" w:color="auto"/>
            </w:tcBorders>
          </w:tcPr>
          <w:p w14:paraId="48743FAF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1997</w:t>
            </w:r>
          </w:p>
        </w:tc>
      </w:tr>
      <w:tr w:rsidR="006071E0" w:rsidRPr="00664DC5" w14:paraId="6C3BA7A1" w14:textId="77777777" w:rsidTr="00064D77">
        <w:trPr>
          <w:trHeight w:val="685"/>
        </w:trPr>
        <w:tc>
          <w:tcPr>
            <w:tcW w:w="180" w:type="pct"/>
          </w:tcPr>
          <w:p w14:paraId="7E83F42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</w:t>
            </w:r>
          </w:p>
        </w:tc>
        <w:tc>
          <w:tcPr>
            <w:tcW w:w="2218" w:type="pct"/>
          </w:tcPr>
          <w:p w14:paraId="273B3EB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Tlacolol: Sistema Agroforestal de Trópico Seco</w:t>
            </w:r>
          </w:p>
        </w:tc>
        <w:tc>
          <w:tcPr>
            <w:tcW w:w="1065" w:type="pct"/>
          </w:tcPr>
          <w:p w14:paraId="26E28ACA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Barrera</w:t>
            </w:r>
            <w:r>
              <w:rPr>
                <w:sz w:val="24"/>
                <w:szCs w:val="24"/>
              </w:rPr>
              <w:t xml:space="preserve">-Cristóbal </w:t>
            </w:r>
            <w:r w:rsidRPr="00664DC5">
              <w:rPr>
                <w:sz w:val="24"/>
                <w:szCs w:val="24"/>
              </w:rPr>
              <w:t xml:space="preserve">H. </w:t>
            </w:r>
          </w:p>
        </w:tc>
        <w:tc>
          <w:tcPr>
            <w:tcW w:w="539" w:type="pct"/>
          </w:tcPr>
          <w:p w14:paraId="5BF32EB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Memoria de Congreso</w:t>
            </w:r>
          </w:p>
        </w:tc>
        <w:tc>
          <w:tcPr>
            <w:tcW w:w="730" w:type="pct"/>
          </w:tcPr>
          <w:p w14:paraId="1B53F95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Tlacolol</w:t>
            </w:r>
          </w:p>
        </w:tc>
        <w:tc>
          <w:tcPr>
            <w:tcW w:w="268" w:type="pct"/>
          </w:tcPr>
          <w:p w14:paraId="7F90ACA1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1999</w:t>
            </w:r>
          </w:p>
        </w:tc>
      </w:tr>
      <w:tr w:rsidR="006071E0" w:rsidRPr="00664DC5" w14:paraId="641A48C2" w14:textId="77777777" w:rsidTr="00064D77">
        <w:trPr>
          <w:trHeight w:val="923"/>
        </w:trPr>
        <w:tc>
          <w:tcPr>
            <w:tcW w:w="180" w:type="pct"/>
          </w:tcPr>
          <w:p w14:paraId="479AB12A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3</w:t>
            </w:r>
          </w:p>
        </w:tc>
        <w:tc>
          <w:tcPr>
            <w:tcW w:w="2218" w:type="pct"/>
          </w:tcPr>
          <w:p w14:paraId="148B84D5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Participación local, manejo y conservación de los recursos naturales en la Reserva de la Biosfera Sierra de Huautla, Morelos</w:t>
            </w:r>
          </w:p>
        </w:tc>
        <w:tc>
          <w:tcPr>
            <w:tcW w:w="1065" w:type="pct"/>
          </w:tcPr>
          <w:p w14:paraId="47739A6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Trujillo-Santisteban ML.</w:t>
            </w:r>
          </w:p>
        </w:tc>
        <w:tc>
          <w:tcPr>
            <w:tcW w:w="539" w:type="pct"/>
          </w:tcPr>
          <w:p w14:paraId="38F8002B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1D2B50C8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Agrosilvopastoril</w:t>
            </w:r>
          </w:p>
        </w:tc>
        <w:tc>
          <w:tcPr>
            <w:tcW w:w="268" w:type="pct"/>
          </w:tcPr>
          <w:p w14:paraId="21C6D65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2002</w:t>
            </w:r>
          </w:p>
        </w:tc>
      </w:tr>
      <w:tr w:rsidR="006071E0" w:rsidRPr="00664DC5" w14:paraId="212AAD25" w14:textId="77777777" w:rsidTr="00064D77">
        <w:trPr>
          <w:trHeight w:val="964"/>
        </w:trPr>
        <w:tc>
          <w:tcPr>
            <w:tcW w:w="180" w:type="pct"/>
          </w:tcPr>
          <w:p w14:paraId="5F66234D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4</w:t>
            </w:r>
          </w:p>
        </w:tc>
        <w:tc>
          <w:tcPr>
            <w:tcW w:w="2218" w:type="pct"/>
          </w:tcPr>
          <w:p w14:paraId="6C651F3B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Proyecto de establecimiento de plantaciones de pitaya (</w:t>
            </w:r>
            <w:r w:rsidRPr="008A443E">
              <w:rPr>
                <w:i/>
                <w:sz w:val="24"/>
                <w:szCs w:val="24"/>
              </w:rPr>
              <w:t>Stenocereus stellatus</w:t>
            </w:r>
            <w:r w:rsidRPr="00664DC5">
              <w:rPr>
                <w:sz w:val="24"/>
                <w:szCs w:val="24"/>
              </w:rPr>
              <w:t>) en la comunidad de Pitzotlán, municipio de Tepalcingo, Morelos</w:t>
            </w:r>
          </w:p>
        </w:tc>
        <w:tc>
          <w:tcPr>
            <w:tcW w:w="1065" w:type="pct"/>
          </w:tcPr>
          <w:p w14:paraId="7E6C079A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 xml:space="preserve">Hernández-Cruz E. </w:t>
            </w:r>
          </w:p>
        </w:tc>
        <w:tc>
          <w:tcPr>
            <w:tcW w:w="539" w:type="pct"/>
          </w:tcPr>
          <w:p w14:paraId="116C91D0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0D229D9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SAF Pitayas</w:t>
            </w:r>
          </w:p>
        </w:tc>
        <w:tc>
          <w:tcPr>
            <w:tcW w:w="268" w:type="pct"/>
          </w:tcPr>
          <w:p w14:paraId="0403CF0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2005</w:t>
            </w:r>
          </w:p>
        </w:tc>
      </w:tr>
      <w:tr w:rsidR="006071E0" w:rsidRPr="00664DC5" w14:paraId="2E9A642D" w14:textId="77777777" w:rsidTr="00064D77">
        <w:trPr>
          <w:trHeight w:val="908"/>
        </w:trPr>
        <w:tc>
          <w:tcPr>
            <w:tcW w:w="180" w:type="pct"/>
          </w:tcPr>
          <w:p w14:paraId="7D41173D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5</w:t>
            </w:r>
          </w:p>
        </w:tc>
        <w:tc>
          <w:tcPr>
            <w:tcW w:w="2218" w:type="pct"/>
          </w:tcPr>
          <w:p w14:paraId="45258535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Antecedentes y actualidad del aprovechamiento de copal en la Sierra de Huautla, Morelos</w:t>
            </w:r>
          </w:p>
        </w:tc>
        <w:tc>
          <w:tcPr>
            <w:tcW w:w="1065" w:type="pct"/>
          </w:tcPr>
          <w:p w14:paraId="4B741A7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 xml:space="preserve">Cruz-León A, Salazar-Martínez L, Campos-Osorno M. </w:t>
            </w:r>
          </w:p>
        </w:tc>
        <w:tc>
          <w:tcPr>
            <w:tcW w:w="539" w:type="pct"/>
          </w:tcPr>
          <w:p w14:paraId="4027593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40973A20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SAF Burseras</w:t>
            </w:r>
          </w:p>
        </w:tc>
        <w:tc>
          <w:tcPr>
            <w:tcW w:w="268" w:type="pct"/>
          </w:tcPr>
          <w:p w14:paraId="049DA39D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2006</w:t>
            </w:r>
          </w:p>
        </w:tc>
      </w:tr>
      <w:tr w:rsidR="006071E0" w:rsidRPr="00664DC5" w14:paraId="67E06527" w14:textId="77777777" w:rsidTr="00064D77">
        <w:trPr>
          <w:trHeight w:val="699"/>
        </w:trPr>
        <w:tc>
          <w:tcPr>
            <w:tcW w:w="180" w:type="pct"/>
          </w:tcPr>
          <w:p w14:paraId="7401D74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6</w:t>
            </w:r>
          </w:p>
        </w:tc>
        <w:tc>
          <w:tcPr>
            <w:tcW w:w="2218" w:type="pct"/>
          </w:tcPr>
          <w:p w14:paraId="05ACC33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 xml:space="preserve">Linaloe: un reto aromático diversas dimensiones de una especie mexicana. </w:t>
            </w:r>
          </w:p>
        </w:tc>
        <w:tc>
          <w:tcPr>
            <w:tcW w:w="1065" w:type="pct"/>
          </w:tcPr>
          <w:p w14:paraId="4FC90724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Hersch P, Glass R.</w:t>
            </w:r>
          </w:p>
        </w:tc>
        <w:tc>
          <w:tcPr>
            <w:tcW w:w="539" w:type="pct"/>
          </w:tcPr>
          <w:p w14:paraId="6E23CFD6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Libro</w:t>
            </w:r>
          </w:p>
        </w:tc>
        <w:tc>
          <w:tcPr>
            <w:tcW w:w="730" w:type="pct"/>
          </w:tcPr>
          <w:p w14:paraId="6EE923D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SAF Burseras</w:t>
            </w:r>
          </w:p>
        </w:tc>
        <w:tc>
          <w:tcPr>
            <w:tcW w:w="268" w:type="pct"/>
          </w:tcPr>
          <w:p w14:paraId="011042D4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2006</w:t>
            </w:r>
          </w:p>
        </w:tc>
      </w:tr>
      <w:tr w:rsidR="006071E0" w:rsidRPr="00664DC5" w14:paraId="23E6341E" w14:textId="77777777" w:rsidTr="00064D77">
        <w:trPr>
          <w:trHeight w:val="1034"/>
        </w:trPr>
        <w:tc>
          <w:tcPr>
            <w:tcW w:w="180" w:type="pct"/>
          </w:tcPr>
          <w:p w14:paraId="26957478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7</w:t>
            </w:r>
          </w:p>
        </w:tc>
        <w:tc>
          <w:tcPr>
            <w:tcW w:w="2218" w:type="pct"/>
          </w:tcPr>
          <w:p w14:paraId="4EA1E2BB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Los huertos de traspatio campesinos, manejo, trabajo y organización familiar en Quilamula, una comunidad de la Reserva de la Biosfera Sierra de Huautla de Morelos</w:t>
            </w:r>
          </w:p>
        </w:tc>
        <w:tc>
          <w:tcPr>
            <w:tcW w:w="1065" w:type="pct"/>
          </w:tcPr>
          <w:p w14:paraId="3383F02F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 xml:space="preserve">Morales S. </w:t>
            </w:r>
          </w:p>
        </w:tc>
        <w:tc>
          <w:tcPr>
            <w:tcW w:w="539" w:type="pct"/>
          </w:tcPr>
          <w:p w14:paraId="67A2032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4D5FE554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Huertos</w:t>
            </w:r>
          </w:p>
        </w:tc>
        <w:tc>
          <w:tcPr>
            <w:tcW w:w="268" w:type="pct"/>
          </w:tcPr>
          <w:p w14:paraId="72EDB28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2007</w:t>
            </w:r>
          </w:p>
        </w:tc>
      </w:tr>
      <w:tr w:rsidR="006071E0" w:rsidRPr="00664DC5" w14:paraId="1CBFA6CB" w14:textId="77777777" w:rsidTr="00064D77">
        <w:trPr>
          <w:trHeight w:val="643"/>
        </w:trPr>
        <w:tc>
          <w:tcPr>
            <w:tcW w:w="180" w:type="pct"/>
          </w:tcPr>
          <w:p w14:paraId="516A255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8</w:t>
            </w:r>
          </w:p>
        </w:tc>
        <w:tc>
          <w:tcPr>
            <w:tcW w:w="2218" w:type="pct"/>
          </w:tcPr>
          <w:p w14:paraId="702818A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Perspectivas de la producción de linaloe</w:t>
            </w:r>
          </w:p>
        </w:tc>
        <w:tc>
          <w:tcPr>
            <w:tcW w:w="1065" w:type="pct"/>
          </w:tcPr>
          <w:p w14:paraId="4D47B86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 xml:space="preserve">Hersch P. </w:t>
            </w:r>
          </w:p>
        </w:tc>
        <w:tc>
          <w:tcPr>
            <w:tcW w:w="539" w:type="pct"/>
          </w:tcPr>
          <w:p w14:paraId="5379541A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Capítulo de libro</w:t>
            </w:r>
          </w:p>
        </w:tc>
        <w:tc>
          <w:tcPr>
            <w:tcW w:w="730" w:type="pct"/>
          </w:tcPr>
          <w:p w14:paraId="709C54BD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SAF Burseras</w:t>
            </w:r>
          </w:p>
        </w:tc>
        <w:tc>
          <w:tcPr>
            <w:tcW w:w="268" w:type="pct"/>
          </w:tcPr>
          <w:p w14:paraId="386BDB0F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2009</w:t>
            </w:r>
          </w:p>
        </w:tc>
      </w:tr>
      <w:tr w:rsidR="006071E0" w:rsidRPr="00664DC5" w14:paraId="02FF2663" w14:textId="77777777" w:rsidTr="00064D77">
        <w:trPr>
          <w:trHeight w:val="908"/>
        </w:trPr>
        <w:tc>
          <w:tcPr>
            <w:tcW w:w="180" w:type="pct"/>
          </w:tcPr>
          <w:p w14:paraId="7F6E732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218" w:type="pct"/>
          </w:tcPr>
          <w:p w14:paraId="4B440B29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Patrones de uso y manejo de los recursos florísticos del Bosque Tropical Caducifolio en la Cuenca del Balsas, México.</w:t>
            </w:r>
          </w:p>
        </w:tc>
        <w:tc>
          <w:tcPr>
            <w:tcW w:w="1065" w:type="pct"/>
          </w:tcPr>
          <w:p w14:paraId="0C6D111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Maldonado B.</w:t>
            </w:r>
          </w:p>
        </w:tc>
        <w:tc>
          <w:tcPr>
            <w:tcW w:w="539" w:type="pct"/>
          </w:tcPr>
          <w:p w14:paraId="4F34859A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2CF6494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Varios</w:t>
            </w:r>
          </w:p>
        </w:tc>
        <w:tc>
          <w:tcPr>
            <w:tcW w:w="268" w:type="pct"/>
          </w:tcPr>
          <w:p w14:paraId="7F65E495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2013</w:t>
            </w:r>
          </w:p>
        </w:tc>
      </w:tr>
      <w:tr w:rsidR="006071E0" w:rsidRPr="00664DC5" w14:paraId="6C302DE3" w14:textId="77777777" w:rsidTr="00064D77">
        <w:trPr>
          <w:trHeight w:val="713"/>
        </w:trPr>
        <w:tc>
          <w:tcPr>
            <w:tcW w:w="180" w:type="pct"/>
          </w:tcPr>
          <w:p w14:paraId="117059F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10</w:t>
            </w:r>
          </w:p>
        </w:tc>
        <w:tc>
          <w:tcPr>
            <w:tcW w:w="2218" w:type="pct"/>
          </w:tcPr>
          <w:p w14:paraId="1E391755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Caracterización sociocultural de las milpas en dos ejidos del municipio de Tlaquiltenango, Morelos, México</w:t>
            </w:r>
          </w:p>
        </w:tc>
        <w:tc>
          <w:tcPr>
            <w:tcW w:w="1065" w:type="pct"/>
          </w:tcPr>
          <w:p w14:paraId="0F40C8E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Morales-Tapia S, Guzmán-Gómez E.</w:t>
            </w:r>
          </w:p>
        </w:tc>
        <w:tc>
          <w:tcPr>
            <w:tcW w:w="539" w:type="pct"/>
          </w:tcPr>
          <w:p w14:paraId="43675800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6EA7BFE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Milpas</w:t>
            </w:r>
          </w:p>
        </w:tc>
        <w:tc>
          <w:tcPr>
            <w:tcW w:w="268" w:type="pct"/>
          </w:tcPr>
          <w:p w14:paraId="347AF5B0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2015</w:t>
            </w:r>
          </w:p>
        </w:tc>
      </w:tr>
      <w:tr w:rsidR="006071E0" w:rsidRPr="00664DC5" w14:paraId="00CCBFC6" w14:textId="77777777" w:rsidTr="00064D77">
        <w:trPr>
          <w:trHeight w:val="1439"/>
        </w:trPr>
        <w:tc>
          <w:tcPr>
            <w:tcW w:w="180" w:type="pct"/>
          </w:tcPr>
          <w:p w14:paraId="0F5D4C36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11</w:t>
            </w:r>
          </w:p>
        </w:tc>
        <w:tc>
          <w:tcPr>
            <w:tcW w:w="2218" w:type="pct"/>
          </w:tcPr>
          <w:p w14:paraId="09417914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  <w:lang w:val="en-US"/>
              </w:rPr>
            </w:pPr>
            <w:r w:rsidRPr="00664DC5">
              <w:rPr>
                <w:sz w:val="24"/>
                <w:szCs w:val="24"/>
                <w:lang w:val="en-US"/>
              </w:rPr>
              <w:t xml:space="preserve">Multipurpose functions of </w:t>
            </w:r>
            <w:proofErr w:type="spellStart"/>
            <w:r w:rsidRPr="00664DC5">
              <w:rPr>
                <w:sz w:val="24"/>
                <w:szCs w:val="24"/>
                <w:lang w:val="en-US"/>
              </w:rPr>
              <w:t>homegardens</w:t>
            </w:r>
            <w:proofErr w:type="spellEnd"/>
            <w:r w:rsidRPr="00664DC5">
              <w:rPr>
                <w:sz w:val="24"/>
                <w:szCs w:val="24"/>
                <w:lang w:val="en-US"/>
              </w:rPr>
              <w:t xml:space="preserve"> for family subsistence</w:t>
            </w:r>
          </w:p>
        </w:tc>
        <w:tc>
          <w:tcPr>
            <w:tcW w:w="1065" w:type="pct"/>
          </w:tcPr>
          <w:p w14:paraId="2FCEB65B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Ortiz-Sánchez A, Monroy-Ortiz C, Romero-Manzanares A, Luna-Cavazos M, Castillo-España P.</w:t>
            </w:r>
          </w:p>
        </w:tc>
        <w:tc>
          <w:tcPr>
            <w:tcW w:w="539" w:type="pct"/>
          </w:tcPr>
          <w:p w14:paraId="28367C7A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4D522FBB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Huertos</w:t>
            </w:r>
          </w:p>
        </w:tc>
        <w:tc>
          <w:tcPr>
            <w:tcW w:w="268" w:type="pct"/>
          </w:tcPr>
          <w:p w14:paraId="64FE09D9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2015</w:t>
            </w:r>
          </w:p>
        </w:tc>
      </w:tr>
      <w:tr w:rsidR="006071E0" w:rsidRPr="00664DC5" w14:paraId="5D52B422" w14:textId="77777777" w:rsidTr="00064D77">
        <w:trPr>
          <w:trHeight w:val="1496"/>
        </w:trPr>
        <w:tc>
          <w:tcPr>
            <w:tcW w:w="180" w:type="pct"/>
          </w:tcPr>
          <w:p w14:paraId="49E5BEA9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12</w:t>
            </w:r>
          </w:p>
        </w:tc>
        <w:tc>
          <w:tcPr>
            <w:tcW w:w="2218" w:type="pct"/>
          </w:tcPr>
          <w:p w14:paraId="0DD027ED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Importancia del diagnóstico rural para el desarrollo de un modelo agroforestal en las comunidades campesinas de la Sierra de Huautla</w:t>
            </w:r>
          </w:p>
        </w:tc>
        <w:tc>
          <w:tcPr>
            <w:tcW w:w="1065" w:type="pct"/>
          </w:tcPr>
          <w:p w14:paraId="0598557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Uribe-Gómez M, Cruz-León A, Juárez-Ramón D, Lara-Bueno A, Romo-Lozano J, Va</w:t>
            </w:r>
            <w:r>
              <w:rPr>
                <w:sz w:val="24"/>
                <w:szCs w:val="24"/>
              </w:rPr>
              <w:t>l</w:t>
            </w:r>
            <w:r w:rsidRPr="00664DC5">
              <w:rPr>
                <w:sz w:val="24"/>
                <w:szCs w:val="24"/>
              </w:rPr>
              <w:t xml:space="preserve">divia-Alcalá R, Portillo-Vázquez M. </w:t>
            </w:r>
          </w:p>
        </w:tc>
        <w:tc>
          <w:tcPr>
            <w:tcW w:w="539" w:type="pct"/>
          </w:tcPr>
          <w:p w14:paraId="401369B5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43CB166D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Agrosilvopastoril</w:t>
            </w:r>
          </w:p>
        </w:tc>
        <w:tc>
          <w:tcPr>
            <w:tcW w:w="268" w:type="pct"/>
          </w:tcPr>
          <w:p w14:paraId="61282CF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2015</w:t>
            </w:r>
          </w:p>
        </w:tc>
      </w:tr>
      <w:tr w:rsidR="006071E0" w:rsidRPr="00664DC5" w14:paraId="386B54F2" w14:textId="77777777" w:rsidTr="00064D77">
        <w:trPr>
          <w:trHeight w:val="656"/>
        </w:trPr>
        <w:tc>
          <w:tcPr>
            <w:tcW w:w="180" w:type="pct"/>
          </w:tcPr>
          <w:p w14:paraId="48D56E78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13</w:t>
            </w:r>
          </w:p>
        </w:tc>
        <w:tc>
          <w:tcPr>
            <w:tcW w:w="2218" w:type="pct"/>
          </w:tcPr>
          <w:p w14:paraId="3EFBBD9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El tlacolol, sistema de producción tradicional de milpa, en Xochipala, Tlaquiltenango, Morelos, México</w:t>
            </w:r>
          </w:p>
        </w:tc>
        <w:tc>
          <w:tcPr>
            <w:tcW w:w="1065" w:type="pct"/>
          </w:tcPr>
          <w:p w14:paraId="5AA46AE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 xml:space="preserve">Hernández-Tapia A, Cruz-Sánchez P. </w:t>
            </w:r>
          </w:p>
        </w:tc>
        <w:tc>
          <w:tcPr>
            <w:tcW w:w="539" w:type="pct"/>
          </w:tcPr>
          <w:p w14:paraId="70A6B440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Memoria de Congreso</w:t>
            </w:r>
          </w:p>
        </w:tc>
        <w:tc>
          <w:tcPr>
            <w:tcW w:w="730" w:type="pct"/>
          </w:tcPr>
          <w:p w14:paraId="465DF74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Tlacolol</w:t>
            </w:r>
          </w:p>
        </w:tc>
        <w:tc>
          <w:tcPr>
            <w:tcW w:w="268" w:type="pct"/>
          </w:tcPr>
          <w:p w14:paraId="1DE36A2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2015</w:t>
            </w:r>
          </w:p>
        </w:tc>
      </w:tr>
      <w:tr w:rsidR="006071E0" w:rsidRPr="00664DC5" w14:paraId="53DF77C5" w14:textId="77777777" w:rsidTr="00064D77">
        <w:trPr>
          <w:trHeight w:val="656"/>
        </w:trPr>
        <w:tc>
          <w:tcPr>
            <w:tcW w:w="180" w:type="pct"/>
          </w:tcPr>
          <w:p w14:paraId="08A6A368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2218" w:type="pct"/>
          </w:tcPr>
          <w:p w14:paraId="7BD777F0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285FAB">
              <w:rPr>
                <w:sz w:val="24"/>
                <w:szCs w:val="24"/>
              </w:rPr>
              <w:t>Valor cultural de especies arbóreas en sistemas agroforestales de la Sierra de Huautla, Morelos</w:t>
            </w:r>
          </w:p>
        </w:tc>
        <w:tc>
          <w:tcPr>
            <w:tcW w:w="1065" w:type="pct"/>
          </w:tcPr>
          <w:p w14:paraId="14212402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Burgos-Herrera B, Cruz-León A, Uribe-Gómez M, Lara-Bueno A, Maldonado-Torres R.</w:t>
            </w:r>
          </w:p>
        </w:tc>
        <w:tc>
          <w:tcPr>
            <w:tcW w:w="539" w:type="pct"/>
          </w:tcPr>
          <w:p w14:paraId="566F10E8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7DE86640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Agrosilvopastoril</w:t>
            </w:r>
          </w:p>
        </w:tc>
        <w:tc>
          <w:tcPr>
            <w:tcW w:w="268" w:type="pct"/>
          </w:tcPr>
          <w:p w14:paraId="57A79A83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2016</w:t>
            </w:r>
          </w:p>
        </w:tc>
      </w:tr>
      <w:tr w:rsidR="006071E0" w:rsidRPr="00664DC5" w14:paraId="797C50E4" w14:textId="77777777" w:rsidTr="00064D77">
        <w:trPr>
          <w:trHeight w:val="1202"/>
        </w:trPr>
        <w:tc>
          <w:tcPr>
            <w:tcW w:w="180" w:type="pct"/>
          </w:tcPr>
          <w:p w14:paraId="3F0294C9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218" w:type="pct"/>
          </w:tcPr>
          <w:p w14:paraId="6112C32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Árboles nativos para el diseño de tecnologías silvopastoriles en la Sierra de Huautla, Morelos</w:t>
            </w:r>
          </w:p>
        </w:tc>
        <w:tc>
          <w:tcPr>
            <w:tcW w:w="1065" w:type="pct"/>
          </w:tcPr>
          <w:p w14:paraId="27D58ABB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 xml:space="preserve">Cortez-Egremy JG, Uribe-Gómez M, Cruz-León A, Lara-Bueno A, Romo-Lozano JL. </w:t>
            </w:r>
          </w:p>
        </w:tc>
        <w:tc>
          <w:tcPr>
            <w:tcW w:w="539" w:type="pct"/>
          </w:tcPr>
          <w:p w14:paraId="4638006D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6D751CED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Agrosilvopastoril</w:t>
            </w:r>
          </w:p>
        </w:tc>
        <w:tc>
          <w:tcPr>
            <w:tcW w:w="268" w:type="pct"/>
          </w:tcPr>
          <w:p w14:paraId="40E3AD4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2016</w:t>
            </w:r>
          </w:p>
        </w:tc>
      </w:tr>
      <w:tr w:rsidR="006071E0" w:rsidRPr="00664DC5" w14:paraId="051AE7AD" w14:textId="77777777" w:rsidTr="00064D77">
        <w:trPr>
          <w:trHeight w:val="1007"/>
        </w:trPr>
        <w:tc>
          <w:tcPr>
            <w:tcW w:w="180" w:type="pct"/>
          </w:tcPr>
          <w:p w14:paraId="31382694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lastRenderedPageBreak/>
              <w:t>1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218" w:type="pct"/>
          </w:tcPr>
          <w:p w14:paraId="522CB708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Estrategias ecológicas y culturales para garantizar la disponibilidad de productos forestales no maderables: árboles medicinales en la Selva Baja del Sur de Morelos</w:t>
            </w:r>
          </w:p>
        </w:tc>
        <w:tc>
          <w:tcPr>
            <w:tcW w:w="1065" w:type="pct"/>
          </w:tcPr>
          <w:p w14:paraId="1876A1C0" w14:textId="17376C48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Mena</w:t>
            </w:r>
            <w:r w:rsidR="003004B5">
              <w:rPr>
                <w:sz w:val="24"/>
                <w:szCs w:val="24"/>
              </w:rPr>
              <w:t>-Jiménez</w:t>
            </w:r>
            <w:r w:rsidRPr="00664DC5">
              <w:rPr>
                <w:sz w:val="24"/>
                <w:szCs w:val="24"/>
              </w:rPr>
              <w:t xml:space="preserve"> F. </w:t>
            </w:r>
          </w:p>
        </w:tc>
        <w:tc>
          <w:tcPr>
            <w:tcW w:w="539" w:type="pct"/>
          </w:tcPr>
          <w:p w14:paraId="1A27EF2F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090FACE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SAF Burseras</w:t>
            </w:r>
          </w:p>
        </w:tc>
        <w:tc>
          <w:tcPr>
            <w:tcW w:w="268" w:type="pct"/>
          </w:tcPr>
          <w:p w14:paraId="3968D0B1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2018</w:t>
            </w:r>
          </w:p>
        </w:tc>
      </w:tr>
      <w:tr w:rsidR="006071E0" w:rsidRPr="00664DC5" w14:paraId="4CA1F840" w14:textId="77777777" w:rsidTr="00064D77">
        <w:trPr>
          <w:trHeight w:val="740"/>
        </w:trPr>
        <w:tc>
          <w:tcPr>
            <w:tcW w:w="180" w:type="pct"/>
          </w:tcPr>
          <w:p w14:paraId="7436955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218" w:type="pct"/>
          </w:tcPr>
          <w:p w14:paraId="6D0CEF7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Crecimiento de forraje herbáceo del sistema silvopastoril tradicional de la Sierra de Huautla, Morelos</w:t>
            </w:r>
          </w:p>
        </w:tc>
        <w:tc>
          <w:tcPr>
            <w:tcW w:w="1065" w:type="pct"/>
          </w:tcPr>
          <w:p w14:paraId="244CA565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Ramírez-Contreras R.</w:t>
            </w:r>
          </w:p>
        </w:tc>
        <w:tc>
          <w:tcPr>
            <w:tcW w:w="539" w:type="pct"/>
          </w:tcPr>
          <w:p w14:paraId="2B71C778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46FE0DC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Agrosilvopastoril</w:t>
            </w:r>
          </w:p>
        </w:tc>
        <w:tc>
          <w:tcPr>
            <w:tcW w:w="268" w:type="pct"/>
          </w:tcPr>
          <w:p w14:paraId="1B63543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2018</w:t>
            </w:r>
          </w:p>
        </w:tc>
      </w:tr>
      <w:tr w:rsidR="006071E0" w:rsidRPr="00664DC5" w14:paraId="56F2DF3C" w14:textId="77777777" w:rsidTr="00064D77">
        <w:trPr>
          <w:trHeight w:val="1510"/>
        </w:trPr>
        <w:tc>
          <w:tcPr>
            <w:tcW w:w="180" w:type="pct"/>
          </w:tcPr>
          <w:p w14:paraId="7CBD934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218" w:type="pct"/>
          </w:tcPr>
          <w:p w14:paraId="0FC7F771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Caracterización de unidades de producción campesina de la Sierra de Huautla, Morelos, México</w:t>
            </w:r>
          </w:p>
        </w:tc>
        <w:tc>
          <w:tcPr>
            <w:tcW w:w="1065" w:type="pct"/>
          </w:tcPr>
          <w:p w14:paraId="056C6C3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Cruz-Aguilar R, Cruz-León A, Ramírez-Valverde B, Uribe-Gómez M, Fernández-Rebollo P, Cuevas-Reyes V.</w:t>
            </w:r>
          </w:p>
        </w:tc>
        <w:tc>
          <w:tcPr>
            <w:tcW w:w="539" w:type="pct"/>
          </w:tcPr>
          <w:p w14:paraId="2B803C5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7198B970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Agrosilvopastoril</w:t>
            </w:r>
          </w:p>
        </w:tc>
        <w:tc>
          <w:tcPr>
            <w:tcW w:w="268" w:type="pct"/>
          </w:tcPr>
          <w:p w14:paraId="0B0EEEF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2019</w:t>
            </w:r>
          </w:p>
        </w:tc>
      </w:tr>
      <w:tr w:rsidR="006071E0" w:rsidRPr="00664DC5" w14:paraId="78BE2F0B" w14:textId="77777777" w:rsidTr="00064D77">
        <w:trPr>
          <w:trHeight w:val="727"/>
        </w:trPr>
        <w:tc>
          <w:tcPr>
            <w:tcW w:w="180" w:type="pct"/>
          </w:tcPr>
          <w:p w14:paraId="3E6AE8A6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2218" w:type="pct"/>
          </w:tcPr>
          <w:p w14:paraId="266BF8B4" w14:textId="5214BAA4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 xml:space="preserve">Estrategias de manejo tradicional en hierbas y arbustos con uso </w:t>
            </w:r>
            <w:r w:rsidR="005835BF" w:rsidRPr="00664DC5">
              <w:rPr>
                <w:sz w:val="24"/>
                <w:szCs w:val="24"/>
              </w:rPr>
              <w:t>medicinal en</w:t>
            </w:r>
            <w:r w:rsidRPr="00664DC5">
              <w:rPr>
                <w:sz w:val="24"/>
                <w:szCs w:val="24"/>
              </w:rPr>
              <w:t xml:space="preserve"> el Bosque Tropical Caducifolio</w:t>
            </w:r>
          </w:p>
        </w:tc>
        <w:tc>
          <w:tcPr>
            <w:tcW w:w="1065" w:type="pct"/>
          </w:tcPr>
          <w:p w14:paraId="1730E769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Leyva-Brito G.</w:t>
            </w:r>
          </w:p>
        </w:tc>
        <w:tc>
          <w:tcPr>
            <w:tcW w:w="539" w:type="pct"/>
          </w:tcPr>
          <w:p w14:paraId="4A2A6EB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58E5B4C6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Varios</w:t>
            </w:r>
          </w:p>
        </w:tc>
        <w:tc>
          <w:tcPr>
            <w:tcW w:w="268" w:type="pct"/>
          </w:tcPr>
          <w:p w14:paraId="7F54F168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2019</w:t>
            </w:r>
          </w:p>
        </w:tc>
      </w:tr>
      <w:tr w:rsidR="006071E0" w:rsidRPr="00664DC5" w14:paraId="33DD3D7F" w14:textId="77777777" w:rsidTr="00064D77">
        <w:trPr>
          <w:trHeight w:val="1006"/>
        </w:trPr>
        <w:tc>
          <w:tcPr>
            <w:tcW w:w="180" w:type="pct"/>
          </w:tcPr>
          <w:p w14:paraId="331FBA66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2218" w:type="pct"/>
          </w:tcPr>
          <w:p w14:paraId="633EA934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Efecto de la actividad ganadera en la estructura y composición del Bosque Tropical Caducifolio en el sur de Morelos</w:t>
            </w:r>
          </w:p>
        </w:tc>
        <w:tc>
          <w:tcPr>
            <w:tcW w:w="1065" w:type="pct"/>
          </w:tcPr>
          <w:p w14:paraId="75EE1B09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López-Rosas D.</w:t>
            </w:r>
          </w:p>
        </w:tc>
        <w:tc>
          <w:tcPr>
            <w:tcW w:w="539" w:type="pct"/>
          </w:tcPr>
          <w:p w14:paraId="4A901EBB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15F7CC85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Agrosilvopastoril</w:t>
            </w:r>
          </w:p>
        </w:tc>
        <w:tc>
          <w:tcPr>
            <w:tcW w:w="268" w:type="pct"/>
          </w:tcPr>
          <w:p w14:paraId="5E6DC2F6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2019</w:t>
            </w:r>
          </w:p>
        </w:tc>
      </w:tr>
      <w:tr w:rsidR="006071E0" w:rsidRPr="00664DC5" w14:paraId="0AD518E3" w14:textId="77777777" w:rsidTr="00064D77">
        <w:trPr>
          <w:trHeight w:val="964"/>
        </w:trPr>
        <w:tc>
          <w:tcPr>
            <w:tcW w:w="180" w:type="pct"/>
          </w:tcPr>
          <w:p w14:paraId="498CFAB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218" w:type="pct"/>
          </w:tcPr>
          <w:p w14:paraId="407B268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Implicaciones ecológicas del aprovechamiento tradicional del zacatechichi (</w:t>
            </w:r>
            <w:r w:rsidRPr="0036618E">
              <w:rPr>
                <w:i/>
                <w:sz w:val="24"/>
                <w:szCs w:val="24"/>
              </w:rPr>
              <w:t>Calea ternifolia</w:t>
            </w:r>
            <w:r w:rsidRPr="00664DC5">
              <w:rPr>
                <w:sz w:val="24"/>
                <w:szCs w:val="24"/>
              </w:rPr>
              <w:t xml:space="preserve"> Kunth.) en contextos culturales contrastantes</w:t>
            </w:r>
          </w:p>
        </w:tc>
        <w:tc>
          <w:tcPr>
            <w:tcW w:w="1065" w:type="pct"/>
          </w:tcPr>
          <w:p w14:paraId="4F82FAE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Acosta-Álvarez D.</w:t>
            </w:r>
          </w:p>
        </w:tc>
        <w:tc>
          <w:tcPr>
            <w:tcW w:w="539" w:type="pct"/>
          </w:tcPr>
          <w:p w14:paraId="6EDFC67B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19CE4BBB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Milpas</w:t>
            </w:r>
          </w:p>
        </w:tc>
        <w:tc>
          <w:tcPr>
            <w:tcW w:w="268" w:type="pct"/>
          </w:tcPr>
          <w:p w14:paraId="1A3BFFE8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2019</w:t>
            </w:r>
          </w:p>
        </w:tc>
      </w:tr>
      <w:tr w:rsidR="006071E0" w:rsidRPr="00664DC5" w14:paraId="1F283A1E" w14:textId="77777777" w:rsidTr="00064D77">
        <w:trPr>
          <w:trHeight w:val="979"/>
        </w:trPr>
        <w:tc>
          <w:tcPr>
            <w:tcW w:w="180" w:type="pct"/>
          </w:tcPr>
          <w:p w14:paraId="2C28796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218" w:type="pct"/>
          </w:tcPr>
          <w:p w14:paraId="27C571E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 xml:space="preserve">Manejo de los copales y consecuencias fisiológicas de la selección humana en poblaciones de </w:t>
            </w:r>
            <w:r w:rsidRPr="0036618E">
              <w:rPr>
                <w:i/>
                <w:sz w:val="24"/>
                <w:szCs w:val="24"/>
              </w:rPr>
              <w:t>Bursera bipinnata</w:t>
            </w:r>
            <w:r w:rsidRPr="00664DC5">
              <w:rPr>
                <w:sz w:val="24"/>
                <w:szCs w:val="24"/>
              </w:rPr>
              <w:t xml:space="preserve"> (DC.) Engl., en el sureste de Morelos, México</w:t>
            </w:r>
          </w:p>
        </w:tc>
        <w:tc>
          <w:tcPr>
            <w:tcW w:w="1065" w:type="pct"/>
          </w:tcPr>
          <w:p w14:paraId="5CB07C5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Abad-Fitz I.</w:t>
            </w:r>
          </w:p>
        </w:tc>
        <w:tc>
          <w:tcPr>
            <w:tcW w:w="539" w:type="pct"/>
          </w:tcPr>
          <w:p w14:paraId="799E2CDA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442BA9F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SAF Burseras</w:t>
            </w:r>
          </w:p>
        </w:tc>
        <w:tc>
          <w:tcPr>
            <w:tcW w:w="268" w:type="pct"/>
          </w:tcPr>
          <w:p w14:paraId="5A23816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2019</w:t>
            </w:r>
          </w:p>
        </w:tc>
      </w:tr>
      <w:tr w:rsidR="006071E0" w:rsidRPr="00664DC5" w14:paraId="358FFFA5" w14:textId="77777777" w:rsidTr="00064D77">
        <w:trPr>
          <w:trHeight w:val="3116"/>
        </w:trPr>
        <w:tc>
          <w:tcPr>
            <w:tcW w:w="180" w:type="pct"/>
          </w:tcPr>
          <w:p w14:paraId="654A4160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2218" w:type="pct"/>
          </w:tcPr>
          <w:p w14:paraId="6CBAEDB8" w14:textId="77777777" w:rsidR="006071E0" w:rsidRPr="001B120F" w:rsidRDefault="006071E0" w:rsidP="00064D77">
            <w:pPr>
              <w:rPr>
                <w:color w:val="000000"/>
                <w:sz w:val="24"/>
                <w:szCs w:val="24"/>
                <w:lang w:val="en-US"/>
              </w:rPr>
            </w:pPr>
            <w:r w:rsidRPr="00664DC5">
              <w:rPr>
                <w:sz w:val="24"/>
                <w:szCs w:val="24"/>
                <w:lang w:val="en-US"/>
              </w:rPr>
              <w:t>Consequences of traditional management in the production and quality of copal resin (</w:t>
            </w:r>
            <w:r w:rsidRPr="0036618E">
              <w:rPr>
                <w:i/>
                <w:sz w:val="24"/>
                <w:szCs w:val="24"/>
                <w:lang w:val="en-US"/>
              </w:rPr>
              <w:t xml:space="preserve">Bursera </w:t>
            </w:r>
            <w:proofErr w:type="spellStart"/>
            <w:r w:rsidRPr="0036618E">
              <w:rPr>
                <w:i/>
                <w:sz w:val="24"/>
                <w:szCs w:val="24"/>
                <w:lang w:val="en-US"/>
              </w:rPr>
              <w:t>bipinnata</w:t>
            </w:r>
            <w:proofErr w:type="spellEnd"/>
            <w:r w:rsidRPr="00664DC5">
              <w:rPr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664DC5">
              <w:rPr>
                <w:sz w:val="24"/>
                <w:szCs w:val="24"/>
                <w:lang w:val="en-US"/>
              </w:rPr>
              <w:t>Moc</w:t>
            </w:r>
            <w:proofErr w:type="spellEnd"/>
            <w:r w:rsidRPr="00664DC5">
              <w:rPr>
                <w:sz w:val="24"/>
                <w:szCs w:val="24"/>
                <w:lang w:val="en-US"/>
              </w:rPr>
              <w:t xml:space="preserve">. </w:t>
            </w:r>
            <w:r w:rsidRPr="001B120F">
              <w:rPr>
                <w:sz w:val="24"/>
                <w:szCs w:val="24"/>
                <w:lang w:val="en-US"/>
              </w:rPr>
              <w:t>&amp; Sessé ex DC.) Engl.) in Mexico</w:t>
            </w:r>
          </w:p>
        </w:tc>
        <w:tc>
          <w:tcPr>
            <w:tcW w:w="1065" w:type="pct"/>
          </w:tcPr>
          <w:p w14:paraId="5A3E909F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Abad-Fitz I, Maldonado B, Aguilar-Dorantes K, Sánchez-Méndez L, Gómez-Caudillo L, Casas A, Blancas J, García-Rodríguez YM, Beltrán-Rodríguez L, Sierra-Huelsz JA, Cristians S, Moreno-Calles AI, Torres-García I, Espinosa-García F.</w:t>
            </w:r>
          </w:p>
        </w:tc>
        <w:tc>
          <w:tcPr>
            <w:tcW w:w="539" w:type="pct"/>
          </w:tcPr>
          <w:p w14:paraId="2D3F0971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6659FA2F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SAF Burseras</w:t>
            </w:r>
          </w:p>
        </w:tc>
        <w:tc>
          <w:tcPr>
            <w:tcW w:w="268" w:type="pct"/>
          </w:tcPr>
          <w:p w14:paraId="24DFB784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2020</w:t>
            </w:r>
          </w:p>
        </w:tc>
      </w:tr>
      <w:tr w:rsidR="006071E0" w:rsidRPr="00664DC5" w14:paraId="11536BF9" w14:textId="77777777" w:rsidTr="00064D77">
        <w:trPr>
          <w:trHeight w:val="3116"/>
        </w:trPr>
        <w:tc>
          <w:tcPr>
            <w:tcW w:w="180" w:type="pct"/>
          </w:tcPr>
          <w:p w14:paraId="704F3BB9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218" w:type="pct"/>
          </w:tcPr>
          <w:p w14:paraId="2AB31FCB" w14:textId="77777777" w:rsidR="006071E0" w:rsidRPr="00D1513D" w:rsidRDefault="006071E0" w:rsidP="00064D77">
            <w:pPr>
              <w:rPr>
                <w:sz w:val="24"/>
                <w:szCs w:val="24"/>
              </w:rPr>
            </w:pPr>
            <w:r w:rsidRPr="00D1513D">
              <w:rPr>
                <w:sz w:val="24"/>
                <w:szCs w:val="24"/>
              </w:rPr>
              <w:t>De la selva baja caducifolia al sistema silvopastoril tradicional en la Sierra de Huautla, Morelos</w:t>
            </w:r>
          </w:p>
        </w:tc>
        <w:tc>
          <w:tcPr>
            <w:tcW w:w="1065" w:type="pct"/>
          </w:tcPr>
          <w:p w14:paraId="34D784B1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Cruz-León A, Cruz-Aguilar R. </w:t>
            </w:r>
          </w:p>
        </w:tc>
        <w:tc>
          <w:tcPr>
            <w:tcW w:w="539" w:type="pct"/>
          </w:tcPr>
          <w:p w14:paraId="4B0A3AE3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62820655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Sistema Agrosilvopastoril</w:t>
            </w:r>
          </w:p>
        </w:tc>
        <w:tc>
          <w:tcPr>
            <w:tcW w:w="268" w:type="pct"/>
          </w:tcPr>
          <w:p w14:paraId="3139CBFD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</w:tr>
      <w:tr w:rsidR="006071E0" w:rsidRPr="00664DC5" w14:paraId="0885CE89" w14:textId="77777777" w:rsidTr="00064D77">
        <w:trPr>
          <w:trHeight w:val="1761"/>
        </w:trPr>
        <w:tc>
          <w:tcPr>
            <w:tcW w:w="180" w:type="pct"/>
          </w:tcPr>
          <w:p w14:paraId="4861F8BD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218" w:type="pct"/>
          </w:tcPr>
          <w:p w14:paraId="719036DC" w14:textId="77777777" w:rsidR="006071E0" w:rsidRPr="00914AD9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Análisis socioeconómico de las unidades de producción campesina del sistema silvopastoril tradicional en la Reserva de la Biosfera Sierra de Huautla, Morelos</w:t>
            </w:r>
          </w:p>
        </w:tc>
        <w:tc>
          <w:tcPr>
            <w:tcW w:w="1065" w:type="pct"/>
          </w:tcPr>
          <w:p w14:paraId="44958BB6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Cruz-Aguilar R, Cruz-León A, Uribe-Gómez M, Ramírez-Valverde B, Cuevas Reyes V, Fernández-Rebollo P.</w:t>
            </w:r>
          </w:p>
        </w:tc>
        <w:tc>
          <w:tcPr>
            <w:tcW w:w="539" w:type="pct"/>
          </w:tcPr>
          <w:p w14:paraId="381D8D46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60C18D32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Agrosilvopastoril</w:t>
            </w:r>
          </w:p>
        </w:tc>
        <w:tc>
          <w:tcPr>
            <w:tcW w:w="268" w:type="pct"/>
          </w:tcPr>
          <w:p w14:paraId="7C529E0A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2021</w:t>
            </w:r>
          </w:p>
        </w:tc>
      </w:tr>
      <w:tr w:rsidR="006071E0" w:rsidRPr="00664DC5" w14:paraId="5FCDFEE0" w14:textId="77777777" w:rsidTr="00064D77">
        <w:trPr>
          <w:trHeight w:val="1761"/>
        </w:trPr>
        <w:tc>
          <w:tcPr>
            <w:tcW w:w="180" w:type="pct"/>
          </w:tcPr>
          <w:p w14:paraId="10511CA3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26</w:t>
            </w:r>
          </w:p>
        </w:tc>
        <w:tc>
          <w:tcPr>
            <w:tcW w:w="2218" w:type="pct"/>
          </w:tcPr>
          <w:p w14:paraId="12C45BE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  <w:lang w:val="en-US"/>
              </w:rPr>
            </w:pPr>
            <w:r w:rsidRPr="00664DC5">
              <w:rPr>
                <w:sz w:val="24"/>
                <w:szCs w:val="24"/>
                <w:lang w:val="en-US"/>
              </w:rPr>
              <w:t xml:space="preserve">Diversity of wood communities in </w:t>
            </w:r>
            <w:proofErr w:type="spellStart"/>
            <w:r w:rsidRPr="00664DC5">
              <w:rPr>
                <w:sz w:val="24"/>
                <w:szCs w:val="24"/>
                <w:lang w:val="en-US"/>
              </w:rPr>
              <w:t>Pitayeras</w:t>
            </w:r>
            <w:proofErr w:type="spellEnd"/>
            <w:r w:rsidRPr="00664DC5">
              <w:rPr>
                <w:sz w:val="24"/>
                <w:szCs w:val="24"/>
                <w:lang w:val="en-US"/>
              </w:rPr>
              <w:t xml:space="preserve"> of a Tropical Dry Forest in the Sierra de </w:t>
            </w:r>
            <w:proofErr w:type="spellStart"/>
            <w:r w:rsidRPr="00664DC5">
              <w:rPr>
                <w:sz w:val="24"/>
                <w:szCs w:val="24"/>
                <w:lang w:val="en-US"/>
              </w:rPr>
              <w:t>Huautla</w:t>
            </w:r>
            <w:proofErr w:type="spellEnd"/>
            <w:r w:rsidRPr="00664DC5">
              <w:rPr>
                <w:sz w:val="24"/>
                <w:szCs w:val="24"/>
                <w:lang w:val="en-US"/>
              </w:rPr>
              <w:t>, México</w:t>
            </w:r>
          </w:p>
        </w:tc>
        <w:tc>
          <w:tcPr>
            <w:tcW w:w="1065" w:type="pct"/>
          </w:tcPr>
          <w:p w14:paraId="120679B9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López-Carmona D, Hernández-Tapia A, Cruz-Rodríguez JA, González-Bonilla GT, Cortés-Díaz E, Corlay-Chee L.</w:t>
            </w:r>
          </w:p>
        </w:tc>
        <w:tc>
          <w:tcPr>
            <w:tcW w:w="539" w:type="pct"/>
          </w:tcPr>
          <w:p w14:paraId="1D7868A7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</w:tcPr>
          <w:p w14:paraId="2F539C38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SAF Pitayas</w:t>
            </w:r>
          </w:p>
        </w:tc>
        <w:tc>
          <w:tcPr>
            <w:tcW w:w="268" w:type="pct"/>
          </w:tcPr>
          <w:p w14:paraId="359CEA1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2</w:t>
            </w:r>
          </w:p>
        </w:tc>
      </w:tr>
      <w:tr w:rsidR="006071E0" w:rsidRPr="00664DC5" w14:paraId="14ECA58F" w14:textId="77777777" w:rsidTr="00064D77">
        <w:trPr>
          <w:trHeight w:val="965"/>
        </w:trPr>
        <w:tc>
          <w:tcPr>
            <w:tcW w:w="180" w:type="pct"/>
          </w:tcPr>
          <w:p w14:paraId="7CB7B4E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218" w:type="pct"/>
          </w:tcPr>
          <w:p w14:paraId="2EA33651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Los procesos socioeconómicos y su efecto en la composición, estructura y diversidad florística de los huertos familiares en Los Sauces, Tepalcingo, Morelos</w:t>
            </w:r>
          </w:p>
        </w:tc>
        <w:tc>
          <w:tcPr>
            <w:tcW w:w="1065" w:type="pct"/>
          </w:tcPr>
          <w:p w14:paraId="466790C6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Tegoma-Coloreano A</w:t>
            </w:r>
          </w:p>
        </w:tc>
        <w:tc>
          <w:tcPr>
            <w:tcW w:w="539" w:type="pct"/>
          </w:tcPr>
          <w:p w14:paraId="0E29E37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Tesis</w:t>
            </w:r>
          </w:p>
        </w:tc>
        <w:tc>
          <w:tcPr>
            <w:tcW w:w="730" w:type="pct"/>
          </w:tcPr>
          <w:p w14:paraId="7808C09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Huertos</w:t>
            </w:r>
          </w:p>
        </w:tc>
        <w:tc>
          <w:tcPr>
            <w:tcW w:w="268" w:type="pct"/>
          </w:tcPr>
          <w:p w14:paraId="02D0878C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2022</w:t>
            </w:r>
          </w:p>
        </w:tc>
      </w:tr>
      <w:tr w:rsidR="006071E0" w:rsidRPr="00664DC5" w14:paraId="7A04D409" w14:textId="77777777" w:rsidTr="00064D77">
        <w:trPr>
          <w:trHeight w:val="965"/>
        </w:trPr>
        <w:tc>
          <w:tcPr>
            <w:tcW w:w="180" w:type="pct"/>
          </w:tcPr>
          <w:p w14:paraId="55980C0F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218" w:type="pct"/>
          </w:tcPr>
          <w:p w14:paraId="45137344" w14:textId="77777777" w:rsidR="006071E0" w:rsidRPr="00B72B34" w:rsidRDefault="006071E0" w:rsidP="00064D77">
            <w:pPr>
              <w:rPr>
                <w:sz w:val="24"/>
                <w:szCs w:val="24"/>
                <w:lang w:val="en-US"/>
              </w:rPr>
            </w:pPr>
            <w:r w:rsidRPr="00664DC5">
              <w:rPr>
                <w:sz w:val="24"/>
                <w:szCs w:val="24"/>
                <w:lang w:val="en-US"/>
              </w:rPr>
              <w:t xml:space="preserve">Ethnobotanical knowledge and the patterns of plant use and management in the Sierra de </w:t>
            </w:r>
            <w:proofErr w:type="spellStart"/>
            <w:r w:rsidRPr="00664DC5">
              <w:rPr>
                <w:sz w:val="24"/>
                <w:szCs w:val="24"/>
                <w:lang w:val="en-US"/>
              </w:rPr>
              <w:t>Huautla</w:t>
            </w:r>
            <w:proofErr w:type="spellEnd"/>
            <w:r w:rsidRPr="00664DC5">
              <w:rPr>
                <w:sz w:val="24"/>
                <w:szCs w:val="24"/>
                <w:lang w:val="en-US"/>
              </w:rPr>
              <w:t xml:space="preserve"> Biosphere Reserve and the </w:t>
            </w:r>
            <w:proofErr w:type="spellStart"/>
            <w:r w:rsidRPr="00664DC5">
              <w:rPr>
                <w:sz w:val="24"/>
                <w:szCs w:val="24"/>
                <w:lang w:val="en-US"/>
              </w:rPr>
              <w:t>Chichinautzin</w:t>
            </w:r>
            <w:proofErr w:type="spellEnd"/>
            <w:r w:rsidRPr="00664DC5">
              <w:rPr>
                <w:sz w:val="24"/>
                <w:szCs w:val="24"/>
                <w:lang w:val="en-US"/>
              </w:rPr>
              <w:t xml:space="preserve"> Biological Corridor in Morelos, Mexico</w:t>
            </w:r>
          </w:p>
        </w:tc>
        <w:tc>
          <w:tcPr>
            <w:tcW w:w="1065" w:type="pct"/>
          </w:tcPr>
          <w:p w14:paraId="1639CD0D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Blancas J, Tegoma-Coloreano A, Abad-Fitz I, Beltrá-Rodríguez L, Maldonado-Almanza B, Villalpando-Toledo MI, Mena J, Alemán A, Ortiz-Sánchez A.</w:t>
            </w:r>
          </w:p>
        </w:tc>
        <w:tc>
          <w:tcPr>
            <w:tcW w:w="539" w:type="pct"/>
          </w:tcPr>
          <w:p w14:paraId="427C1AED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Capítulo de libro</w:t>
            </w:r>
          </w:p>
        </w:tc>
        <w:tc>
          <w:tcPr>
            <w:tcW w:w="730" w:type="pct"/>
          </w:tcPr>
          <w:p w14:paraId="2E21E092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Varios</w:t>
            </w:r>
          </w:p>
        </w:tc>
        <w:tc>
          <w:tcPr>
            <w:tcW w:w="268" w:type="pct"/>
          </w:tcPr>
          <w:p w14:paraId="64B11F26" w14:textId="77777777" w:rsidR="006071E0" w:rsidRPr="00664DC5" w:rsidRDefault="006071E0" w:rsidP="00064D77">
            <w:pPr>
              <w:rPr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3</w:t>
            </w:r>
          </w:p>
        </w:tc>
      </w:tr>
      <w:tr w:rsidR="006071E0" w:rsidRPr="00664DC5" w14:paraId="33159E1C" w14:textId="77777777" w:rsidTr="00064D77">
        <w:tc>
          <w:tcPr>
            <w:tcW w:w="180" w:type="pct"/>
            <w:tcBorders>
              <w:bottom w:val="single" w:sz="4" w:space="0" w:color="auto"/>
            </w:tcBorders>
          </w:tcPr>
          <w:p w14:paraId="2647584E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2218" w:type="pct"/>
            <w:tcBorders>
              <w:bottom w:val="single" w:sz="4" w:space="0" w:color="auto"/>
            </w:tcBorders>
          </w:tcPr>
          <w:p w14:paraId="1A1365B4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Riqueza, estructura y diversidad florística en huertos familiares del sureste del Estado de Morelos: una aproximación biocultural</w:t>
            </w:r>
          </w:p>
        </w:tc>
        <w:tc>
          <w:tcPr>
            <w:tcW w:w="1065" w:type="pct"/>
            <w:tcBorders>
              <w:bottom w:val="single" w:sz="4" w:space="0" w:color="auto"/>
            </w:tcBorders>
          </w:tcPr>
          <w:p w14:paraId="75317B29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Tegoma</w:t>
            </w:r>
            <w:r>
              <w:rPr>
                <w:sz w:val="24"/>
                <w:szCs w:val="24"/>
              </w:rPr>
              <w:t>-Coloreano</w:t>
            </w:r>
            <w:r w:rsidRPr="00664DC5">
              <w:rPr>
                <w:sz w:val="24"/>
                <w:szCs w:val="24"/>
              </w:rPr>
              <w:t xml:space="preserve"> A, Blancas J, García-Flores A, Beltrán-Rodríguez L.</w:t>
            </w:r>
          </w:p>
        </w:tc>
        <w:tc>
          <w:tcPr>
            <w:tcW w:w="539" w:type="pct"/>
            <w:tcBorders>
              <w:bottom w:val="single" w:sz="4" w:space="0" w:color="auto"/>
            </w:tcBorders>
          </w:tcPr>
          <w:p w14:paraId="064ECCC2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Artículo científico</w:t>
            </w:r>
          </w:p>
        </w:tc>
        <w:tc>
          <w:tcPr>
            <w:tcW w:w="730" w:type="pct"/>
            <w:tcBorders>
              <w:bottom w:val="single" w:sz="4" w:space="0" w:color="auto"/>
            </w:tcBorders>
          </w:tcPr>
          <w:p w14:paraId="1811E181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Huertos</w:t>
            </w:r>
          </w:p>
        </w:tc>
        <w:tc>
          <w:tcPr>
            <w:tcW w:w="268" w:type="pct"/>
            <w:tcBorders>
              <w:bottom w:val="single" w:sz="4" w:space="0" w:color="auto"/>
            </w:tcBorders>
          </w:tcPr>
          <w:p w14:paraId="0104E018" w14:textId="77777777" w:rsidR="006071E0" w:rsidRPr="00664DC5" w:rsidRDefault="006071E0" w:rsidP="00064D77">
            <w:pPr>
              <w:rPr>
                <w:color w:val="000000"/>
                <w:sz w:val="24"/>
                <w:szCs w:val="24"/>
              </w:rPr>
            </w:pPr>
            <w:r w:rsidRPr="00664DC5">
              <w:rPr>
                <w:sz w:val="24"/>
                <w:szCs w:val="24"/>
              </w:rPr>
              <w:t>2023</w:t>
            </w:r>
          </w:p>
        </w:tc>
      </w:tr>
    </w:tbl>
    <w:p w14:paraId="5F5F6426" w14:textId="77777777" w:rsidR="006071E0" w:rsidRPr="005B57B7" w:rsidRDefault="006071E0" w:rsidP="006071E0">
      <w:pPr>
        <w:spacing w:line="480" w:lineRule="auto"/>
        <w:rPr>
          <w:color w:val="000000"/>
        </w:rPr>
      </w:pPr>
    </w:p>
    <w:p w14:paraId="76B31352" w14:textId="77777777" w:rsidR="00194702" w:rsidRPr="005E64F4" w:rsidRDefault="00194702" w:rsidP="00194702">
      <w:pPr>
        <w:spacing w:line="480" w:lineRule="auto"/>
      </w:pPr>
      <w:r w:rsidRPr="005E64F4">
        <w:rPr>
          <w:b/>
        </w:rPr>
        <w:t>Literatur</w:t>
      </w:r>
      <w:r>
        <w:rPr>
          <w:b/>
        </w:rPr>
        <w:t>a</w:t>
      </w:r>
      <w:r w:rsidRPr="005E64F4">
        <w:rPr>
          <w:b/>
        </w:rPr>
        <w:t xml:space="preserve"> cit</w:t>
      </w:r>
      <w:r>
        <w:rPr>
          <w:b/>
        </w:rPr>
        <w:t>ada</w:t>
      </w:r>
    </w:p>
    <w:p w14:paraId="673F8DAE" w14:textId="77777777" w:rsidR="009B176E" w:rsidRPr="008A658C" w:rsidRDefault="009B176E" w:rsidP="009B176E">
      <w:pPr>
        <w:widowControl w:val="0"/>
        <w:spacing w:line="480" w:lineRule="auto"/>
        <w:ind w:left="567" w:hanging="567"/>
      </w:pPr>
      <w:r w:rsidRPr="008A658C">
        <w:t xml:space="preserve">Abad-Fitz I. 2019. </w:t>
      </w:r>
      <w:r w:rsidRPr="004D70EB">
        <w:rPr>
          <w:i/>
        </w:rPr>
        <w:t>Manejo de los copales y consecuencias fisiológicas de la selección humana en poblaciones de Bursera bipinnata (DC.) Engl., en el sureste de Morelos, México</w:t>
      </w:r>
      <w:r w:rsidRPr="008A658C">
        <w:t>.</w:t>
      </w:r>
      <w:r>
        <w:t xml:space="preserve"> </w:t>
      </w:r>
      <w:r w:rsidRPr="009B176E">
        <w:t>MSc Thesis.</w:t>
      </w:r>
      <w:r>
        <w:t xml:space="preserve"> </w:t>
      </w:r>
      <w:r w:rsidRPr="008A658C">
        <w:t>Universidad Autónoma del Estado de Morelos.</w:t>
      </w:r>
    </w:p>
    <w:p w14:paraId="78FEEFB9" w14:textId="7C17B864" w:rsidR="009B176E" w:rsidRPr="00B43204" w:rsidRDefault="009B176E" w:rsidP="009B176E">
      <w:pPr>
        <w:widowControl w:val="0"/>
        <w:spacing w:line="480" w:lineRule="auto"/>
        <w:ind w:left="567" w:hanging="567"/>
        <w:rPr>
          <w:lang w:val="es-ES"/>
        </w:rPr>
      </w:pPr>
      <w:r w:rsidRPr="008A658C">
        <w:t>Abad-Fitz I, Maldonado-Almanza B, Aguilar-Dorantes K M, Sánchez-Méndez L, Gómez-Caudillo L, Casas A, Blancas J, García-</w:t>
      </w:r>
      <w:r w:rsidRPr="008A658C">
        <w:lastRenderedPageBreak/>
        <w:t xml:space="preserve">Rodríguez Y M, Beltrán-Rodríguez L, Sierra-Huelsz J A, Cristians S, Moreno-Calles A I, Torres-García I, Espinosa-García F J. 2020. </w:t>
      </w:r>
      <w:r w:rsidRPr="008A658C">
        <w:rPr>
          <w:lang w:val="en-US"/>
        </w:rPr>
        <w:t xml:space="preserve">Consequences of </w:t>
      </w:r>
      <w:r>
        <w:rPr>
          <w:lang w:val="en-US"/>
        </w:rPr>
        <w:t>t</w:t>
      </w:r>
      <w:r w:rsidRPr="008A658C">
        <w:rPr>
          <w:lang w:val="en-US"/>
        </w:rPr>
        <w:t xml:space="preserve">raditional </w:t>
      </w:r>
      <w:r>
        <w:rPr>
          <w:lang w:val="en-US"/>
        </w:rPr>
        <w:t>m</w:t>
      </w:r>
      <w:r w:rsidRPr="008A658C">
        <w:rPr>
          <w:lang w:val="en-US"/>
        </w:rPr>
        <w:t xml:space="preserve">anagement in the </w:t>
      </w:r>
      <w:r>
        <w:rPr>
          <w:lang w:val="en-US"/>
        </w:rPr>
        <w:t>p</w:t>
      </w:r>
      <w:r w:rsidRPr="008A658C">
        <w:rPr>
          <w:lang w:val="en-US"/>
        </w:rPr>
        <w:t xml:space="preserve">roduction and </w:t>
      </w:r>
      <w:r>
        <w:rPr>
          <w:lang w:val="en-US"/>
        </w:rPr>
        <w:t>q</w:t>
      </w:r>
      <w:r w:rsidRPr="008A658C">
        <w:rPr>
          <w:lang w:val="en-US"/>
        </w:rPr>
        <w:t xml:space="preserve">uality of </w:t>
      </w:r>
      <w:r>
        <w:rPr>
          <w:lang w:val="en-US"/>
        </w:rPr>
        <w:t>c</w:t>
      </w:r>
      <w:r w:rsidRPr="008A658C">
        <w:rPr>
          <w:lang w:val="en-US"/>
        </w:rPr>
        <w:t xml:space="preserve">opal </w:t>
      </w:r>
      <w:r>
        <w:rPr>
          <w:lang w:val="en-US"/>
        </w:rPr>
        <w:t>r</w:t>
      </w:r>
      <w:r w:rsidRPr="008A658C">
        <w:rPr>
          <w:lang w:val="en-US"/>
        </w:rPr>
        <w:t>esin (</w:t>
      </w:r>
      <w:r w:rsidRPr="008A658C">
        <w:rPr>
          <w:i/>
          <w:lang w:val="en-US"/>
        </w:rPr>
        <w:t xml:space="preserve">Bursera </w:t>
      </w:r>
      <w:proofErr w:type="spellStart"/>
      <w:r w:rsidRPr="008A658C">
        <w:rPr>
          <w:i/>
          <w:lang w:val="en-US"/>
        </w:rPr>
        <w:t>bipinnata</w:t>
      </w:r>
      <w:proofErr w:type="spellEnd"/>
      <w:r w:rsidRPr="008A658C">
        <w:rPr>
          <w:lang w:val="en-US"/>
        </w:rPr>
        <w:t xml:space="preserve"> (</w:t>
      </w:r>
      <w:proofErr w:type="spellStart"/>
      <w:r w:rsidRPr="008A658C">
        <w:rPr>
          <w:lang w:val="en-US"/>
        </w:rPr>
        <w:t>Moc</w:t>
      </w:r>
      <w:proofErr w:type="spellEnd"/>
      <w:r w:rsidRPr="008A658C">
        <w:rPr>
          <w:lang w:val="en-US"/>
        </w:rPr>
        <w:t xml:space="preserve">. </w:t>
      </w:r>
      <w:r w:rsidRPr="008A658C">
        <w:t xml:space="preserve">&amp; Sessé ex DC.) Engl.) in Mexico. </w:t>
      </w:r>
      <w:proofErr w:type="spellStart"/>
      <w:r w:rsidRPr="00B43204">
        <w:rPr>
          <w:i/>
          <w:lang w:val="es-ES"/>
        </w:rPr>
        <w:t>Forests</w:t>
      </w:r>
      <w:proofErr w:type="spellEnd"/>
      <w:r w:rsidRPr="00B43204">
        <w:rPr>
          <w:lang w:val="es-ES"/>
        </w:rPr>
        <w:t xml:space="preserve"> </w:t>
      </w:r>
      <w:r w:rsidRPr="00B43204">
        <w:rPr>
          <w:b/>
          <w:lang w:val="es-ES"/>
        </w:rPr>
        <w:t>11</w:t>
      </w:r>
      <w:r w:rsidRPr="00B43204">
        <w:rPr>
          <w:lang w:val="es-ES"/>
        </w:rPr>
        <w:t xml:space="preserve">: 2-25. DOI: </w:t>
      </w:r>
      <w:hyperlink r:id="rId6" w:history="1">
        <w:r w:rsidR="005835BF" w:rsidRPr="00B43204">
          <w:rPr>
            <w:rStyle w:val="Hyperlink"/>
            <w:u w:val="none"/>
            <w:lang w:val="es-ES"/>
          </w:rPr>
          <w:t>https://doi.org/10.3390/f11090991</w:t>
        </w:r>
      </w:hyperlink>
      <w:r w:rsidR="005835BF" w:rsidRPr="00B43204">
        <w:rPr>
          <w:lang w:val="es-ES"/>
        </w:rPr>
        <w:t xml:space="preserve">  </w:t>
      </w:r>
    </w:p>
    <w:p w14:paraId="65BBAFA9" w14:textId="09BB7EDF" w:rsidR="00194702" w:rsidRDefault="00194702" w:rsidP="00194702">
      <w:pPr>
        <w:widowControl w:val="0"/>
        <w:spacing w:line="480" w:lineRule="auto"/>
        <w:ind w:left="567" w:hanging="567"/>
      </w:pPr>
      <w:r w:rsidRPr="00B43204">
        <w:rPr>
          <w:lang w:val="es-ES"/>
        </w:rPr>
        <w:t xml:space="preserve">Acosta-Álvarez D. 2019. </w:t>
      </w:r>
      <w:r w:rsidRPr="004D70EB">
        <w:rPr>
          <w:i/>
        </w:rPr>
        <w:t>Implicaciones ecológicas del aprovechamiento tradicional del zacatechichi (Calea ternifolia Kunth.) en contextos culturales contrastantes</w:t>
      </w:r>
      <w:r w:rsidRPr="008A658C">
        <w:t xml:space="preserve">. </w:t>
      </w:r>
      <w:r>
        <w:t>MSc Thesis</w:t>
      </w:r>
      <w:r w:rsidR="0080367D">
        <w:t>.</w:t>
      </w:r>
      <w:r>
        <w:t xml:space="preserve"> </w:t>
      </w:r>
      <w:r w:rsidRPr="008A658C">
        <w:t>Universidad Autónoma del Estado de Morelos.</w:t>
      </w:r>
    </w:p>
    <w:p w14:paraId="2470ECAD" w14:textId="47C4354C" w:rsidR="000425DD" w:rsidRDefault="000425DD" w:rsidP="00194702">
      <w:pPr>
        <w:widowControl w:val="0"/>
        <w:spacing w:line="480" w:lineRule="auto"/>
        <w:ind w:left="567" w:hanging="567"/>
      </w:pPr>
      <w:r w:rsidRPr="000425DD">
        <w:t>Barrera</w:t>
      </w:r>
      <w:r>
        <w:t>-</w:t>
      </w:r>
      <w:r w:rsidRPr="000425DD">
        <w:t>C</w:t>
      </w:r>
      <w:r>
        <w:t xml:space="preserve">ristóbal </w:t>
      </w:r>
      <w:r w:rsidRPr="000425DD">
        <w:t>H</w:t>
      </w:r>
      <w:r>
        <w:t>.</w:t>
      </w:r>
      <w:r w:rsidRPr="000425DD">
        <w:t xml:space="preserve"> 1999</w:t>
      </w:r>
      <w:r>
        <w:t>.</w:t>
      </w:r>
      <w:r w:rsidRPr="000425DD">
        <w:t xml:space="preserve"> </w:t>
      </w:r>
      <w:r w:rsidRPr="00525BB2">
        <w:rPr>
          <w:i/>
        </w:rPr>
        <w:t xml:space="preserve">Tlacolol: Sistema </w:t>
      </w:r>
      <w:r>
        <w:rPr>
          <w:i/>
        </w:rPr>
        <w:t>a</w:t>
      </w:r>
      <w:r w:rsidRPr="00525BB2">
        <w:rPr>
          <w:i/>
        </w:rPr>
        <w:t xml:space="preserve">groforestal del </w:t>
      </w:r>
      <w:r>
        <w:rPr>
          <w:i/>
        </w:rPr>
        <w:t>t</w:t>
      </w:r>
      <w:r w:rsidRPr="00525BB2">
        <w:rPr>
          <w:i/>
        </w:rPr>
        <w:t xml:space="preserve">rópico </w:t>
      </w:r>
      <w:r>
        <w:rPr>
          <w:i/>
        </w:rPr>
        <w:t>s</w:t>
      </w:r>
      <w:r w:rsidRPr="00525BB2">
        <w:rPr>
          <w:i/>
        </w:rPr>
        <w:t>eco</w:t>
      </w:r>
      <w:r w:rsidRPr="000425DD">
        <w:t xml:space="preserve">. </w:t>
      </w:r>
      <w:r>
        <w:t xml:space="preserve">BSc Thesis. </w:t>
      </w:r>
      <w:r w:rsidRPr="000425DD">
        <w:t>Universidad Autónoma Chapingo.</w:t>
      </w:r>
    </w:p>
    <w:p w14:paraId="4D3D7B87" w14:textId="4AB8B87E" w:rsidR="00674DB9" w:rsidRDefault="00674DB9" w:rsidP="00194702">
      <w:pPr>
        <w:widowControl w:val="0"/>
        <w:spacing w:line="480" w:lineRule="auto"/>
        <w:ind w:left="567" w:hanging="567"/>
      </w:pPr>
      <w:r w:rsidRPr="008A658C">
        <w:rPr>
          <w:color w:val="000000" w:themeColor="text1"/>
        </w:rPr>
        <w:t>Blancas J, Tegoma-</w:t>
      </w:r>
      <w:r w:rsidRPr="008A658C">
        <w:t xml:space="preserve">Coloreano A, Abad-Fitz I, Beltrán-Rodríguez L, Maldonado-Almanza B, Villalpando-Toledo MI, Mena F, Alemán A, Ortiz-Sánchez A. 2023. </w:t>
      </w:r>
      <w:r w:rsidRPr="008A658C">
        <w:rPr>
          <w:lang w:val="en-US"/>
        </w:rPr>
        <w:t xml:space="preserve">Ethnobotanical knowledge and the patterns of plant use and management in the Sierra de </w:t>
      </w:r>
      <w:proofErr w:type="spellStart"/>
      <w:r w:rsidRPr="008A658C">
        <w:rPr>
          <w:lang w:val="en-US"/>
        </w:rPr>
        <w:t>Huautla</w:t>
      </w:r>
      <w:proofErr w:type="spellEnd"/>
      <w:r w:rsidRPr="008A658C">
        <w:rPr>
          <w:lang w:val="en-US"/>
        </w:rPr>
        <w:t xml:space="preserve"> Biosphere Reserve and the </w:t>
      </w:r>
      <w:proofErr w:type="spellStart"/>
      <w:r w:rsidRPr="008A658C">
        <w:rPr>
          <w:lang w:val="en-US"/>
        </w:rPr>
        <w:t>Chichinautzin</w:t>
      </w:r>
      <w:proofErr w:type="spellEnd"/>
      <w:r w:rsidRPr="008A658C">
        <w:rPr>
          <w:lang w:val="en-US"/>
        </w:rPr>
        <w:t xml:space="preserve"> Biological Corridor in Morelos, Mexico. In: Casas A, Blancas Vázquez JJ (eds). </w:t>
      </w:r>
      <w:r w:rsidRPr="001D41B8">
        <w:rPr>
          <w:i/>
          <w:lang w:val="en-US"/>
        </w:rPr>
        <w:t>Ethnobotany of the Mountain Regions of Mexico</w:t>
      </w:r>
      <w:r w:rsidRPr="008A658C">
        <w:rPr>
          <w:lang w:val="en-US"/>
        </w:rPr>
        <w:t xml:space="preserve">. </w:t>
      </w:r>
      <w:r w:rsidRPr="004C5571">
        <w:rPr>
          <w:lang w:val="es-ES"/>
        </w:rPr>
        <w:t xml:space="preserve">Cham: Springer. </w:t>
      </w:r>
      <w:hyperlink r:id="rId7" w:history="1">
        <w:r w:rsidRPr="008A658C">
          <w:rPr>
            <w:rStyle w:val="Hyperlink"/>
          </w:rPr>
          <w:t>https://doi.org/10.1007/978-3-319-77089-5_18-1</w:t>
        </w:r>
      </w:hyperlink>
    </w:p>
    <w:p w14:paraId="5F3B5FF3" w14:textId="73E3FB09" w:rsidR="00525BB2" w:rsidRDefault="00525BB2" w:rsidP="00194702">
      <w:pPr>
        <w:widowControl w:val="0"/>
        <w:spacing w:line="480" w:lineRule="auto"/>
        <w:ind w:left="567" w:hanging="567"/>
        <w:rPr>
          <w:color w:val="000000" w:themeColor="text1"/>
        </w:rPr>
      </w:pPr>
      <w:r w:rsidRPr="008A658C">
        <w:rPr>
          <w:color w:val="000000" w:themeColor="text1"/>
        </w:rPr>
        <w:t xml:space="preserve">Burgos-Herrera B, Cruz-León A, Uribe-Gómez M, Lara-Bueno A, Maldonado-Torres R. 2016. Valor cultural de especies arbóreas en sistemas agroforestales de la Sierra de Huautla, Morelos. </w:t>
      </w:r>
      <w:r w:rsidRPr="008A658C">
        <w:rPr>
          <w:i/>
          <w:color w:val="000000" w:themeColor="text1"/>
        </w:rPr>
        <w:t>Revista Mexicana de Ciencias Agrícolas</w:t>
      </w:r>
      <w:r w:rsidRPr="008A658C">
        <w:rPr>
          <w:color w:val="000000" w:themeColor="text1"/>
        </w:rPr>
        <w:t xml:space="preserve"> </w:t>
      </w:r>
      <w:r w:rsidRPr="008A658C">
        <w:rPr>
          <w:b/>
          <w:color w:val="000000" w:themeColor="text1"/>
        </w:rPr>
        <w:t>16</w:t>
      </w:r>
      <w:r w:rsidRPr="008A658C">
        <w:rPr>
          <w:color w:val="000000" w:themeColor="text1"/>
        </w:rPr>
        <w:t>:</w:t>
      </w:r>
      <w:r>
        <w:rPr>
          <w:color w:val="000000" w:themeColor="text1"/>
        </w:rPr>
        <w:t xml:space="preserve"> </w:t>
      </w:r>
      <w:r w:rsidRPr="008A658C">
        <w:rPr>
          <w:color w:val="000000" w:themeColor="text1"/>
        </w:rPr>
        <w:t>3277-3286.</w:t>
      </w:r>
      <w:r>
        <w:rPr>
          <w:color w:val="000000" w:themeColor="text1"/>
        </w:rPr>
        <w:t xml:space="preserve"> </w:t>
      </w:r>
      <w:r w:rsidRPr="00525BB2">
        <w:rPr>
          <w:color w:val="000000" w:themeColor="text1"/>
        </w:rPr>
        <w:t>DOI: https://doi.org/10.29312/remexca.v0i16.396</w:t>
      </w:r>
    </w:p>
    <w:p w14:paraId="74928F70" w14:textId="3A22E637" w:rsidR="00525BB2" w:rsidRDefault="00525BB2" w:rsidP="00194702">
      <w:pPr>
        <w:widowControl w:val="0"/>
        <w:spacing w:line="480" w:lineRule="auto"/>
        <w:ind w:left="567" w:hanging="567"/>
        <w:rPr>
          <w:lang w:val="es-ES_tradnl"/>
        </w:rPr>
      </w:pPr>
      <w:r w:rsidRPr="008A658C">
        <w:rPr>
          <w:lang w:val="es-ES_tradnl"/>
        </w:rPr>
        <w:t>Cortez-</w:t>
      </w:r>
      <w:proofErr w:type="spellStart"/>
      <w:r w:rsidRPr="008A658C">
        <w:rPr>
          <w:lang w:val="es-ES_tradnl"/>
        </w:rPr>
        <w:t>Egremy</w:t>
      </w:r>
      <w:proofErr w:type="spellEnd"/>
      <w:r w:rsidRPr="008A658C">
        <w:rPr>
          <w:lang w:val="es-ES_tradnl"/>
        </w:rPr>
        <w:t xml:space="preserve"> JG, Uribe-Gómez M, Cruz-León A, Lara-Bueno A, Romo-Lozano JL. 2016. Árboles nativos para el diseño de tecnologías silvopastoriles en la Sierra de Huautla, Morelos. </w:t>
      </w:r>
      <w:r w:rsidRPr="008A658C">
        <w:rPr>
          <w:i/>
          <w:lang w:val="es-ES_tradnl"/>
        </w:rPr>
        <w:t>Revista Mexicana de Ciencias Agrícolas</w:t>
      </w:r>
      <w:r w:rsidRPr="008A658C">
        <w:rPr>
          <w:lang w:val="es-ES_tradnl"/>
        </w:rPr>
        <w:t xml:space="preserve"> </w:t>
      </w:r>
      <w:r w:rsidRPr="008A658C">
        <w:rPr>
          <w:b/>
          <w:lang w:val="es-ES_tradnl"/>
        </w:rPr>
        <w:t>16</w:t>
      </w:r>
      <w:r w:rsidRPr="008A658C">
        <w:rPr>
          <w:lang w:val="es-ES_tradnl"/>
        </w:rPr>
        <w:t>:</w:t>
      </w:r>
      <w:r>
        <w:rPr>
          <w:lang w:val="es-ES_tradnl"/>
        </w:rPr>
        <w:t xml:space="preserve"> </w:t>
      </w:r>
      <w:r w:rsidRPr="008A658C">
        <w:rPr>
          <w:lang w:val="es-ES_tradnl"/>
        </w:rPr>
        <w:t>3371-3380.</w:t>
      </w:r>
      <w:r>
        <w:rPr>
          <w:lang w:val="es-ES_tradnl"/>
        </w:rPr>
        <w:t xml:space="preserve"> </w:t>
      </w:r>
      <w:r w:rsidRPr="00525BB2">
        <w:rPr>
          <w:lang w:val="es-ES_tradnl"/>
        </w:rPr>
        <w:t xml:space="preserve">DOI: </w:t>
      </w:r>
      <w:hyperlink r:id="rId8" w:history="1">
        <w:r w:rsidR="003004B5" w:rsidRPr="00891245">
          <w:rPr>
            <w:rStyle w:val="Hyperlink"/>
            <w:lang w:val="es-ES_tradnl"/>
          </w:rPr>
          <w:t>https://doi.org/10.29312/remexca.v0i16.402</w:t>
        </w:r>
      </w:hyperlink>
    </w:p>
    <w:p w14:paraId="1621A557" w14:textId="3728E58E" w:rsidR="003004B5" w:rsidRPr="009B176E" w:rsidRDefault="003004B5" w:rsidP="00194702">
      <w:pPr>
        <w:widowControl w:val="0"/>
        <w:spacing w:line="480" w:lineRule="auto"/>
        <w:ind w:left="567" w:hanging="567"/>
        <w:rPr>
          <w:lang w:val="en-US"/>
        </w:rPr>
      </w:pPr>
      <w:r w:rsidRPr="008A658C">
        <w:lastRenderedPageBreak/>
        <w:t xml:space="preserve">Cruz-Aguilar R, Cruz-León A, Ramírez-Valverde B, Uribe-Gómez M, Fernández-Rebollo P, Cuevas-Reyes V. 2019. Caracterización de unidades de producción campesina de la Sierra de Huautla, Morelos, México. </w:t>
      </w:r>
      <w:r w:rsidRPr="009B176E">
        <w:rPr>
          <w:i/>
          <w:lang w:val="en-US"/>
        </w:rPr>
        <w:t>Tropical and Subtropical Agroecosystems</w:t>
      </w:r>
      <w:r w:rsidRPr="009B176E">
        <w:rPr>
          <w:lang w:val="en-US"/>
        </w:rPr>
        <w:t xml:space="preserve"> </w:t>
      </w:r>
      <w:r w:rsidRPr="009B176E">
        <w:rPr>
          <w:b/>
          <w:lang w:val="en-US"/>
        </w:rPr>
        <w:t>22</w:t>
      </w:r>
      <w:r w:rsidRPr="009B176E">
        <w:rPr>
          <w:lang w:val="en-US"/>
        </w:rPr>
        <w:t>: 723-733. DOI: http://dx.doi.org/10.56369/tsaes.2951</w:t>
      </w:r>
    </w:p>
    <w:p w14:paraId="5D71699D" w14:textId="534546AE" w:rsidR="00F0616E" w:rsidRDefault="00F0616E" w:rsidP="00F0616E">
      <w:pPr>
        <w:spacing w:line="480" w:lineRule="auto"/>
        <w:ind w:left="567" w:hanging="567"/>
      </w:pPr>
      <w:r w:rsidRPr="008A658C">
        <w:t xml:space="preserve">Cruz-Aguilar R, Cruz-León A, Uribe Gómez M, Ramírez-Valverde B, Cuevas-Reyes V, Fernández-Rebollo P. 2021. Análisis socioeconómico de las unidades de producción campesina del sistema silvopastoril tradicional en la Reserva de la Biosfera Sierra de Huautla, Morelos. </w:t>
      </w:r>
      <w:r w:rsidRPr="008A658C">
        <w:rPr>
          <w:i/>
        </w:rPr>
        <w:t>Revista Chapingo Serie Agricultura Tropical</w:t>
      </w:r>
      <w:r w:rsidRPr="008A658C">
        <w:t xml:space="preserve"> </w:t>
      </w:r>
      <w:r w:rsidRPr="008A658C">
        <w:rPr>
          <w:b/>
        </w:rPr>
        <w:t>1</w:t>
      </w:r>
      <w:r w:rsidRPr="008A658C">
        <w:t>:</w:t>
      </w:r>
      <w:r>
        <w:t xml:space="preserve"> </w:t>
      </w:r>
      <w:r w:rsidRPr="008A658C">
        <w:t>3-17. DOI:</w:t>
      </w:r>
      <w:r>
        <w:t xml:space="preserve"> </w:t>
      </w:r>
      <w:hyperlink r:id="rId9" w:history="1">
        <w:r w:rsidRPr="00891245">
          <w:rPr>
            <w:rStyle w:val="Hyperlink"/>
          </w:rPr>
          <w:t>https://doi.org/10.5154/r.rchsagt.2021.01.01</w:t>
        </w:r>
      </w:hyperlink>
    </w:p>
    <w:p w14:paraId="23B55043" w14:textId="75D02B41" w:rsidR="009B176E" w:rsidRDefault="009B176E" w:rsidP="00F0616E">
      <w:pPr>
        <w:spacing w:line="480" w:lineRule="auto"/>
        <w:ind w:left="567" w:hanging="567"/>
      </w:pPr>
      <w:r w:rsidRPr="008A658C">
        <w:rPr>
          <w:color w:val="000000" w:themeColor="text1"/>
        </w:rPr>
        <w:t>Cruz-León A</w:t>
      </w:r>
      <w:r>
        <w:rPr>
          <w:color w:val="000000" w:themeColor="text1"/>
        </w:rPr>
        <w:t>,</w:t>
      </w:r>
      <w:r w:rsidRPr="008A658C">
        <w:rPr>
          <w:color w:val="000000" w:themeColor="text1"/>
        </w:rPr>
        <w:t xml:space="preserve"> Cruz-Aguilar R. 2020. De la selva baja al sistema silvopastoril tradicional en la Sierra de Huautla, Morelos</w:t>
      </w:r>
      <w:r w:rsidRPr="008A658C">
        <w:rPr>
          <w:i/>
          <w:color w:val="000000" w:themeColor="text1"/>
        </w:rPr>
        <w:t>. Revista Mexicana Ciencias Agricolas</w:t>
      </w:r>
      <w:r w:rsidRPr="008A658C">
        <w:rPr>
          <w:color w:val="000000" w:themeColor="text1"/>
        </w:rPr>
        <w:t xml:space="preserve"> </w:t>
      </w:r>
      <w:r w:rsidRPr="008A658C">
        <w:rPr>
          <w:b/>
          <w:color w:val="000000" w:themeColor="text1"/>
        </w:rPr>
        <w:t>11</w:t>
      </w:r>
      <w:r w:rsidRPr="008A658C">
        <w:rPr>
          <w:color w:val="000000" w:themeColor="text1"/>
        </w:rPr>
        <w:t>: 1943-1955</w:t>
      </w:r>
      <w:r>
        <w:rPr>
          <w:color w:val="000000" w:themeColor="text1"/>
        </w:rPr>
        <w:t xml:space="preserve">. </w:t>
      </w:r>
      <w:r w:rsidRPr="009B176E">
        <w:rPr>
          <w:color w:val="000000" w:themeColor="text1"/>
        </w:rPr>
        <w:t>DOI: https://doi.org/10.29312/remexca.v11i8.2749</w:t>
      </w:r>
    </w:p>
    <w:p w14:paraId="0A8F4FB7" w14:textId="02A6E9B4" w:rsidR="00F0616E" w:rsidRDefault="00F0616E" w:rsidP="00F0616E">
      <w:pPr>
        <w:spacing w:line="480" w:lineRule="auto"/>
        <w:ind w:left="567" w:hanging="567"/>
        <w:rPr>
          <w:rStyle w:val="Hyperlink"/>
          <w:lang w:val="es-ES"/>
        </w:rPr>
      </w:pPr>
      <w:r>
        <w:t xml:space="preserve"> </w:t>
      </w:r>
      <w:r w:rsidR="00E209B9" w:rsidRPr="008A658C">
        <w:rPr>
          <w:color w:val="000000"/>
        </w:rPr>
        <w:t xml:space="preserve">Cruz-León A, Salazar-Martínez L, Campos-Osorno M. 2006. Antecedentes y actualidad del aprovechamiento de copal en la Sierra de Huautla, Morelos. </w:t>
      </w:r>
      <w:r w:rsidR="00E209B9" w:rsidRPr="008A658C">
        <w:rPr>
          <w:i/>
          <w:color w:val="000000"/>
        </w:rPr>
        <w:t>Revista de Geografía Agrícola</w:t>
      </w:r>
      <w:r w:rsidR="00E209B9" w:rsidRPr="008A658C">
        <w:rPr>
          <w:color w:val="000000"/>
        </w:rPr>
        <w:t xml:space="preserve"> </w:t>
      </w:r>
      <w:r w:rsidR="00E209B9" w:rsidRPr="008A658C">
        <w:rPr>
          <w:b/>
          <w:color w:val="000000"/>
        </w:rPr>
        <w:t>37</w:t>
      </w:r>
      <w:r w:rsidR="00E209B9" w:rsidRPr="008A658C">
        <w:rPr>
          <w:color w:val="000000"/>
        </w:rPr>
        <w:t>:</w:t>
      </w:r>
      <w:r w:rsidR="00E209B9">
        <w:rPr>
          <w:color w:val="000000"/>
        </w:rPr>
        <w:t xml:space="preserve"> </w:t>
      </w:r>
      <w:r w:rsidR="00E209B9" w:rsidRPr="008A658C">
        <w:rPr>
          <w:color w:val="000000"/>
        </w:rPr>
        <w:t xml:space="preserve">97-116. </w:t>
      </w:r>
      <w:hyperlink r:id="rId10" w:history="1">
        <w:r w:rsidR="00E209B9" w:rsidRPr="004C5571">
          <w:rPr>
            <w:rStyle w:val="Hyperlink"/>
            <w:lang w:val="es-ES"/>
          </w:rPr>
          <w:t>https://www.redalyc.org/pdf/757/75703707.pdf</w:t>
        </w:r>
      </w:hyperlink>
      <w:r w:rsidR="00E209B9">
        <w:rPr>
          <w:rStyle w:val="Hyperlink"/>
          <w:lang w:val="es-ES"/>
        </w:rPr>
        <w:t xml:space="preserve"> (</w:t>
      </w:r>
      <w:proofErr w:type="spellStart"/>
      <w:r w:rsidR="00E209B9">
        <w:rPr>
          <w:rStyle w:val="Hyperlink"/>
          <w:lang w:val="es-ES"/>
        </w:rPr>
        <w:t>accessed</w:t>
      </w:r>
      <w:proofErr w:type="spellEnd"/>
      <w:r w:rsidR="00E209B9">
        <w:rPr>
          <w:rStyle w:val="Hyperlink"/>
          <w:lang w:val="es-ES"/>
        </w:rPr>
        <w:t xml:space="preserve"> March 12, 2023).</w:t>
      </w:r>
    </w:p>
    <w:p w14:paraId="58605982" w14:textId="1F028732" w:rsidR="0035094D" w:rsidRDefault="0035094D" w:rsidP="0035094D">
      <w:pPr>
        <w:spacing w:line="480" w:lineRule="auto"/>
        <w:ind w:left="567" w:hanging="567"/>
        <w:rPr>
          <w:color w:val="000000" w:themeColor="text1"/>
        </w:rPr>
      </w:pPr>
      <w:r w:rsidRPr="008A658C">
        <w:rPr>
          <w:color w:val="000000" w:themeColor="text1"/>
        </w:rPr>
        <w:t>Hernández-Cruz E. 2005. Proyecto de establecimiento de plantaciones de pitaya (</w:t>
      </w:r>
      <w:r w:rsidRPr="008A658C">
        <w:rPr>
          <w:i/>
          <w:color w:val="000000" w:themeColor="text1"/>
        </w:rPr>
        <w:t>Stenocereus stellatus</w:t>
      </w:r>
      <w:r w:rsidRPr="008A658C">
        <w:rPr>
          <w:color w:val="000000" w:themeColor="text1"/>
        </w:rPr>
        <w:t>) en la comunidad de Pitzotlán, municipio de Tepalcingo, Morelos.</w:t>
      </w:r>
      <w:r>
        <w:rPr>
          <w:color w:val="000000" w:themeColor="text1"/>
        </w:rPr>
        <w:t xml:space="preserve"> BSc Thesis</w:t>
      </w:r>
      <w:r w:rsidRPr="008A658C">
        <w:rPr>
          <w:color w:val="000000" w:themeColor="text1"/>
        </w:rPr>
        <w:t>.</w:t>
      </w:r>
      <w:r>
        <w:rPr>
          <w:color w:val="000000" w:themeColor="text1"/>
        </w:rPr>
        <w:t xml:space="preserve"> Universidad Autónoma</w:t>
      </w:r>
      <w:r w:rsidRPr="008A658C">
        <w:rPr>
          <w:color w:val="000000" w:themeColor="text1"/>
        </w:rPr>
        <w:t xml:space="preserve"> Chapingo.</w:t>
      </w:r>
    </w:p>
    <w:p w14:paraId="3F0950A5" w14:textId="5F9150DA" w:rsidR="00525BB2" w:rsidRPr="005835BF" w:rsidRDefault="00525BB2" w:rsidP="00525BB2">
      <w:pPr>
        <w:spacing w:line="480" w:lineRule="auto"/>
        <w:ind w:left="567" w:hanging="567"/>
        <w:rPr>
          <w:color w:val="000000" w:themeColor="text1"/>
        </w:rPr>
      </w:pPr>
      <w:r w:rsidRPr="00525BB2">
        <w:t xml:space="preserve">Hernández-Tapia A, Cruz-Sánchez P. 2015. </w:t>
      </w:r>
      <w:r w:rsidRPr="00920EBB">
        <w:rPr>
          <w:i/>
        </w:rPr>
        <w:t>El tlacolol, sistema de producción tradicional de milpa, en Xochipala, Tlaquiltenango, Morelos, México</w:t>
      </w:r>
      <w:r w:rsidRPr="008A658C">
        <w:t>. Argentina</w:t>
      </w:r>
      <w:r>
        <w:t xml:space="preserve">, </w:t>
      </w:r>
      <w:r w:rsidRPr="008A658C">
        <w:t>La Plata</w:t>
      </w:r>
      <w:r>
        <w:rPr>
          <w:color w:val="000000" w:themeColor="text1"/>
        </w:rPr>
        <w:t>:</w:t>
      </w:r>
      <w:r w:rsidRPr="00B42B39">
        <w:t xml:space="preserve"> </w:t>
      </w:r>
      <w:r w:rsidRPr="008A658C">
        <w:t>V Congreso Latinoamericano de Agroecología</w:t>
      </w:r>
      <w:r>
        <w:t xml:space="preserve">. </w:t>
      </w:r>
      <w:hyperlink r:id="rId11" w:history="1">
        <w:r w:rsidRPr="005835BF">
          <w:rPr>
            <w:rStyle w:val="Hyperlink"/>
          </w:rPr>
          <w:t>https://core.ac.uk/download/pdf/296390707.pdf</w:t>
        </w:r>
      </w:hyperlink>
      <w:r w:rsidRPr="005835BF">
        <w:t xml:space="preserve"> (accessed April 14, 2023). ISBN 978-950-34-1265-7</w:t>
      </w:r>
    </w:p>
    <w:p w14:paraId="645F5076" w14:textId="12F9E9E3" w:rsidR="00BA3F78" w:rsidRPr="00BA3F78" w:rsidRDefault="00BA3F78" w:rsidP="00BA3F78">
      <w:pPr>
        <w:spacing w:line="480" w:lineRule="auto"/>
        <w:ind w:left="567" w:hanging="567"/>
        <w:rPr>
          <w:lang w:val="en-US"/>
        </w:rPr>
      </w:pPr>
      <w:r w:rsidRPr="008A658C">
        <w:lastRenderedPageBreak/>
        <w:t xml:space="preserve">Hersch P. 2009. Perspectivas de la producción de linaloe. </w:t>
      </w:r>
      <w:r>
        <w:t>I</w:t>
      </w:r>
      <w:r w:rsidRPr="008A658C">
        <w:t xml:space="preserve">n: Estado del desarrollo económico y social de los pueblos indígenas de Guerrero. Programa Universitario México Nación Multicultural, UNAM-Secretaría de Asuntos Indígenas del Gobierno de Guerrero. </w:t>
      </w:r>
      <w:r w:rsidR="00B10292">
        <w:fldChar w:fldCharType="begin"/>
      </w:r>
      <w:r w:rsidR="00B10292">
        <w:instrText>HYPERLINK "https://n9.cl/5iq70"</w:instrText>
      </w:r>
      <w:r w:rsidR="00B10292">
        <w:fldChar w:fldCharType="separate"/>
      </w:r>
      <w:r w:rsidRPr="00471396">
        <w:rPr>
          <w:rStyle w:val="Hyperlink"/>
          <w:lang w:val="en-US"/>
        </w:rPr>
        <w:t>https://n9.cl/5iq70</w:t>
      </w:r>
      <w:r w:rsidR="00B10292">
        <w:rPr>
          <w:rStyle w:val="Hyperlink"/>
          <w:lang w:val="en-US"/>
        </w:rPr>
        <w:fldChar w:fldCharType="end"/>
      </w:r>
      <w:r w:rsidRPr="00471396">
        <w:rPr>
          <w:lang w:val="en-US"/>
        </w:rPr>
        <w:t xml:space="preserve"> </w:t>
      </w:r>
      <w:r w:rsidRPr="00B42B39">
        <w:rPr>
          <w:lang w:val="en-US"/>
        </w:rPr>
        <w:t>(ac</w:t>
      </w:r>
      <w:r>
        <w:rPr>
          <w:lang w:val="en-US"/>
        </w:rPr>
        <w:t>cessed January 12, 2023).</w:t>
      </w:r>
    </w:p>
    <w:p w14:paraId="7594D2F4" w14:textId="696DC616" w:rsidR="0035094D" w:rsidRPr="0035094D" w:rsidRDefault="0035094D" w:rsidP="0035094D">
      <w:pPr>
        <w:spacing w:line="480" w:lineRule="auto"/>
        <w:ind w:left="567" w:hanging="567"/>
        <w:rPr>
          <w:rStyle w:val="Hyperlink"/>
          <w:color w:val="000000" w:themeColor="text1"/>
          <w:u w:val="none"/>
        </w:rPr>
      </w:pPr>
      <w:r w:rsidRPr="005835BF">
        <w:rPr>
          <w:color w:val="000000" w:themeColor="text1"/>
          <w:lang w:val="en-US"/>
        </w:rPr>
        <w:t xml:space="preserve">Hersch P, Glass R. 2006. </w:t>
      </w:r>
      <w:r w:rsidRPr="0035094D">
        <w:rPr>
          <w:i/>
          <w:color w:val="000000" w:themeColor="text1"/>
        </w:rPr>
        <w:t>Linaloe: un reto aromático: diversas dimensiones de una especie mexicana,</w:t>
      </w:r>
      <w:r w:rsidRPr="008A658C">
        <w:rPr>
          <w:color w:val="000000" w:themeColor="text1"/>
        </w:rPr>
        <w:t xml:space="preserve"> </w:t>
      </w:r>
      <w:r w:rsidRPr="00B42B39">
        <w:rPr>
          <w:i/>
          <w:color w:val="000000" w:themeColor="text1"/>
        </w:rPr>
        <w:t>Bursera linanoe</w:t>
      </w:r>
      <w:r w:rsidRPr="008A658C">
        <w:rPr>
          <w:color w:val="000000" w:themeColor="text1"/>
        </w:rPr>
        <w:t>. DF</w:t>
      </w:r>
      <w:r>
        <w:rPr>
          <w:color w:val="000000" w:themeColor="text1"/>
        </w:rPr>
        <w:t>, México:</w:t>
      </w:r>
      <w:r w:rsidRPr="008A658C">
        <w:rPr>
          <w:color w:val="000000" w:themeColor="text1"/>
        </w:rPr>
        <w:t xml:space="preserve"> Instituto Nacional de Antropología e Historia. </w:t>
      </w:r>
      <w:r w:rsidRPr="004C5571">
        <w:rPr>
          <w:color w:val="000000" w:themeColor="text1"/>
          <w:lang w:val="es-ES"/>
        </w:rPr>
        <w:t>ISBN: 9680301931</w:t>
      </w:r>
    </w:p>
    <w:p w14:paraId="58AD93E4" w14:textId="55A35B3D" w:rsidR="00691082" w:rsidRDefault="00691082" w:rsidP="00F0616E">
      <w:pPr>
        <w:spacing w:line="480" w:lineRule="auto"/>
        <w:ind w:left="567" w:hanging="567"/>
      </w:pPr>
      <w:r w:rsidRPr="00691082">
        <w:t xml:space="preserve">Leyva-Brito G. 2019. </w:t>
      </w:r>
      <w:r w:rsidRPr="00CC2A40">
        <w:rPr>
          <w:i/>
        </w:rPr>
        <w:t>Estrategias de manejo tradicional en hierbas y arbustos con uso medicinal en el Bosque Tropical Caducifolio</w:t>
      </w:r>
      <w:r w:rsidRPr="00691082">
        <w:t>.</w:t>
      </w:r>
      <w:r>
        <w:t xml:space="preserve"> </w:t>
      </w:r>
      <w:r w:rsidRPr="00691082">
        <w:t>BSc Thesis. Universidad Autónoma del Estado de Morelos.</w:t>
      </w:r>
    </w:p>
    <w:p w14:paraId="76F0275F" w14:textId="5BA1F084" w:rsidR="00674DB9" w:rsidRPr="00B43204" w:rsidRDefault="00674DB9" w:rsidP="00674DB9">
      <w:pPr>
        <w:widowControl w:val="0"/>
        <w:spacing w:line="480" w:lineRule="auto"/>
        <w:ind w:left="567" w:hanging="567"/>
        <w:rPr>
          <w:color w:val="000000"/>
          <w:lang w:val="es-ES"/>
        </w:rPr>
      </w:pPr>
      <w:r w:rsidRPr="008A658C">
        <w:t xml:space="preserve">López-Carmona D, Hernández-Tapia A, Cruz-Rodríguez JA, González-Bonilla GT, Cortés-Díaz E, Corlay-Chee L. 2022. </w:t>
      </w:r>
      <w:r w:rsidRPr="008A658C">
        <w:rPr>
          <w:lang w:val="en-US"/>
        </w:rPr>
        <w:t xml:space="preserve">Diversity of wood communities in </w:t>
      </w:r>
      <w:proofErr w:type="spellStart"/>
      <w:r w:rsidRPr="008A658C">
        <w:rPr>
          <w:lang w:val="en-US"/>
        </w:rPr>
        <w:t>Pitayeras</w:t>
      </w:r>
      <w:proofErr w:type="spellEnd"/>
      <w:r w:rsidRPr="008A658C">
        <w:rPr>
          <w:lang w:val="en-US"/>
        </w:rPr>
        <w:t xml:space="preserve"> of a Tropical Dry Forest in the Sierra de </w:t>
      </w:r>
      <w:proofErr w:type="spellStart"/>
      <w:r w:rsidRPr="008A658C">
        <w:rPr>
          <w:lang w:val="en-US"/>
        </w:rPr>
        <w:t>Huautla</w:t>
      </w:r>
      <w:proofErr w:type="spellEnd"/>
      <w:r w:rsidRPr="008A658C">
        <w:rPr>
          <w:lang w:val="en-US"/>
        </w:rPr>
        <w:t xml:space="preserve">, México. </w:t>
      </w:r>
      <w:r w:rsidRPr="00B43204">
        <w:rPr>
          <w:i/>
          <w:lang w:val="es-ES"/>
        </w:rPr>
        <w:t xml:space="preserve">Tropical and Subtropical </w:t>
      </w:r>
      <w:proofErr w:type="spellStart"/>
      <w:r w:rsidRPr="00B43204">
        <w:rPr>
          <w:i/>
          <w:lang w:val="es-ES"/>
        </w:rPr>
        <w:t>Agroecosystems</w:t>
      </w:r>
      <w:proofErr w:type="spellEnd"/>
      <w:r w:rsidRPr="00B43204">
        <w:rPr>
          <w:lang w:val="es-ES"/>
        </w:rPr>
        <w:t xml:space="preserve"> </w:t>
      </w:r>
      <w:r w:rsidRPr="00B43204">
        <w:rPr>
          <w:b/>
          <w:lang w:val="es-ES"/>
        </w:rPr>
        <w:t>25</w:t>
      </w:r>
      <w:r w:rsidRPr="00B43204">
        <w:rPr>
          <w:lang w:val="es-ES"/>
        </w:rPr>
        <w:t xml:space="preserve">: 1-14. DOI: </w:t>
      </w:r>
      <w:hyperlink r:id="rId12" w:history="1">
        <w:r w:rsidR="005835BF" w:rsidRPr="00B43204">
          <w:rPr>
            <w:rStyle w:val="Hyperlink"/>
            <w:lang w:val="es-ES"/>
          </w:rPr>
          <w:t>https://doi.org/10.56369/tsaes.3749</w:t>
        </w:r>
      </w:hyperlink>
      <w:r w:rsidR="005835BF" w:rsidRPr="00B43204">
        <w:rPr>
          <w:lang w:val="es-ES"/>
        </w:rPr>
        <w:t xml:space="preserve"> </w:t>
      </w:r>
    </w:p>
    <w:p w14:paraId="30219FD5" w14:textId="14FD79D6" w:rsidR="009B176E" w:rsidRDefault="009B176E" w:rsidP="00F0616E">
      <w:pPr>
        <w:spacing w:line="480" w:lineRule="auto"/>
        <w:ind w:left="567" w:hanging="567"/>
      </w:pPr>
      <w:r w:rsidRPr="008A658C">
        <w:rPr>
          <w:rFonts w:eastAsia="Times"/>
          <w:color w:val="000000"/>
        </w:rPr>
        <w:t xml:space="preserve">López-Rosas D. 2019. </w:t>
      </w:r>
      <w:r w:rsidRPr="001D3EE9">
        <w:rPr>
          <w:rFonts w:eastAsia="Times"/>
          <w:i/>
          <w:color w:val="000000"/>
        </w:rPr>
        <w:t>Efecto de la actividad ganadera en la estructura y composición del Bosque Tropical Caducifolio en el sur de Morelos</w:t>
      </w:r>
      <w:r w:rsidRPr="00674DB9">
        <w:rPr>
          <w:rFonts w:eastAsia="Times"/>
          <w:color w:val="000000"/>
        </w:rPr>
        <w:t xml:space="preserve">. BSc Thesis. </w:t>
      </w:r>
      <w:r w:rsidRPr="008A658C">
        <w:rPr>
          <w:rFonts w:eastAsia="Times"/>
          <w:color w:val="000000"/>
        </w:rPr>
        <w:t>Universidad Autónoma del Estado de Morelos</w:t>
      </w:r>
      <w:r>
        <w:rPr>
          <w:rFonts w:eastAsia="Times"/>
          <w:color w:val="000000"/>
        </w:rPr>
        <w:t>.</w:t>
      </w:r>
    </w:p>
    <w:p w14:paraId="0A8E5C52" w14:textId="77777777" w:rsidR="000425DD" w:rsidRPr="008A658C" w:rsidRDefault="000425DD" w:rsidP="000425DD">
      <w:pPr>
        <w:spacing w:line="480" w:lineRule="auto"/>
        <w:ind w:left="567" w:hanging="567"/>
      </w:pPr>
      <w:r w:rsidRPr="008A658C">
        <w:t xml:space="preserve">Maldonado B. 1997. </w:t>
      </w:r>
      <w:r w:rsidRPr="001D3EE9">
        <w:rPr>
          <w:i/>
        </w:rPr>
        <w:t>Aprovechamiento de los recursos florísticos de la Sierra de Huautla Morelos. México</w:t>
      </w:r>
      <w:r w:rsidRPr="008A658C">
        <w:t xml:space="preserve">. </w:t>
      </w:r>
      <w:r>
        <w:t>MSc Thesis</w:t>
      </w:r>
      <w:r w:rsidRPr="008A658C">
        <w:t>. Universidad Nacional Autónoma de México.</w:t>
      </w:r>
    </w:p>
    <w:p w14:paraId="372110CD" w14:textId="10665D93" w:rsidR="000425DD" w:rsidRDefault="000425DD" w:rsidP="000425DD">
      <w:pPr>
        <w:spacing w:line="480" w:lineRule="auto"/>
        <w:ind w:left="567" w:hanging="567"/>
      </w:pPr>
      <w:r w:rsidRPr="008A658C">
        <w:t xml:space="preserve">Maldonado B. 2013. </w:t>
      </w:r>
      <w:r w:rsidRPr="001D3EE9">
        <w:rPr>
          <w:i/>
        </w:rPr>
        <w:t>Patrones de uso y manejo de los recursos florísticos del Bosque Tropical Caducifolio en la Cuenca del Balsas, México</w:t>
      </w:r>
      <w:r w:rsidRPr="008A658C">
        <w:t xml:space="preserve">. </w:t>
      </w:r>
      <w:r>
        <w:t>PhD Thesis.</w:t>
      </w:r>
      <w:r w:rsidRPr="008A658C">
        <w:t xml:space="preserve"> Universidad Nacional Autónoma de México.</w:t>
      </w:r>
    </w:p>
    <w:p w14:paraId="42209231" w14:textId="0FDC5B0A" w:rsidR="003004B5" w:rsidRDefault="003004B5" w:rsidP="005835BF">
      <w:pPr>
        <w:spacing w:line="480" w:lineRule="auto"/>
        <w:ind w:left="567" w:hanging="567"/>
      </w:pPr>
      <w:r w:rsidRPr="008A658C">
        <w:lastRenderedPageBreak/>
        <w:t>Mena</w:t>
      </w:r>
      <w:r>
        <w:t>-</w:t>
      </w:r>
      <w:r w:rsidRPr="00674DB9">
        <w:t xml:space="preserve">Jiménez </w:t>
      </w:r>
      <w:r w:rsidRPr="008A658C">
        <w:t xml:space="preserve">F. 2018. </w:t>
      </w:r>
      <w:r w:rsidRPr="001D3EE9">
        <w:rPr>
          <w:i/>
        </w:rPr>
        <w:t>Estrategias ecológicas y culturales para garantizar la disponibilidad de productos forestales no maderables: árboles medicinales en la Selva Baja del Sur de Morelos</w:t>
      </w:r>
      <w:r w:rsidRPr="008A658C">
        <w:t xml:space="preserve">. </w:t>
      </w:r>
      <w:r w:rsidRPr="003004B5">
        <w:t xml:space="preserve">MSc Thesis. </w:t>
      </w:r>
      <w:r w:rsidRPr="008A658C">
        <w:t xml:space="preserve">Universidad Autónoma del Estado de Morelos. </w:t>
      </w:r>
    </w:p>
    <w:p w14:paraId="1355FAAC" w14:textId="2866DE6B" w:rsidR="00CC2A40" w:rsidRDefault="00CC2A40" w:rsidP="00CC2A40">
      <w:pPr>
        <w:widowControl w:val="0"/>
        <w:spacing w:line="480" w:lineRule="auto"/>
        <w:ind w:left="567" w:hanging="567"/>
      </w:pPr>
      <w:r w:rsidRPr="008A658C">
        <w:t xml:space="preserve">Morales S. 2007. </w:t>
      </w:r>
      <w:r w:rsidRPr="00990F4D">
        <w:rPr>
          <w:i/>
        </w:rPr>
        <w:t xml:space="preserve">Los huertos de traspatio campesinos, manejo, trabajo y organización familiar en Quilamula, una comunidad de la reserva de la </w:t>
      </w:r>
      <w:r>
        <w:rPr>
          <w:i/>
        </w:rPr>
        <w:t>B</w:t>
      </w:r>
      <w:r w:rsidRPr="00990F4D">
        <w:rPr>
          <w:i/>
        </w:rPr>
        <w:t>i</w:t>
      </w:r>
      <w:r>
        <w:rPr>
          <w:i/>
        </w:rPr>
        <w:t>o</w:t>
      </w:r>
      <w:r w:rsidRPr="00990F4D">
        <w:rPr>
          <w:i/>
        </w:rPr>
        <w:t>sfera Sierra de Huautla, de Morelos</w:t>
      </w:r>
      <w:r w:rsidRPr="008A658C">
        <w:t xml:space="preserve">. </w:t>
      </w:r>
      <w:r>
        <w:t>MSc Thesis.</w:t>
      </w:r>
      <w:r w:rsidRPr="008A658C">
        <w:t xml:space="preserve"> Universidad Autónoma del Estado de Morelos</w:t>
      </w:r>
      <w:r>
        <w:t>.</w:t>
      </w:r>
    </w:p>
    <w:p w14:paraId="0D6F8245" w14:textId="75665A5C" w:rsidR="00CD2212" w:rsidRDefault="00CD2212" w:rsidP="00CD2212">
      <w:pPr>
        <w:shd w:val="clear" w:color="auto" w:fill="FFFFFF"/>
        <w:spacing w:line="480" w:lineRule="auto"/>
        <w:ind w:left="567" w:hanging="567"/>
        <w:rPr>
          <w:color w:val="000000"/>
        </w:rPr>
      </w:pPr>
      <w:r w:rsidRPr="008A658C">
        <w:rPr>
          <w:color w:val="000000"/>
        </w:rPr>
        <w:t xml:space="preserve">Morales-Tapia S, Guzmán-Gómez E. 2015. Caracterización sociocultural de las milpas en dos ejidos del municipio de Tlaquiltenango, Morelos, México. </w:t>
      </w:r>
      <w:r w:rsidRPr="008A658C">
        <w:rPr>
          <w:i/>
          <w:color w:val="000000"/>
        </w:rPr>
        <w:t>Etnobiología</w:t>
      </w:r>
      <w:r w:rsidRPr="008A658C">
        <w:rPr>
          <w:color w:val="000000"/>
        </w:rPr>
        <w:t xml:space="preserve"> </w:t>
      </w:r>
      <w:r w:rsidRPr="00990F4D">
        <w:rPr>
          <w:b/>
          <w:color w:val="000000"/>
        </w:rPr>
        <w:t>13</w:t>
      </w:r>
      <w:r w:rsidRPr="008A658C">
        <w:rPr>
          <w:color w:val="000000"/>
        </w:rPr>
        <w:t>:</w:t>
      </w:r>
      <w:r>
        <w:rPr>
          <w:color w:val="000000"/>
        </w:rPr>
        <w:t xml:space="preserve"> </w:t>
      </w:r>
      <w:r w:rsidRPr="008A658C">
        <w:rPr>
          <w:color w:val="000000"/>
        </w:rPr>
        <w:t>94-109.</w:t>
      </w:r>
    </w:p>
    <w:p w14:paraId="72A56F7C" w14:textId="5E031197" w:rsidR="00525BB2" w:rsidRDefault="00525BB2" w:rsidP="00CD2212">
      <w:pPr>
        <w:shd w:val="clear" w:color="auto" w:fill="FFFFFF"/>
        <w:spacing w:line="480" w:lineRule="auto"/>
        <w:ind w:left="567" w:hanging="567"/>
        <w:rPr>
          <w:rStyle w:val="Hyperlink"/>
        </w:rPr>
      </w:pPr>
      <w:r w:rsidRPr="008A658C">
        <w:t xml:space="preserve">Ortiz-Sánchez A, Monroy-Ortiz C, Romero-Manzanares A, Luna-Cavazos M, Castillo-España P. 2015. </w:t>
      </w:r>
      <w:r w:rsidRPr="008A658C">
        <w:rPr>
          <w:lang w:val="en-US"/>
        </w:rPr>
        <w:t xml:space="preserve">Multipurpose functions of home gardens for family subsistence. </w:t>
      </w:r>
      <w:r w:rsidRPr="008A658C">
        <w:rPr>
          <w:i/>
          <w:lang w:val="en-US"/>
        </w:rPr>
        <w:t>Botanical Sciences</w:t>
      </w:r>
      <w:r w:rsidRPr="008A658C">
        <w:rPr>
          <w:lang w:val="en-US"/>
        </w:rPr>
        <w:t xml:space="preserve"> </w:t>
      </w:r>
      <w:r w:rsidRPr="00FA6CAB">
        <w:rPr>
          <w:b/>
          <w:lang w:val="en-US"/>
        </w:rPr>
        <w:t>93</w:t>
      </w:r>
      <w:r w:rsidRPr="008A658C">
        <w:rPr>
          <w:lang w:val="en-US"/>
        </w:rPr>
        <w:t xml:space="preserve">: 791-806. </w:t>
      </w:r>
      <w:r w:rsidRPr="008A658C">
        <w:t xml:space="preserve">DOI: </w:t>
      </w:r>
      <w:hyperlink r:id="rId13" w:history="1">
        <w:r w:rsidRPr="00F133C7">
          <w:rPr>
            <w:rStyle w:val="Hyperlink"/>
          </w:rPr>
          <w:t>https://doi.org/10.17129/botsci.224</w:t>
        </w:r>
      </w:hyperlink>
    </w:p>
    <w:p w14:paraId="36C6BF5F" w14:textId="22BD9D8C" w:rsidR="003004B5" w:rsidRPr="00CD2212" w:rsidRDefault="003004B5" w:rsidP="00CD2212">
      <w:pPr>
        <w:shd w:val="clear" w:color="auto" w:fill="FFFFFF"/>
        <w:spacing w:line="480" w:lineRule="auto"/>
        <w:ind w:left="567" w:hanging="567"/>
        <w:rPr>
          <w:color w:val="000000"/>
        </w:rPr>
      </w:pPr>
      <w:r w:rsidRPr="00664DC5">
        <w:t>Ramírez-Contreras R.</w:t>
      </w:r>
      <w:r>
        <w:t xml:space="preserve"> 2018. </w:t>
      </w:r>
      <w:r w:rsidRPr="00674DB9">
        <w:rPr>
          <w:i/>
        </w:rPr>
        <w:t>Crecimiento de forraje herbáceo del sistema silvopastoril tradicional de la Sierra de Huautla, Morelos</w:t>
      </w:r>
      <w:r>
        <w:t xml:space="preserve">. MSc Thesis. Universidad Autónoma Chapingo. </w:t>
      </w:r>
    </w:p>
    <w:p w14:paraId="0E16A3DB" w14:textId="65CC854A" w:rsidR="00CC2A40" w:rsidRDefault="00CC2A40" w:rsidP="00CC2A40">
      <w:pPr>
        <w:spacing w:line="480" w:lineRule="auto"/>
        <w:ind w:left="567" w:hanging="567"/>
      </w:pPr>
      <w:r w:rsidRPr="008A658C">
        <w:t xml:space="preserve">Tegoma-Coloreano A. 2022. </w:t>
      </w:r>
      <w:r w:rsidRPr="00FA6CAB">
        <w:rPr>
          <w:i/>
        </w:rPr>
        <w:t>Los procesos socioeconómicos y su efecto en la composición, estructura y diversidad florística de los huertos familiares en Los Sauces, Tepalcingo, Morelos</w:t>
      </w:r>
      <w:r w:rsidRPr="008A658C">
        <w:t xml:space="preserve">. </w:t>
      </w:r>
      <w:r>
        <w:t>MSc Thesis.</w:t>
      </w:r>
      <w:r w:rsidRPr="008A658C">
        <w:t xml:space="preserve"> Universidad Autónoma del Estado de Morelos.</w:t>
      </w:r>
    </w:p>
    <w:p w14:paraId="722267DC" w14:textId="2CF7460E" w:rsidR="00674DB9" w:rsidRDefault="00674DB9" w:rsidP="00CC2A40">
      <w:pPr>
        <w:spacing w:line="480" w:lineRule="auto"/>
        <w:ind w:left="567" w:hanging="567"/>
      </w:pPr>
      <w:r w:rsidRPr="008A658C">
        <w:rPr>
          <w:color w:val="000000" w:themeColor="text1"/>
        </w:rPr>
        <w:t xml:space="preserve">Tegoma-Coloreano A, Blancas J, García-Flores A, Beltrán-Rodríguez L. 2023. Riqueza, estructura y diversidad florística en huertos familiares del sureste del estado de Morelos: una aproximación biocultural. </w:t>
      </w:r>
      <w:r w:rsidRPr="008A658C">
        <w:rPr>
          <w:i/>
          <w:color w:val="000000" w:themeColor="text1"/>
        </w:rPr>
        <w:t>Polibotánica</w:t>
      </w:r>
      <w:r w:rsidRPr="008A658C">
        <w:rPr>
          <w:color w:val="000000" w:themeColor="text1"/>
        </w:rPr>
        <w:t xml:space="preserve"> </w:t>
      </w:r>
      <w:r w:rsidRPr="008A658C">
        <w:rPr>
          <w:b/>
          <w:color w:val="000000" w:themeColor="text1"/>
        </w:rPr>
        <w:t>55</w:t>
      </w:r>
      <w:r w:rsidRPr="008A658C">
        <w:rPr>
          <w:color w:val="000000" w:themeColor="text1"/>
        </w:rPr>
        <w:t>: 41-65.</w:t>
      </w:r>
      <w:r>
        <w:rPr>
          <w:color w:val="000000" w:themeColor="text1"/>
        </w:rPr>
        <w:t xml:space="preserve"> </w:t>
      </w:r>
      <w:r w:rsidRPr="00674DB9">
        <w:rPr>
          <w:color w:val="000000" w:themeColor="text1"/>
        </w:rPr>
        <w:t>https://doi.org/10.18387/polibotanica.55.4</w:t>
      </w:r>
    </w:p>
    <w:p w14:paraId="3A792184" w14:textId="4DBD2C1C" w:rsidR="0035094D" w:rsidRPr="00525BB2" w:rsidRDefault="0035094D" w:rsidP="0035094D">
      <w:pPr>
        <w:spacing w:line="480" w:lineRule="auto"/>
        <w:ind w:left="567" w:hanging="567"/>
        <w:rPr>
          <w:rFonts w:cstheme="minorBidi"/>
          <w:i/>
          <w:color w:val="000000"/>
          <w:lang w:eastAsia="es-ES"/>
        </w:rPr>
      </w:pPr>
      <w:r w:rsidRPr="008A658C">
        <w:rPr>
          <w:color w:val="000000"/>
          <w:lang w:eastAsia="es-ES"/>
        </w:rPr>
        <w:lastRenderedPageBreak/>
        <w:t>Trujillo-Santiesteban ML. 200</w:t>
      </w:r>
      <w:r>
        <w:rPr>
          <w:color w:val="000000"/>
          <w:lang w:eastAsia="es-ES"/>
        </w:rPr>
        <w:t>2</w:t>
      </w:r>
      <w:r w:rsidRPr="008A658C">
        <w:rPr>
          <w:color w:val="000000"/>
          <w:lang w:eastAsia="es-ES"/>
        </w:rPr>
        <w:t xml:space="preserve">. </w:t>
      </w:r>
      <w:r w:rsidRPr="0035094D">
        <w:rPr>
          <w:rFonts w:cstheme="minorBidi"/>
          <w:i/>
          <w:color w:val="000000"/>
          <w:lang w:eastAsia="es-ES"/>
        </w:rPr>
        <w:t>Participación local, manejo y conservación de los recursos naturales en la reserva de la biósfera Sierra de Huautla, Morelos</w:t>
      </w:r>
      <w:r w:rsidRPr="008A658C">
        <w:rPr>
          <w:color w:val="000000"/>
          <w:lang w:eastAsia="es-ES"/>
        </w:rPr>
        <w:t xml:space="preserve">. </w:t>
      </w:r>
      <w:r>
        <w:rPr>
          <w:color w:val="000000"/>
          <w:lang w:eastAsia="es-ES"/>
        </w:rPr>
        <w:t>PhD Thesis.</w:t>
      </w:r>
      <w:r w:rsidRPr="008A658C">
        <w:rPr>
          <w:color w:val="000000"/>
          <w:lang w:eastAsia="es-ES"/>
        </w:rPr>
        <w:t xml:space="preserve"> Universidad Autónoma Metropolitana-Xochimilco.</w:t>
      </w:r>
    </w:p>
    <w:p w14:paraId="1D10392E" w14:textId="77777777" w:rsidR="0080367D" w:rsidRDefault="0080367D" w:rsidP="0080367D">
      <w:pPr>
        <w:spacing w:line="480" w:lineRule="auto"/>
        <w:ind w:left="567" w:hanging="567"/>
      </w:pPr>
      <w:r w:rsidRPr="008A658C">
        <w:t xml:space="preserve">Uribe-Gómez M, Cruz-León A, Juárez-Ramón D, Lara-Bueno A, Romo-Lozano J, Valdivia-Alcalá R, Portillo-Vázquez M. 2015. Importancia del diagnóstico rural para el desarrollo de un modelo agroforestal en las comunidades campesinas de la sierra de Huautla. </w:t>
      </w:r>
      <w:r w:rsidRPr="008A658C">
        <w:rPr>
          <w:i/>
        </w:rPr>
        <w:t>Ra Ximhai Revista de Paz, Interculturalidad y Democracia</w:t>
      </w:r>
      <w:r w:rsidRPr="008A658C">
        <w:t xml:space="preserve"> </w:t>
      </w:r>
      <w:r w:rsidRPr="008A658C">
        <w:rPr>
          <w:b/>
        </w:rPr>
        <w:t>11</w:t>
      </w:r>
      <w:r w:rsidRPr="008A658C">
        <w:t>:</w:t>
      </w:r>
      <w:r>
        <w:t xml:space="preserve"> </w:t>
      </w:r>
      <w:r w:rsidRPr="008A658C">
        <w:t>197-208. DOI:</w:t>
      </w:r>
      <w:r>
        <w:t xml:space="preserve"> </w:t>
      </w:r>
      <w:hyperlink r:id="rId14" w:history="1">
        <w:r w:rsidRPr="00F133C7">
          <w:rPr>
            <w:rStyle w:val="Hyperlink"/>
          </w:rPr>
          <w:t>https://doi.org/10.35197/rx.11.01.e3.2015.11.mu</w:t>
        </w:r>
      </w:hyperlink>
      <w:r>
        <w:t xml:space="preserve"> </w:t>
      </w:r>
    </w:p>
    <w:p w14:paraId="1576EAB3" w14:textId="77777777" w:rsidR="00CC2A40" w:rsidRPr="008A658C" w:rsidRDefault="00CC2A40" w:rsidP="00CC2A40">
      <w:pPr>
        <w:widowControl w:val="0"/>
        <w:spacing w:line="480" w:lineRule="auto"/>
        <w:ind w:left="567" w:hanging="567"/>
        <w:rPr>
          <w:rFonts w:eastAsia="Times"/>
          <w:color w:val="000000"/>
        </w:rPr>
      </w:pPr>
    </w:p>
    <w:p w14:paraId="78D15FD2" w14:textId="77777777" w:rsidR="00CC2A40" w:rsidRPr="008A658C" w:rsidRDefault="00CC2A40" w:rsidP="00F0616E">
      <w:pPr>
        <w:spacing w:line="480" w:lineRule="auto"/>
        <w:ind w:left="567" w:hanging="567"/>
      </w:pPr>
    </w:p>
    <w:p w14:paraId="4E9AD888" w14:textId="77777777" w:rsidR="00194702" w:rsidRPr="008A658C" w:rsidRDefault="00194702" w:rsidP="00194702">
      <w:pPr>
        <w:widowControl w:val="0"/>
        <w:spacing w:line="480" w:lineRule="auto"/>
        <w:ind w:left="567" w:hanging="567"/>
      </w:pPr>
    </w:p>
    <w:p w14:paraId="6991F230" w14:textId="77777777" w:rsidR="006071E0" w:rsidRPr="0054668E" w:rsidRDefault="006071E0" w:rsidP="006071E0">
      <w:pPr>
        <w:spacing w:line="480" w:lineRule="auto"/>
        <w:rPr>
          <w:color w:val="000000"/>
        </w:rPr>
      </w:pPr>
    </w:p>
    <w:p w14:paraId="1F04FEA5" w14:textId="77777777" w:rsidR="006071E0" w:rsidRDefault="006071E0" w:rsidP="006071E0">
      <w:pPr>
        <w:spacing w:line="480" w:lineRule="auto"/>
        <w:rPr>
          <w:b/>
          <w:color w:val="000000"/>
        </w:rPr>
      </w:pPr>
    </w:p>
    <w:p w14:paraId="1DA9C64D" w14:textId="77777777" w:rsidR="006071E0" w:rsidRDefault="006071E0" w:rsidP="006071E0">
      <w:pPr>
        <w:spacing w:line="480" w:lineRule="auto"/>
        <w:rPr>
          <w:b/>
          <w:color w:val="000000"/>
        </w:rPr>
      </w:pPr>
    </w:p>
    <w:p w14:paraId="152940F5" w14:textId="77777777" w:rsidR="006071E0" w:rsidRDefault="006071E0" w:rsidP="006071E0">
      <w:pPr>
        <w:spacing w:line="480" w:lineRule="auto"/>
        <w:rPr>
          <w:b/>
          <w:color w:val="000000"/>
        </w:rPr>
      </w:pPr>
    </w:p>
    <w:sectPr w:rsidR="006071E0" w:rsidSect="006071E0">
      <w:headerReference w:type="defaul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B0948" w14:textId="77777777" w:rsidR="009B054F" w:rsidRDefault="009B054F" w:rsidP="009B054F">
      <w:r>
        <w:separator/>
      </w:r>
    </w:p>
  </w:endnote>
  <w:endnote w:type="continuationSeparator" w:id="0">
    <w:p w14:paraId="48B7808B" w14:textId="77777777" w:rsidR="009B054F" w:rsidRDefault="009B054F" w:rsidP="009B0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98430" w14:textId="77777777" w:rsidR="009B054F" w:rsidRDefault="009B054F" w:rsidP="009B054F">
      <w:r>
        <w:separator/>
      </w:r>
    </w:p>
  </w:footnote>
  <w:footnote w:type="continuationSeparator" w:id="0">
    <w:p w14:paraId="148F884E" w14:textId="77777777" w:rsidR="009B054F" w:rsidRDefault="009B054F" w:rsidP="009B05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B0E1E2" w14:textId="26E78783" w:rsidR="009B054F" w:rsidRPr="009B054F" w:rsidRDefault="009B054F" w:rsidP="00B43204">
    <w:pPr>
      <w:pStyle w:val="Header"/>
      <w:tabs>
        <w:tab w:val="clear" w:pos="4680"/>
        <w:tab w:val="clear" w:pos="9360"/>
        <w:tab w:val="center" w:pos="4962"/>
      </w:tabs>
      <w:ind w:right="-177"/>
      <w:rPr>
        <w:lang w:val="es-ES"/>
      </w:rPr>
    </w:pPr>
    <w:proofErr w:type="spellStart"/>
    <w:r w:rsidRPr="00071707">
      <w:rPr>
        <w:i/>
        <w:iCs/>
        <w:lang w:val="es-ES"/>
      </w:rPr>
      <w:t>Botanical</w:t>
    </w:r>
    <w:proofErr w:type="spellEnd"/>
    <w:r w:rsidRPr="00071707">
      <w:rPr>
        <w:i/>
        <w:iCs/>
        <w:lang w:val="es-ES"/>
      </w:rPr>
      <w:t xml:space="preserve"> </w:t>
    </w:r>
    <w:proofErr w:type="spellStart"/>
    <w:r w:rsidRPr="00071707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</w:r>
    <w:r w:rsidR="00B43204">
      <w:rPr>
        <w:lang w:val="es-ES"/>
      </w:rPr>
      <w:tab/>
    </w:r>
    <w:r w:rsidR="00B43204">
      <w:rPr>
        <w:lang w:val="es-ES"/>
      </w:rPr>
      <w:tab/>
    </w:r>
    <w:r w:rsidR="00B43204">
      <w:rPr>
        <w:lang w:val="es-ES"/>
      </w:rPr>
      <w:tab/>
    </w:r>
    <w:r w:rsidR="00B43204">
      <w:rPr>
        <w:lang w:val="es-ES"/>
      </w:rPr>
      <w:tab/>
    </w:r>
    <w:r w:rsidR="00B43204">
      <w:rPr>
        <w:lang w:val="es-ES"/>
      </w:rPr>
      <w:tab/>
    </w:r>
    <w:r w:rsidR="00DB5F31">
      <w:rPr>
        <w:lang w:val="es-ES"/>
      </w:rPr>
      <w:t>https://doi.org/10.17129/botsci.3348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37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1E0"/>
    <w:rsid w:val="000425DD"/>
    <w:rsid w:val="00071707"/>
    <w:rsid w:val="00145127"/>
    <w:rsid w:val="00194702"/>
    <w:rsid w:val="00290E28"/>
    <w:rsid w:val="003004B5"/>
    <w:rsid w:val="00334509"/>
    <w:rsid w:val="00336FB7"/>
    <w:rsid w:val="0035094D"/>
    <w:rsid w:val="00525BB2"/>
    <w:rsid w:val="005835BF"/>
    <w:rsid w:val="006071E0"/>
    <w:rsid w:val="00674DB9"/>
    <w:rsid w:val="00691082"/>
    <w:rsid w:val="0080367D"/>
    <w:rsid w:val="009028CE"/>
    <w:rsid w:val="009B054F"/>
    <w:rsid w:val="009B176E"/>
    <w:rsid w:val="00B10292"/>
    <w:rsid w:val="00B1514E"/>
    <w:rsid w:val="00B43204"/>
    <w:rsid w:val="00BA3F78"/>
    <w:rsid w:val="00CC2A40"/>
    <w:rsid w:val="00CD2212"/>
    <w:rsid w:val="00DB5F31"/>
    <w:rsid w:val="00E209B9"/>
    <w:rsid w:val="00F06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947CA"/>
  <w15:chartTrackingRefBased/>
  <w15:docId w15:val="{2DB60278-0517-E843-966C-95861E6E4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094D"/>
    <w:rPr>
      <w:rFonts w:ascii="Times New Roman" w:eastAsia="Times New Roman" w:hAnsi="Times New Roman" w:cs="Times New Roman"/>
      <w:lang w:eastAsia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71E0"/>
    <w:rPr>
      <w:rFonts w:ascii="Calibri" w:eastAsia="Calibri" w:hAnsi="Calibri" w:cs="Calibri"/>
      <w:sz w:val="22"/>
      <w:szCs w:val="22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290E28"/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290E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90E28"/>
    <w:rPr>
      <w:rFonts w:asciiTheme="minorHAnsi" w:eastAsiaTheme="minorEastAsia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90E28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0E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0E28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4702"/>
    <w:rPr>
      <w:rFonts w:eastAsiaTheme="minorEastAsia"/>
      <w:sz w:val="18"/>
      <w:szCs w:val="18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702"/>
    <w:rPr>
      <w:rFonts w:ascii="Times New Roman" w:eastAsiaTheme="minorEastAsia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0616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616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0616E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B05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054F"/>
    <w:rPr>
      <w:rFonts w:ascii="Times New Roman" w:eastAsia="Times New Roman" w:hAnsi="Times New Roman" w:cs="Times New Roman"/>
      <w:lang w:eastAsia="es-ES_tradnl"/>
    </w:rPr>
  </w:style>
  <w:style w:type="paragraph" w:styleId="Footer">
    <w:name w:val="footer"/>
    <w:basedOn w:val="Normal"/>
    <w:link w:val="FooterChar"/>
    <w:uiPriority w:val="99"/>
    <w:unhideWhenUsed/>
    <w:rsid w:val="009B05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054F"/>
    <w:rPr>
      <w:rFonts w:ascii="Times New Roman" w:eastAsia="Times New Roman" w:hAnsi="Times New Roman" w:cs="Times New Roman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230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7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3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24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331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29312/remexca.v0i16.402" TargetMode="External"/><Relationship Id="rId13" Type="http://schemas.openxmlformats.org/officeDocument/2006/relationships/hyperlink" Target="https://doi.org/10.17129/botsci.22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007/978-3-319-77089-5_18-1" TargetMode="External"/><Relationship Id="rId12" Type="http://schemas.openxmlformats.org/officeDocument/2006/relationships/hyperlink" Target="https://doi.org/10.56369/tsaes.3749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doi.org/10.3390/f11090991" TargetMode="External"/><Relationship Id="rId11" Type="http://schemas.openxmlformats.org/officeDocument/2006/relationships/hyperlink" Target="https://core.ac.uk/download/pdf/296390707.pdf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s://www.redalyc.org/pdf/757/75703707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doi.org/10.5154/r.rchsagt.2021.01.01" TargetMode="External"/><Relationship Id="rId14" Type="http://schemas.openxmlformats.org/officeDocument/2006/relationships/hyperlink" Target="https://doi.org/10.35197/rx.11.01.e3.2015.11.mu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10</Pages>
  <Words>2097</Words>
  <Characters>11953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Blancas</dc:creator>
  <cp:keywords/>
  <dc:description/>
  <cp:lastModifiedBy>Hugo Tovar</cp:lastModifiedBy>
  <cp:revision>9</cp:revision>
  <dcterms:created xsi:type="dcterms:W3CDTF">2023-09-03T03:08:00Z</dcterms:created>
  <dcterms:modified xsi:type="dcterms:W3CDTF">2023-09-17T03:54:00Z</dcterms:modified>
</cp:coreProperties>
</file>