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77F73" w14:textId="77777777" w:rsidR="00B46AD8" w:rsidRDefault="00B46AD8" w:rsidP="00A805A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Material suplementario</w:t>
      </w:r>
    </w:p>
    <w:p w14:paraId="2995FE89" w14:textId="77777777" w:rsidR="00B46AD8" w:rsidRDefault="00B46AD8" w:rsidP="00B46AD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112450" w14:textId="093F5617" w:rsidR="00B46AD8" w:rsidRPr="007B7C9F" w:rsidRDefault="00B46AD8" w:rsidP="00B46AD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5A1">
        <w:rPr>
          <w:rFonts w:ascii="Times New Roman" w:hAnsi="Times New Roman" w:cs="Times New Roman"/>
          <w:b/>
          <w:bCs/>
          <w:sz w:val="24"/>
          <w:szCs w:val="24"/>
        </w:rPr>
        <w:t>Tabla S1</w:t>
      </w:r>
      <w:r w:rsidRPr="007B7C9F">
        <w:rPr>
          <w:rFonts w:ascii="Times New Roman" w:hAnsi="Times New Roman" w:cs="Times New Roman"/>
          <w:sz w:val="24"/>
          <w:szCs w:val="24"/>
        </w:rPr>
        <w:t>. Gui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B7C9F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7C9F">
        <w:rPr>
          <w:rFonts w:ascii="Times New Roman" w:hAnsi="Times New Roman" w:cs="Times New Roman"/>
          <w:sz w:val="24"/>
          <w:szCs w:val="24"/>
        </w:rPr>
        <w:t xml:space="preserve">de entrevista semiestructurada </w:t>
      </w:r>
      <w:r>
        <w:rPr>
          <w:rFonts w:ascii="Times New Roman" w:hAnsi="Times New Roman" w:cs="Times New Roman"/>
          <w:sz w:val="24"/>
          <w:szCs w:val="24"/>
        </w:rPr>
        <w:t>aplicad</w:t>
      </w:r>
      <w:r w:rsidR="006C4780">
        <w:rPr>
          <w:rFonts w:ascii="Times New Roman" w:hAnsi="Times New Roman" w:cs="Times New Roman"/>
          <w:sz w:val="24"/>
          <w:szCs w:val="24"/>
        </w:rPr>
        <w:t>a</w:t>
      </w:r>
      <w:r w:rsidRPr="007B7C9F">
        <w:rPr>
          <w:rFonts w:ascii="Times New Roman" w:hAnsi="Times New Roman" w:cs="Times New Roman"/>
          <w:sz w:val="24"/>
          <w:szCs w:val="24"/>
        </w:rPr>
        <w:t xml:space="preserve"> a </w:t>
      </w:r>
      <w:r>
        <w:rPr>
          <w:rFonts w:ascii="Times New Roman" w:hAnsi="Times New Roman" w:cs="Times New Roman"/>
          <w:sz w:val="24"/>
          <w:szCs w:val="24"/>
        </w:rPr>
        <w:t xml:space="preserve">los </w:t>
      </w:r>
      <w:r w:rsidRPr="007B7C9F">
        <w:rPr>
          <w:rFonts w:ascii="Times New Roman" w:hAnsi="Times New Roman" w:cs="Times New Roman"/>
          <w:sz w:val="24"/>
          <w:szCs w:val="24"/>
        </w:rPr>
        <w:t>colaboradores locales de la comunidad El Zoquital, Amacuzac, Morelos.</w:t>
      </w:r>
    </w:p>
    <w:p w14:paraId="1FAADA1F" w14:textId="6C46BB3A" w:rsidR="00B46AD8" w:rsidRPr="0044399E" w:rsidRDefault="00B46AD8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F</w:t>
      </w:r>
      <w:r w:rsidR="00680FBC" w:rsidRPr="0044399E">
        <w:rPr>
          <w:rFonts w:ascii="Times New Roman" w:hAnsi="Times New Roman" w:cs="Times New Roman"/>
          <w:sz w:val="24"/>
          <w:szCs w:val="24"/>
        </w:rPr>
        <w:t>echa:</w:t>
      </w:r>
    </w:p>
    <w:p w14:paraId="787E8E8E" w14:textId="579F0C0A" w:rsidR="00B46AD8" w:rsidRPr="0044399E" w:rsidRDefault="00B46AD8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N</w:t>
      </w:r>
      <w:r w:rsidR="00680FBC" w:rsidRPr="0044399E">
        <w:rPr>
          <w:rFonts w:ascii="Times New Roman" w:hAnsi="Times New Roman" w:cs="Times New Roman"/>
          <w:sz w:val="24"/>
          <w:szCs w:val="24"/>
        </w:rPr>
        <w:t>úmero de hogar</w:t>
      </w:r>
      <w:r w:rsidRPr="0044399E">
        <w:rPr>
          <w:rFonts w:ascii="Times New Roman" w:hAnsi="Times New Roman" w:cs="Times New Roman"/>
          <w:sz w:val="24"/>
          <w:szCs w:val="24"/>
        </w:rPr>
        <w:t>:</w:t>
      </w:r>
    </w:p>
    <w:p w14:paraId="2A2FDFBD" w14:textId="22C34283" w:rsidR="00B46AD8" w:rsidRPr="0044399E" w:rsidRDefault="00B46AD8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N</w:t>
      </w:r>
      <w:r w:rsidR="00680FBC" w:rsidRPr="0044399E">
        <w:rPr>
          <w:rFonts w:ascii="Times New Roman" w:hAnsi="Times New Roman" w:cs="Times New Roman"/>
          <w:sz w:val="24"/>
          <w:szCs w:val="24"/>
        </w:rPr>
        <w:t>úmero de integrantes del hogar</w:t>
      </w:r>
      <w:r w:rsidRPr="0044399E">
        <w:rPr>
          <w:rFonts w:ascii="Times New Roman" w:hAnsi="Times New Roman" w:cs="Times New Roman"/>
          <w:sz w:val="24"/>
          <w:szCs w:val="24"/>
        </w:rPr>
        <w:t>:</w:t>
      </w:r>
    </w:p>
    <w:p w14:paraId="09A71CC5" w14:textId="37DB57AF" w:rsidR="00B46AD8" w:rsidRPr="0044399E" w:rsidRDefault="00680FBC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Edades</w:t>
      </w:r>
      <w:r w:rsidR="00B46AD8" w:rsidRPr="0044399E">
        <w:rPr>
          <w:rFonts w:ascii="Times New Roman" w:hAnsi="Times New Roman" w:cs="Times New Roman"/>
          <w:sz w:val="24"/>
          <w:szCs w:val="24"/>
        </w:rPr>
        <w:t>:</w:t>
      </w:r>
    </w:p>
    <w:p w14:paraId="5BA2AA28" w14:textId="1930A6E7" w:rsidR="00847C55" w:rsidRPr="0044399E" w:rsidRDefault="00847C55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G</w:t>
      </w:r>
      <w:r w:rsidR="00680FBC" w:rsidRPr="0044399E">
        <w:rPr>
          <w:rFonts w:ascii="Times New Roman" w:hAnsi="Times New Roman" w:cs="Times New Roman"/>
          <w:sz w:val="24"/>
          <w:szCs w:val="24"/>
        </w:rPr>
        <w:t>énero de cada integrante</w:t>
      </w:r>
      <w:r w:rsidRPr="0044399E">
        <w:rPr>
          <w:rFonts w:ascii="Times New Roman" w:hAnsi="Times New Roman" w:cs="Times New Roman"/>
          <w:sz w:val="24"/>
          <w:szCs w:val="24"/>
        </w:rPr>
        <w:t>:</w:t>
      </w:r>
    </w:p>
    <w:p w14:paraId="6B077380" w14:textId="483E440F" w:rsidR="00B46AD8" w:rsidRPr="007B7C9F" w:rsidRDefault="00B46AD8" w:rsidP="00B46AD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399E">
        <w:rPr>
          <w:rFonts w:ascii="Times New Roman" w:hAnsi="Times New Roman" w:cs="Times New Roman"/>
          <w:sz w:val="24"/>
          <w:szCs w:val="24"/>
        </w:rPr>
        <w:t>P</w:t>
      </w:r>
      <w:r w:rsidR="00680FBC" w:rsidRPr="0044399E">
        <w:rPr>
          <w:rFonts w:ascii="Times New Roman" w:hAnsi="Times New Roman" w:cs="Times New Roman"/>
          <w:sz w:val="24"/>
          <w:szCs w:val="24"/>
        </w:rPr>
        <w:t>rincipales actividades productivas</w:t>
      </w:r>
      <w:r w:rsidRPr="0044399E">
        <w:rPr>
          <w:rFonts w:ascii="Times New Roman" w:hAnsi="Times New Roman" w:cs="Times New Roman"/>
          <w:sz w:val="24"/>
          <w:szCs w:val="24"/>
        </w:rPr>
        <w:t>:</w:t>
      </w:r>
    </w:p>
    <w:p w14:paraId="17E6EFB6" w14:textId="77777777" w:rsidR="00B46AD8" w:rsidRPr="006952BC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2BC">
        <w:rPr>
          <w:rFonts w:ascii="Times New Roman" w:hAnsi="Times New Roman" w:cs="Times New Roman"/>
          <w:sz w:val="24"/>
          <w:szCs w:val="24"/>
        </w:rPr>
        <w:t>¿Qué tipo de plantas utiliza para leña?</w:t>
      </w:r>
    </w:p>
    <w:p w14:paraId="1186D67D" w14:textId="77777777" w:rsidR="00B46AD8" w:rsidRPr="007B7C9F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¿Cuáles son las especies más importantes como leña?</w:t>
      </w:r>
    </w:p>
    <w:p w14:paraId="7CDF23D1" w14:textId="77777777" w:rsidR="00B46AD8" w:rsidRPr="007B7C9F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C9F">
        <w:rPr>
          <w:rFonts w:ascii="Times New Roman" w:hAnsi="Times New Roman" w:cs="Times New Roman"/>
          <w:sz w:val="24"/>
          <w:szCs w:val="24"/>
        </w:rPr>
        <w:t>¿Por qué ese tipo de plantas?</w:t>
      </w:r>
    </w:p>
    <w:p w14:paraId="176E01CA" w14:textId="77777777" w:rsidR="00B46AD8" w:rsidRPr="007B7C9F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C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¿</w:t>
      </w:r>
      <w:r w:rsidRPr="007B7C9F">
        <w:rPr>
          <w:rFonts w:ascii="Times New Roman" w:hAnsi="Times New Roman" w:cs="Times New Roman"/>
          <w:sz w:val="24"/>
          <w:szCs w:val="24"/>
        </w:rPr>
        <w:t>Quién se encarga de traer la leña?</w:t>
      </w:r>
    </w:p>
    <w:p w14:paraId="72475568" w14:textId="77777777" w:rsidR="00B46AD8" w:rsidRPr="00C00D71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C9F">
        <w:rPr>
          <w:rFonts w:ascii="Times New Roman" w:hAnsi="Times New Roman" w:cs="Times New Roman"/>
          <w:sz w:val="24"/>
          <w:szCs w:val="24"/>
        </w:rPr>
        <w:t>¿De dónde la obtienen</w:t>
      </w:r>
      <w:r>
        <w:rPr>
          <w:rFonts w:ascii="Times New Roman" w:hAnsi="Times New Roman" w:cs="Times New Roman"/>
          <w:sz w:val="24"/>
          <w:szCs w:val="24"/>
        </w:rPr>
        <w:t xml:space="preserve"> (unidades productivas)</w:t>
      </w:r>
      <w:r w:rsidRPr="007B7C9F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35A46B5F" w14:textId="77777777" w:rsidR="00B46AD8" w:rsidRPr="007B7C9F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C9F">
        <w:rPr>
          <w:rFonts w:ascii="Times New Roman" w:hAnsi="Times New Roman" w:cs="Times New Roman"/>
          <w:sz w:val="24"/>
          <w:szCs w:val="24"/>
        </w:rPr>
        <w:t>¿Cómo transportan la leña desde el lugar de obtención hasta su casa?</w:t>
      </w:r>
    </w:p>
    <w:p w14:paraId="7FB7E743" w14:textId="77777777" w:rsidR="00B46AD8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C9F">
        <w:rPr>
          <w:rFonts w:ascii="Times New Roman" w:hAnsi="Times New Roman" w:cs="Times New Roman"/>
          <w:sz w:val="24"/>
          <w:szCs w:val="24"/>
        </w:rPr>
        <w:t>¿Cada cuánto salen a traer leña?</w:t>
      </w:r>
    </w:p>
    <w:p w14:paraId="4D2FE7AE" w14:textId="77777777" w:rsidR="00B46AD8" w:rsidRPr="007B7C9F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¿En qué época del año consideran que ocupan más leña y por qué?</w:t>
      </w:r>
    </w:p>
    <w:p w14:paraId="119C2FFB" w14:textId="503411C9" w:rsidR="00B46AD8" w:rsidRDefault="00B46AD8" w:rsidP="00B46AD8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6AD8">
        <w:rPr>
          <w:rFonts w:ascii="Times New Roman" w:hAnsi="Times New Roman" w:cs="Times New Roman"/>
          <w:sz w:val="24"/>
          <w:szCs w:val="24"/>
        </w:rPr>
        <w:t>¿Cuánto es el consumo por semana? (carga, número de leños, etc.)</w:t>
      </w:r>
    </w:p>
    <w:p w14:paraId="789B34C4" w14:textId="3ABDC27B" w:rsidR="003C013D" w:rsidRDefault="003C013D" w:rsidP="003C013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DAAD05" w14:textId="24032AD3" w:rsidR="003C013D" w:rsidRDefault="003C013D" w:rsidP="003C013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8EA92F" w14:textId="0D7E95DF" w:rsidR="003C013D" w:rsidRDefault="003C013D" w:rsidP="003C013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27C4B6" w14:textId="77777777" w:rsidR="003C013D" w:rsidRPr="00310A80" w:rsidRDefault="003C013D" w:rsidP="003C013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AD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Tabla S2</w:t>
      </w:r>
      <w:r w:rsidRPr="001E236F">
        <w:rPr>
          <w:rFonts w:ascii="Times New Roman" w:hAnsi="Times New Roman" w:cs="Times New Roman"/>
          <w:sz w:val="24"/>
          <w:szCs w:val="24"/>
        </w:rPr>
        <w:t>. Clasificación de especies utilizados como leña en la comunidad El Zoquital, Amacuzac, Morelos. uf</w:t>
      </w:r>
      <w:r w:rsidRPr="00310A80">
        <w:rPr>
          <w:rFonts w:ascii="Times New Roman" w:hAnsi="Times New Roman" w:cs="Times New Roman"/>
          <w:sz w:val="24"/>
          <w:szCs w:val="24"/>
        </w:rPr>
        <w:t>= unidad familiar.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0"/>
        <w:gridCol w:w="1656"/>
        <w:gridCol w:w="1629"/>
        <w:gridCol w:w="1518"/>
        <w:gridCol w:w="1485"/>
      </w:tblGrid>
      <w:tr w:rsidR="003C013D" w14:paraId="02A6AD2C" w14:textId="77777777" w:rsidTr="00DB2409">
        <w:tc>
          <w:tcPr>
            <w:tcW w:w="25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B25B9A" w14:textId="77777777" w:rsidR="003C013D" w:rsidRPr="004E1E55" w:rsidRDefault="003C013D" w:rsidP="00DB24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89375134"/>
            <w:r w:rsidRPr="004E1E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 científico</w:t>
            </w:r>
          </w:p>
        </w:tc>
        <w:tc>
          <w:tcPr>
            <w:tcW w:w="16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70E27B" w14:textId="77777777" w:rsidR="003C013D" w:rsidRPr="004E1E55" w:rsidRDefault="003C013D" w:rsidP="00DB240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1E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común</w:t>
            </w:r>
          </w:p>
        </w:tc>
        <w:tc>
          <w:tcPr>
            <w:tcW w:w="16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AD8A16" w14:textId="77777777" w:rsidR="003C013D" w:rsidRPr="00A24327" w:rsidRDefault="003C013D" w:rsidP="00DB2409">
            <w:pPr>
              <w:rPr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</w:t>
            </w:r>
            <w:r w:rsidRPr="00A243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lasificación</w:t>
            </w:r>
          </w:p>
        </w:tc>
        <w:tc>
          <w:tcPr>
            <w:tcW w:w="15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973C25" w14:textId="77777777" w:rsidR="003C013D" w:rsidRPr="00A24327" w:rsidRDefault="003C013D" w:rsidP="00DB2409">
            <w:pPr>
              <w:jc w:val="center"/>
              <w:rPr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Es</w:t>
            </w:r>
            <w:r w:rsidRPr="00A243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pecies utilizadas en la comunidad</w:t>
            </w:r>
          </w:p>
        </w:tc>
        <w:tc>
          <w:tcPr>
            <w:tcW w:w="14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EB1C3A" w14:textId="77777777" w:rsidR="003C013D" w:rsidRPr="00A24327" w:rsidRDefault="003C013D" w:rsidP="00DB2409">
            <w:pPr>
              <w:jc w:val="center"/>
              <w:rPr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</w:t>
            </w:r>
            <w:r w:rsidRPr="00A243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species utilizadas en las uf estudiadas</w:t>
            </w:r>
          </w:p>
        </w:tc>
      </w:tr>
      <w:bookmarkEnd w:id="0"/>
      <w:tr w:rsidR="003C013D" w14:paraId="09BFCF2C" w14:textId="77777777" w:rsidTr="00DB2409">
        <w:tc>
          <w:tcPr>
            <w:tcW w:w="2550" w:type="dxa"/>
            <w:tcBorders>
              <w:left w:val="nil"/>
              <w:bottom w:val="nil"/>
              <w:right w:val="nil"/>
            </w:tcBorders>
            <w:vAlign w:val="center"/>
          </w:tcPr>
          <w:p w14:paraId="4F4E2B21" w14:textId="77777777" w:rsidR="003C013D" w:rsidRPr="00502D3E" w:rsidDel="000E6F25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Acacia cochliacantha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Willd.</w:t>
            </w:r>
          </w:p>
        </w:tc>
        <w:tc>
          <w:tcPr>
            <w:tcW w:w="1656" w:type="dxa"/>
            <w:tcBorders>
              <w:left w:val="nil"/>
              <w:bottom w:val="nil"/>
              <w:right w:val="nil"/>
            </w:tcBorders>
            <w:vAlign w:val="center"/>
          </w:tcPr>
          <w:p w14:paraId="04D96909" w14:textId="77777777" w:rsidR="003C013D" w:rsidRPr="00502D3E" w:rsidDel="000E6F25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Cubata</w:t>
            </w:r>
          </w:p>
        </w:tc>
        <w:tc>
          <w:tcPr>
            <w:tcW w:w="1629" w:type="dxa"/>
            <w:tcBorders>
              <w:left w:val="nil"/>
              <w:bottom w:val="nil"/>
              <w:right w:val="nil"/>
            </w:tcBorders>
            <w:vAlign w:val="center"/>
          </w:tcPr>
          <w:p w14:paraId="239F32CC" w14:textId="77777777" w:rsidR="003C013D" w:rsidRPr="007330BF" w:rsidDel="000E6F25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left w:val="nil"/>
              <w:bottom w:val="nil"/>
              <w:right w:val="nil"/>
            </w:tcBorders>
            <w:vAlign w:val="center"/>
          </w:tcPr>
          <w:p w14:paraId="2D6C7C40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left w:val="nil"/>
              <w:bottom w:val="nil"/>
              <w:right w:val="nil"/>
            </w:tcBorders>
            <w:vAlign w:val="center"/>
          </w:tcPr>
          <w:p w14:paraId="35E7694F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4C60BD22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B8BCD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04AEEF86" w14:textId="77777777" w:rsidR="003C013D" w:rsidRPr="00502D3E" w:rsidDel="000E6F25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Bursera copallifera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(Sessé &amp; Moc. Ex DC.) Bullock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7960F" w14:textId="77777777" w:rsidR="003C013D" w:rsidRPr="00502D3E" w:rsidDel="000E6F25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Copal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4A7FF" w14:textId="77777777" w:rsidR="003C013D" w:rsidRPr="007330BF" w:rsidDel="000E6F25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DC6B6" w14:textId="77777777" w:rsidR="003C013D" w:rsidDel="000E6F25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D35AC" w14:textId="77777777" w:rsidR="003C013D" w:rsidDel="000E6F25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C013D" w14:paraId="416D4DA1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49D4A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0152F4DB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Byrsonima crassifolia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(L.) Kunth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2848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Nanche de casa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513D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527F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CBAF6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13D" w14:paraId="4C015432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7E04C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75749009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Enterolobium cyclocarpum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(Jacq.) Griseb.</w:t>
            </w:r>
          </w:p>
          <w:p w14:paraId="13C68D9A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308D0" w14:textId="77777777" w:rsidR="003C013D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Parota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5F26D" w14:textId="77777777" w:rsidR="003C013D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1F16C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7B46B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C013D" w14:paraId="708ECBB0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7EE82" w14:textId="77777777" w:rsidR="003C013D" w:rsidRPr="00502D3E" w:rsidDel="000E6F25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Eysenhardtia polystachya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(Ortega) Sarg.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5E417" w14:textId="77777777" w:rsidR="003C013D" w:rsidRPr="00502D3E" w:rsidDel="000E6F25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Palo dulce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C31A6" w14:textId="77777777" w:rsidR="003C013D" w:rsidRPr="007330BF" w:rsidDel="000E6F25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9B1B5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31EBB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2FEB208E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92463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1265B0C6" w14:textId="77777777" w:rsidR="003C013D" w:rsidRPr="00502D3E" w:rsidDel="000E6F25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Guazuma ulmifolia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Lam.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B685B" w14:textId="77777777" w:rsidR="003C013D" w:rsidRPr="00502D3E" w:rsidDel="000E6F25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Cuaulote prieto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F4F64" w14:textId="77777777" w:rsidR="003C013D" w:rsidRPr="007330BF" w:rsidDel="000E6F25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6B1E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B5C27" w14:textId="77777777" w:rsidR="003C013D" w:rsidDel="000E6F25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2E8453D1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C000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1D6EA6BB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38FF0889" w14:textId="77777777" w:rsidR="003C013D" w:rsidRPr="00502D3E" w:rsidDel="000E6F25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Heliocarpus velutinus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Rose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736E1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690117AC" w14:textId="77777777" w:rsidR="003C013D" w:rsidRPr="00502D3E" w:rsidDel="000E6F25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Cuaulote blanco o cahuilahua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61BB1" w14:textId="77777777" w:rsidR="003C013D" w:rsidRPr="007330BF" w:rsidDel="000E6F25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138F5" w14:textId="77777777" w:rsidR="003C013D" w:rsidDel="000E6F25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2D8CF" w14:textId="77777777" w:rsidR="003C013D" w:rsidDel="000E6F25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C013D" w14:paraId="39955868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51DE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2CA17C6E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Ipomoea murucoides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Roem. &amp; Schult.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F4614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12A03700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Casahuate blanco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AA44A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D6195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55B89" w14:textId="77777777" w:rsidR="003C013D" w:rsidDel="000E6F25" w:rsidRDefault="003C013D" w:rsidP="00DB2409">
            <w:pPr>
              <w:jc w:val="center"/>
            </w:pPr>
          </w:p>
        </w:tc>
      </w:tr>
      <w:tr w:rsidR="003C013D" w14:paraId="462B600A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D6C1E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4DD988AC" w14:textId="77777777" w:rsidR="003C013D" w:rsidRDefault="003C013D" w:rsidP="00DB2409"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Leucaena diversifolia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(Schltdl.) Benth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D1D28" w14:textId="77777777" w:rsidR="003C013D" w:rsidRDefault="003C013D" w:rsidP="00DB2409">
            <w:pPr>
              <w:jc w:val="center"/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Guaje rojo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445DF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95AA6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75597" w14:textId="77777777" w:rsidR="003C013D" w:rsidRDefault="003C013D" w:rsidP="00DB2409">
            <w:pPr>
              <w:jc w:val="center"/>
            </w:pPr>
          </w:p>
        </w:tc>
      </w:tr>
      <w:tr w:rsidR="003C013D" w14:paraId="189BAFA5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045D7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5053F34A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Leucaena leucocephala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(Lam.) de Wit</w:t>
            </w:r>
          </w:p>
          <w:p w14:paraId="3FA941D6" w14:textId="77777777" w:rsidR="003C013D" w:rsidRPr="00502D3E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</w:tcPr>
          <w:p w14:paraId="5B4F946B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Guaje blanco, guaje de campo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DB95F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2597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CE8C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1C10ADEC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E1E2A" w14:textId="77777777" w:rsidR="003C013D" w:rsidRPr="00502D3E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Leucaena macrophylla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Benth.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80733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Guaje de chivo, guaje de campo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9167A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03631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BB08C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35E63478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D0004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Lysiloma acapulcense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(Kunth) Benth.</w:t>
            </w:r>
          </w:p>
          <w:p w14:paraId="0D2665A9" w14:textId="77777777" w:rsidR="003C013D" w:rsidRPr="00502D3E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AD75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Tepeguaje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929A9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00F29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27EC6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16AB1CA2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79E75" w14:textId="77777777" w:rsidR="003C013D" w:rsidRDefault="003C013D" w:rsidP="00DB2409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14:paraId="1706D78E" w14:textId="77777777" w:rsidR="003C013D" w:rsidRPr="00502D3E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Lysiloma divaricatum</w:t>
            </w:r>
            <w:r w:rsidRPr="00502D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(Jacq.) J.F. Macbr.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82F62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Mezquite o tepemezquite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EC9C7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F7E7A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40E72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5AF1AAE0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637F0" w14:textId="77777777" w:rsidR="003C013D" w:rsidRDefault="003C013D" w:rsidP="00DB240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B4CB7CB" w14:textId="77777777" w:rsidR="003C013D" w:rsidRDefault="003C013D" w:rsidP="00DB2409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024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Mimosa sp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3DD22" w14:textId="77777777" w:rsidR="003C013D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65B73AE4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Espino herrero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B18FD" w14:textId="77777777" w:rsidR="003C013D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A8BC8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6AC0" w14:textId="77777777" w:rsidR="003C013D" w:rsidRDefault="003C013D" w:rsidP="00DB2409">
            <w:pPr>
              <w:jc w:val="center"/>
            </w:pPr>
          </w:p>
          <w:p w14:paraId="5FD8FB39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AB1BF" w14:textId="77777777" w:rsidR="003C013D" w:rsidRDefault="003C013D" w:rsidP="00DB2409">
            <w:pPr>
              <w:jc w:val="center"/>
            </w:pPr>
          </w:p>
        </w:tc>
      </w:tr>
      <w:tr w:rsidR="003C013D" w14:paraId="4D97C93B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53FF3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09E30853" w14:textId="77777777" w:rsidR="003C013D" w:rsidRDefault="003C013D" w:rsidP="00DB2409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Mangifera indica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310B9" w14:textId="77777777" w:rsidR="003C013D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Mango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5685F" w14:textId="77777777" w:rsidR="003C013D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1ABD9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8B89" w14:textId="77777777" w:rsidR="003C013D" w:rsidRDefault="003C013D" w:rsidP="00DB2409">
            <w:pPr>
              <w:jc w:val="center"/>
            </w:pPr>
          </w:p>
        </w:tc>
      </w:tr>
      <w:tr w:rsidR="003C013D" w14:paraId="52E17F16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BAB1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1D7A0579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Pithecellobium dulce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(Rox.) Benth.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0BF62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Guamuchil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AF6EF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FEAB1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B672A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408260EA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55E1D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27884053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Pseudosmodingium perniciosum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(Kunth) Engl.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87610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Cuajiote colorado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0959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16463" w14:textId="77777777" w:rsidR="003C013D" w:rsidRDefault="003C013D" w:rsidP="00DB2409">
            <w:pPr>
              <w:jc w:val="center"/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507A0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337F77FD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B80A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1CBD38F8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Psidium guajava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F33B3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6DAF16F1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Guayabo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00F3D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258263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7C0BF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A1C60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F8988" w14:textId="77777777" w:rsidR="003C013D" w:rsidRDefault="003C013D" w:rsidP="00DB2409">
            <w:pPr>
              <w:jc w:val="center"/>
            </w:pPr>
          </w:p>
          <w:p w14:paraId="046C0D83" w14:textId="77777777" w:rsidR="003C013D" w:rsidRDefault="003C013D" w:rsidP="00DB2409">
            <w:pPr>
              <w:jc w:val="center"/>
            </w:pPr>
          </w:p>
          <w:p w14:paraId="404F0BAB" w14:textId="77777777" w:rsidR="003C013D" w:rsidRDefault="003C013D" w:rsidP="00DB2409">
            <w:pPr>
              <w:jc w:val="center"/>
            </w:pPr>
          </w:p>
        </w:tc>
      </w:tr>
      <w:tr w:rsidR="003C013D" w14:paraId="577A0F5E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AE8B9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</w:p>
          <w:p w14:paraId="552EC371" w14:textId="77777777" w:rsidR="003C013D" w:rsidRPr="00E15B76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Quercus </w:t>
            </w:r>
            <w:proofErr w:type="spellStart"/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>glaucoides</w:t>
            </w:r>
            <w:proofErr w:type="spellEnd"/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 xml:space="preserve">M. Martens &amp; </w:t>
            </w:r>
            <w:proofErr w:type="spellStart"/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MX"/>
              </w:rPr>
              <w:t>Galeotti</w:t>
            </w:r>
            <w:proofErr w:type="spellEnd"/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B5C4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Encino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619BD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6331D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B600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3F6E0D87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C5C2C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6F58C159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3AFE6A78" w14:textId="77777777" w:rsidR="003C013D" w:rsidRPr="00502D3E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Spondias purpurea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75BA1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459307C1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Ciruela dulce, agria, cimarrona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D4FE8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F3420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F75FB" w14:textId="77777777" w:rsidR="003C013D" w:rsidRDefault="003C013D" w:rsidP="00DB2409">
            <w:pPr>
              <w:jc w:val="center"/>
            </w:pPr>
          </w:p>
        </w:tc>
      </w:tr>
      <w:tr w:rsidR="003C013D" w14:paraId="06A04FEA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9CAE2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  <w:p w14:paraId="1EB92DF3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Tabernaemontana donnell-smithii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Rose</w:t>
            </w:r>
          </w:p>
          <w:p w14:paraId="412481D8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608A5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Tepechicle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67F3B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BB360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D6BE1" w14:textId="77777777" w:rsidR="003C013D" w:rsidRDefault="003C013D" w:rsidP="00DB2409">
            <w:pPr>
              <w:jc w:val="center"/>
            </w:pPr>
            <w:r>
              <w:t>x</w:t>
            </w:r>
          </w:p>
        </w:tc>
      </w:tr>
      <w:tr w:rsidR="003C013D" w14:paraId="7A85E339" w14:textId="77777777" w:rsidTr="00DB2409"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667D3" w14:textId="77777777" w:rsidR="003C013D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Vitex mollis </w:t>
            </w: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Kunth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9DCC0" w14:textId="77777777" w:rsidR="003C013D" w:rsidRPr="00502D3E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7330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Nanche de perro, nanche real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67615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Blanda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CF6A6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EEAE4" w14:textId="77777777" w:rsidR="003C013D" w:rsidRDefault="003C013D" w:rsidP="00DB2409">
            <w:pPr>
              <w:jc w:val="center"/>
            </w:pPr>
            <w:r w:rsidRPr="007330B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C013D" w14:paraId="1A90F7F4" w14:textId="77777777" w:rsidTr="00DB2409"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6AFCF6" w14:textId="77777777" w:rsidR="003C013D" w:rsidRPr="007330BF" w:rsidRDefault="003C013D" w:rsidP="00DB2409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MX"/>
              </w:rPr>
              <w:t xml:space="preserve">Vitex pyramidata </w:t>
            </w: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B.L. Rob. Ex Pringle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7761EE" w14:textId="77777777" w:rsidR="003C013D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  <w:p w14:paraId="5AF4A4FA" w14:textId="77777777" w:rsidR="003C013D" w:rsidRPr="007330BF" w:rsidRDefault="003C013D" w:rsidP="00DB240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02D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Querende o morado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69E987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30D0A9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x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1BD88" w14:textId="77777777" w:rsidR="003C013D" w:rsidRPr="007330BF" w:rsidRDefault="003C013D" w:rsidP="00DB2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E35910" w14:textId="77777777" w:rsidR="003C013D" w:rsidRPr="003C013D" w:rsidRDefault="003C013D" w:rsidP="003C013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3F6075" w14:textId="77777777" w:rsidR="00AD5BC9" w:rsidRDefault="00AD5BC9"/>
    <w:sectPr w:rsidR="00AD5BC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B1272" w14:textId="77777777" w:rsidR="0016503A" w:rsidRDefault="0016503A" w:rsidP="00366286">
      <w:pPr>
        <w:spacing w:after="0" w:line="240" w:lineRule="auto"/>
      </w:pPr>
      <w:r>
        <w:separator/>
      </w:r>
    </w:p>
  </w:endnote>
  <w:endnote w:type="continuationSeparator" w:id="0">
    <w:p w14:paraId="1682C392" w14:textId="77777777" w:rsidR="0016503A" w:rsidRDefault="0016503A" w:rsidP="00366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5BD03" w14:textId="77777777" w:rsidR="0016503A" w:rsidRDefault="0016503A" w:rsidP="00366286">
      <w:pPr>
        <w:spacing w:after="0" w:line="240" w:lineRule="auto"/>
      </w:pPr>
      <w:r>
        <w:separator/>
      </w:r>
    </w:p>
  </w:footnote>
  <w:footnote w:type="continuationSeparator" w:id="0">
    <w:p w14:paraId="5AA52E72" w14:textId="77777777" w:rsidR="0016503A" w:rsidRDefault="0016503A" w:rsidP="00366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3268E" w14:textId="284B95DC" w:rsidR="00366286" w:rsidRPr="00366286" w:rsidRDefault="00366286">
    <w:pPr>
      <w:pStyle w:val="Header"/>
      <w:rPr>
        <w:lang w:val="es-ES"/>
      </w:rPr>
    </w:pPr>
    <w:proofErr w:type="spellStart"/>
    <w:r w:rsidRPr="00366286">
      <w:rPr>
        <w:i/>
        <w:iCs/>
        <w:lang w:val="es-ES"/>
      </w:rPr>
      <w:t>Botanical</w:t>
    </w:r>
    <w:proofErr w:type="spellEnd"/>
    <w:r w:rsidRPr="00366286">
      <w:rPr>
        <w:i/>
        <w:iCs/>
        <w:lang w:val="es-ES"/>
      </w:rPr>
      <w:t xml:space="preserve"> </w:t>
    </w:r>
    <w:proofErr w:type="spellStart"/>
    <w:r w:rsidRPr="00366286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https://doi.org/10.17129/botsci.3147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E93"/>
    <w:multiLevelType w:val="hybridMultilevel"/>
    <w:tmpl w:val="A42A89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698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AD8"/>
    <w:rsid w:val="0016503A"/>
    <w:rsid w:val="00366286"/>
    <w:rsid w:val="003C013D"/>
    <w:rsid w:val="0044399E"/>
    <w:rsid w:val="00680FBC"/>
    <w:rsid w:val="006C4780"/>
    <w:rsid w:val="00847C55"/>
    <w:rsid w:val="00A805A1"/>
    <w:rsid w:val="00AD5BC9"/>
    <w:rsid w:val="00B46AD8"/>
    <w:rsid w:val="00E7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5F560"/>
  <w15:chartTrackingRefBased/>
  <w15:docId w15:val="{6EB02015-5C54-4198-B2C1-69E88348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A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AD8"/>
    <w:pPr>
      <w:ind w:left="720"/>
      <w:contextualSpacing/>
    </w:pPr>
  </w:style>
  <w:style w:type="paragraph" w:styleId="Revision">
    <w:name w:val="Revision"/>
    <w:hidden/>
    <w:uiPriority w:val="99"/>
    <w:semiHidden/>
    <w:rsid w:val="006C4780"/>
    <w:pPr>
      <w:spacing w:after="0" w:line="240" w:lineRule="auto"/>
    </w:pPr>
  </w:style>
  <w:style w:type="table" w:styleId="TableGrid">
    <w:name w:val="Table Grid"/>
    <w:basedOn w:val="TableNormal"/>
    <w:uiPriority w:val="39"/>
    <w:rsid w:val="003C0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01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14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66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286"/>
  </w:style>
  <w:style w:type="paragraph" w:styleId="Footer">
    <w:name w:val="footer"/>
    <w:basedOn w:val="Normal"/>
    <w:link w:val="FooterChar"/>
    <w:uiPriority w:val="99"/>
    <w:unhideWhenUsed/>
    <w:rsid w:val="00366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6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XXXX XXXX</dc:creator>
  <cp:keywords/>
  <dc:description/>
  <cp:lastModifiedBy>Hugo Tovar</cp:lastModifiedBy>
  <cp:revision>9</cp:revision>
  <dcterms:created xsi:type="dcterms:W3CDTF">2022-03-11T05:16:00Z</dcterms:created>
  <dcterms:modified xsi:type="dcterms:W3CDTF">2022-11-05T15:35:00Z</dcterms:modified>
</cp:coreProperties>
</file>