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7BD290" w14:textId="77777777" w:rsidR="003D285C" w:rsidRDefault="003D285C" w:rsidP="003D285C">
      <w:pPr>
        <w:spacing w:line="276" w:lineRule="auto"/>
        <w:rPr>
          <w:rFonts w:ascii="Times New Roman" w:hAnsi="Times New Roman" w:cs="Times New Roman"/>
          <w:b/>
          <w:bCs/>
        </w:rPr>
      </w:pPr>
      <w:bookmarkStart w:id="0" w:name="OLE_LINK3"/>
      <w:bookmarkStart w:id="1" w:name="OLE_LINK4"/>
      <w:r w:rsidRPr="00ED3EA1">
        <w:rPr>
          <w:lang w:eastAsia="es-MX"/>
        </w:rPr>
        <w:t xml:space="preserve">DOI: </w:t>
      </w:r>
      <w:r w:rsidRPr="00ED3EA1">
        <w:rPr>
          <w:color w:val="000000"/>
          <w:lang w:eastAsia="es-MX"/>
        </w:rPr>
        <w:t>10.17129</w:t>
      </w:r>
      <w:r w:rsidRPr="00ED3EA1">
        <w:rPr>
          <w:lang w:eastAsia="es-MX"/>
        </w:rPr>
        <w:t>/botsci.2892</w:t>
      </w:r>
    </w:p>
    <w:p w14:paraId="66633F7D" w14:textId="77777777" w:rsidR="00BC269B" w:rsidRPr="00BE7CAD" w:rsidRDefault="00BC269B" w:rsidP="00BC269B">
      <w:pPr>
        <w:rPr>
          <w:rFonts w:ascii="Times New Roman" w:hAnsi="Times New Roman" w:cs="Times New Roman"/>
          <w:b/>
          <w:bCs/>
          <w:lang w:val="en-US"/>
        </w:rPr>
      </w:pPr>
      <w:r w:rsidRPr="00BE7CAD">
        <w:rPr>
          <w:rFonts w:ascii="Times New Roman" w:hAnsi="Times New Roman" w:cs="Times New Roman"/>
          <w:b/>
          <w:bCs/>
          <w:lang w:val="en-US"/>
        </w:rPr>
        <w:t>Supplementary Material</w:t>
      </w:r>
      <w:bookmarkEnd w:id="0"/>
      <w:bookmarkEnd w:id="1"/>
    </w:p>
    <w:p w14:paraId="44F7F577" w14:textId="5DDE8C74" w:rsidR="00BC269B" w:rsidRPr="00BE7CAD" w:rsidRDefault="00BC269B" w:rsidP="00BC269B">
      <w:pPr>
        <w:rPr>
          <w:rFonts w:ascii="Times New Roman" w:hAnsi="Times New Roman" w:cs="Times New Roman"/>
          <w:b/>
          <w:bCs/>
          <w:lang w:val="en-US"/>
        </w:rPr>
      </w:pPr>
      <w:r w:rsidRPr="00BE7CAD">
        <w:rPr>
          <w:rFonts w:ascii="Times New Roman" w:hAnsi="Times New Roman" w:cs="Times New Roman"/>
          <w:b/>
          <w:bCs/>
          <w:lang w:val="en-US"/>
        </w:rPr>
        <w:t>Table S</w:t>
      </w:r>
      <w:r w:rsidR="00BE7CAD">
        <w:rPr>
          <w:rFonts w:ascii="Times New Roman" w:hAnsi="Times New Roman" w:cs="Times New Roman"/>
          <w:b/>
          <w:bCs/>
          <w:lang w:val="en-US"/>
        </w:rPr>
        <w:t>2</w:t>
      </w:r>
      <w:r w:rsidRPr="00BE7CAD">
        <w:rPr>
          <w:rFonts w:ascii="Times New Roman" w:hAnsi="Times New Roman" w:cs="Times New Roman"/>
          <w:b/>
          <w:bCs/>
          <w:lang w:val="en-US"/>
        </w:rPr>
        <w:t xml:space="preserve">. </w:t>
      </w:r>
      <w:r w:rsidR="002B03C8" w:rsidRPr="00BE7CAD">
        <w:rPr>
          <w:rFonts w:ascii="Times New Roman" w:hAnsi="Times New Roman" w:cs="Times New Roman"/>
          <w:b/>
          <w:bCs/>
          <w:lang w:val="en-US"/>
        </w:rPr>
        <w:t>List of species registered in this study, including family, genus, status (edible and non-edible), mode of use, biomass, and urban areas where species occurred.</w:t>
      </w:r>
    </w:p>
    <w:p w14:paraId="2A02B06F" w14:textId="77777777" w:rsidR="002B03C8" w:rsidRPr="002B03C8" w:rsidRDefault="002B03C8" w:rsidP="00BC269B">
      <w:pPr>
        <w:rPr>
          <w:b/>
          <w:bCs/>
          <w:lang w:val="en-US"/>
        </w:rPr>
      </w:pPr>
    </w:p>
    <w:tbl>
      <w:tblPr>
        <w:tblW w:w="0" w:type="auto"/>
        <w:tblBorders>
          <w:top w:val="single" w:sz="4" w:space="0" w:color="auto"/>
          <w:bottom w:val="single" w:sz="4" w:space="0" w:color="auto"/>
        </w:tblBorders>
        <w:tblLayout w:type="fixed"/>
        <w:tblLook w:val="04A0" w:firstRow="1" w:lastRow="0" w:firstColumn="1" w:lastColumn="0" w:noHBand="0" w:noVBand="1"/>
      </w:tblPr>
      <w:tblGrid>
        <w:gridCol w:w="1413"/>
        <w:gridCol w:w="1417"/>
        <w:gridCol w:w="1134"/>
        <w:gridCol w:w="851"/>
        <w:gridCol w:w="992"/>
        <w:gridCol w:w="851"/>
        <w:gridCol w:w="992"/>
        <w:gridCol w:w="992"/>
        <w:gridCol w:w="1134"/>
        <w:gridCol w:w="851"/>
        <w:gridCol w:w="850"/>
        <w:gridCol w:w="1519"/>
      </w:tblGrid>
      <w:tr w:rsidR="00191DBE" w:rsidRPr="0006141E" w14:paraId="4E30BA7D" w14:textId="77777777" w:rsidTr="00281698">
        <w:tc>
          <w:tcPr>
            <w:tcW w:w="1413" w:type="dxa"/>
            <w:tcBorders>
              <w:top w:val="single" w:sz="4" w:space="0" w:color="auto"/>
              <w:bottom w:val="single" w:sz="4" w:space="0" w:color="auto"/>
            </w:tcBorders>
          </w:tcPr>
          <w:p w14:paraId="0E5793CA" w14:textId="77777777" w:rsidR="009F5981" w:rsidRPr="00D47E62" w:rsidRDefault="009F5981" w:rsidP="00D23019">
            <w:pPr>
              <w:rPr>
                <w:rFonts w:ascii="Times New Roman" w:hAnsi="Times New Roman" w:cs="Times New Roman"/>
                <w:b/>
                <w:bCs/>
                <w:sz w:val="18"/>
                <w:szCs w:val="18"/>
              </w:rPr>
            </w:pPr>
            <w:r w:rsidRPr="00D47E62">
              <w:rPr>
                <w:rFonts w:ascii="Times New Roman" w:hAnsi="Times New Roman" w:cs="Times New Roman"/>
                <w:b/>
                <w:bCs/>
                <w:sz w:val="18"/>
                <w:szCs w:val="18"/>
              </w:rPr>
              <w:t>Species</w:t>
            </w:r>
          </w:p>
        </w:tc>
        <w:tc>
          <w:tcPr>
            <w:tcW w:w="1417" w:type="dxa"/>
            <w:tcBorders>
              <w:top w:val="single" w:sz="4" w:space="0" w:color="auto"/>
              <w:bottom w:val="single" w:sz="4" w:space="0" w:color="auto"/>
            </w:tcBorders>
          </w:tcPr>
          <w:p w14:paraId="50CD5A77" w14:textId="77777777" w:rsidR="009F5981" w:rsidRPr="00D47E62" w:rsidRDefault="009F5981" w:rsidP="00D23019">
            <w:pPr>
              <w:rPr>
                <w:rFonts w:ascii="Times New Roman" w:hAnsi="Times New Roman" w:cs="Times New Roman"/>
                <w:b/>
                <w:bCs/>
                <w:sz w:val="18"/>
                <w:szCs w:val="18"/>
              </w:rPr>
            </w:pPr>
            <w:r w:rsidRPr="00D47E62">
              <w:rPr>
                <w:rFonts w:ascii="Times New Roman" w:hAnsi="Times New Roman" w:cs="Times New Roman"/>
                <w:b/>
                <w:bCs/>
                <w:sz w:val="18"/>
                <w:szCs w:val="18"/>
              </w:rPr>
              <w:t>Family</w:t>
            </w:r>
          </w:p>
        </w:tc>
        <w:tc>
          <w:tcPr>
            <w:tcW w:w="1134" w:type="dxa"/>
            <w:tcBorders>
              <w:top w:val="single" w:sz="4" w:space="0" w:color="auto"/>
              <w:bottom w:val="single" w:sz="4" w:space="0" w:color="auto"/>
            </w:tcBorders>
          </w:tcPr>
          <w:p w14:paraId="3430747B" w14:textId="77777777" w:rsidR="009F5981" w:rsidRPr="00D47E62" w:rsidRDefault="009F5981" w:rsidP="00D23019">
            <w:pPr>
              <w:rPr>
                <w:rFonts w:ascii="Times New Roman" w:hAnsi="Times New Roman" w:cs="Times New Roman"/>
                <w:b/>
                <w:bCs/>
                <w:sz w:val="18"/>
                <w:szCs w:val="18"/>
              </w:rPr>
            </w:pPr>
            <w:r w:rsidRPr="00D47E62">
              <w:rPr>
                <w:rFonts w:ascii="Times New Roman" w:hAnsi="Times New Roman" w:cs="Times New Roman"/>
                <w:b/>
                <w:bCs/>
                <w:sz w:val="18"/>
                <w:szCs w:val="18"/>
              </w:rPr>
              <w:t>Status</w:t>
            </w:r>
          </w:p>
        </w:tc>
        <w:tc>
          <w:tcPr>
            <w:tcW w:w="851" w:type="dxa"/>
            <w:tcBorders>
              <w:top w:val="single" w:sz="4" w:space="0" w:color="auto"/>
              <w:bottom w:val="single" w:sz="4" w:space="0" w:color="auto"/>
            </w:tcBorders>
          </w:tcPr>
          <w:p w14:paraId="41F16C5F" w14:textId="77777777" w:rsidR="009F5981" w:rsidRPr="00D47E62" w:rsidRDefault="009F5981" w:rsidP="00D23019">
            <w:pPr>
              <w:rPr>
                <w:rFonts w:ascii="Times New Roman" w:hAnsi="Times New Roman" w:cs="Times New Roman"/>
                <w:b/>
                <w:bCs/>
                <w:sz w:val="18"/>
                <w:szCs w:val="18"/>
              </w:rPr>
            </w:pPr>
            <w:r w:rsidRPr="00D47E62">
              <w:rPr>
                <w:rFonts w:ascii="Times New Roman" w:hAnsi="Times New Roman" w:cs="Times New Roman"/>
                <w:b/>
                <w:bCs/>
                <w:sz w:val="18"/>
                <w:szCs w:val="18"/>
              </w:rPr>
              <w:t>Origin</w:t>
            </w:r>
          </w:p>
        </w:tc>
        <w:tc>
          <w:tcPr>
            <w:tcW w:w="992" w:type="dxa"/>
            <w:tcBorders>
              <w:top w:val="single" w:sz="4" w:space="0" w:color="auto"/>
              <w:bottom w:val="single" w:sz="4" w:space="0" w:color="auto"/>
            </w:tcBorders>
          </w:tcPr>
          <w:p w14:paraId="65D7629C" w14:textId="77777777" w:rsidR="009F5981" w:rsidRPr="00D47E62" w:rsidRDefault="009F5981" w:rsidP="00D23019">
            <w:pPr>
              <w:rPr>
                <w:rFonts w:ascii="Times New Roman" w:hAnsi="Times New Roman" w:cs="Times New Roman"/>
                <w:b/>
                <w:bCs/>
                <w:sz w:val="18"/>
                <w:szCs w:val="18"/>
              </w:rPr>
            </w:pPr>
            <w:r w:rsidRPr="00D47E62">
              <w:rPr>
                <w:rFonts w:ascii="Times New Roman" w:hAnsi="Times New Roman" w:cs="Times New Roman"/>
                <w:b/>
                <w:bCs/>
                <w:sz w:val="18"/>
                <w:szCs w:val="18"/>
              </w:rPr>
              <w:t>La Calera</w:t>
            </w:r>
          </w:p>
        </w:tc>
        <w:tc>
          <w:tcPr>
            <w:tcW w:w="851" w:type="dxa"/>
            <w:tcBorders>
              <w:top w:val="single" w:sz="4" w:space="0" w:color="auto"/>
              <w:bottom w:val="single" w:sz="4" w:space="0" w:color="auto"/>
            </w:tcBorders>
          </w:tcPr>
          <w:p w14:paraId="12EEDC4E" w14:textId="77777777" w:rsidR="009F5981" w:rsidRPr="00D47E62" w:rsidRDefault="009F5981" w:rsidP="00D23019">
            <w:pPr>
              <w:rPr>
                <w:rFonts w:ascii="Times New Roman" w:hAnsi="Times New Roman" w:cs="Times New Roman"/>
                <w:b/>
                <w:bCs/>
                <w:sz w:val="18"/>
                <w:szCs w:val="18"/>
              </w:rPr>
            </w:pPr>
            <w:r w:rsidRPr="00D47E62">
              <w:rPr>
                <w:rFonts w:ascii="Times New Roman" w:hAnsi="Times New Roman" w:cs="Times New Roman"/>
                <w:b/>
                <w:bCs/>
                <w:sz w:val="18"/>
                <w:szCs w:val="18"/>
              </w:rPr>
              <w:t>Quillota</w:t>
            </w:r>
          </w:p>
        </w:tc>
        <w:tc>
          <w:tcPr>
            <w:tcW w:w="992" w:type="dxa"/>
            <w:tcBorders>
              <w:top w:val="single" w:sz="4" w:space="0" w:color="auto"/>
              <w:bottom w:val="single" w:sz="4" w:space="0" w:color="auto"/>
            </w:tcBorders>
          </w:tcPr>
          <w:p w14:paraId="708669CF" w14:textId="77777777" w:rsidR="009F5981" w:rsidRPr="00D47E62" w:rsidRDefault="009F5981" w:rsidP="00D23019">
            <w:pPr>
              <w:rPr>
                <w:rFonts w:ascii="Times New Roman" w:hAnsi="Times New Roman" w:cs="Times New Roman"/>
                <w:b/>
                <w:bCs/>
                <w:sz w:val="18"/>
                <w:szCs w:val="18"/>
              </w:rPr>
            </w:pPr>
            <w:r w:rsidRPr="00D47E62">
              <w:rPr>
                <w:rFonts w:ascii="Times New Roman" w:hAnsi="Times New Roman" w:cs="Times New Roman"/>
                <w:b/>
                <w:bCs/>
                <w:sz w:val="18"/>
                <w:szCs w:val="18"/>
              </w:rPr>
              <w:t>Limache</w:t>
            </w:r>
          </w:p>
        </w:tc>
        <w:tc>
          <w:tcPr>
            <w:tcW w:w="992" w:type="dxa"/>
            <w:tcBorders>
              <w:top w:val="single" w:sz="4" w:space="0" w:color="auto"/>
              <w:bottom w:val="single" w:sz="4" w:space="0" w:color="auto"/>
            </w:tcBorders>
          </w:tcPr>
          <w:p w14:paraId="6F96235B" w14:textId="77777777" w:rsidR="009F5981" w:rsidRPr="00D47E62" w:rsidRDefault="009F5981" w:rsidP="00D23019">
            <w:pPr>
              <w:rPr>
                <w:rFonts w:ascii="Times New Roman" w:hAnsi="Times New Roman" w:cs="Times New Roman"/>
                <w:b/>
                <w:bCs/>
                <w:sz w:val="18"/>
                <w:szCs w:val="18"/>
              </w:rPr>
            </w:pPr>
            <w:r w:rsidRPr="00D47E62">
              <w:rPr>
                <w:rFonts w:ascii="Times New Roman" w:hAnsi="Times New Roman" w:cs="Times New Roman"/>
                <w:b/>
                <w:bCs/>
                <w:sz w:val="18"/>
                <w:szCs w:val="18"/>
              </w:rPr>
              <w:t>Quilpué</w:t>
            </w:r>
          </w:p>
        </w:tc>
        <w:tc>
          <w:tcPr>
            <w:tcW w:w="1134" w:type="dxa"/>
            <w:tcBorders>
              <w:top w:val="single" w:sz="4" w:space="0" w:color="auto"/>
              <w:bottom w:val="single" w:sz="4" w:space="0" w:color="auto"/>
            </w:tcBorders>
          </w:tcPr>
          <w:p w14:paraId="6DD74F52" w14:textId="77777777" w:rsidR="009F5981" w:rsidRPr="00D47E62" w:rsidRDefault="009F5981" w:rsidP="00D23019">
            <w:pPr>
              <w:rPr>
                <w:rFonts w:ascii="Times New Roman" w:hAnsi="Times New Roman" w:cs="Times New Roman"/>
                <w:b/>
                <w:bCs/>
                <w:sz w:val="18"/>
                <w:szCs w:val="18"/>
              </w:rPr>
            </w:pPr>
            <w:r w:rsidRPr="00D47E62">
              <w:rPr>
                <w:rFonts w:ascii="Times New Roman" w:hAnsi="Times New Roman" w:cs="Times New Roman"/>
                <w:b/>
                <w:bCs/>
                <w:sz w:val="18"/>
                <w:szCs w:val="18"/>
              </w:rPr>
              <w:t>Valparaíso</w:t>
            </w:r>
          </w:p>
        </w:tc>
        <w:tc>
          <w:tcPr>
            <w:tcW w:w="851" w:type="dxa"/>
            <w:tcBorders>
              <w:top w:val="single" w:sz="4" w:space="0" w:color="auto"/>
              <w:bottom w:val="single" w:sz="4" w:space="0" w:color="auto"/>
            </w:tcBorders>
          </w:tcPr>
          <w:p w14:paraId="780AE0F7" w14:textId="77777777" w:rsidR="009F5981" w:rsidRPr="00D47E62" w:rsidRDefault="009F5981" w:rsidP="00D23019">
            <w:pPr>
              <w:rPr>
                <w:rFonts w:ascii="Times New Roman" w:hAnsi="Times New Roman" w:cs="Times New Roman"/>
                <w:b/>
                <w:bCs/>
                <w:sz w:val="18"/>
                <w:szCs w:val="18"/>
              </w:rPr>
            </w:pPr>
            <w:r w:rsidRPr="00D47E62">
              <w:rPr>
                <w:rFonts w:ascii="Times New Roman" w:hAnsi="Times New Roman" w:cs="Times New Roman"/>
                <w:b/>
                <w:bCs/>
                <w:sz w:val="18"/>
                <w:szCs w:val="18"/>
              </w:rPr>
              <w:t>Placilla</w:t>
            </w:r>
          </w:p>
        </w:tc>
        <w:tc>
          <w:tcPr>
            <w:tcW w:w="850" w:type="dxa"/>
            <w:tcBorders>
              <w:top w:val="single" w:sz="4" w:space="0" w:color="auto"/>
              <w:bottom w:val="single" w:sz="4" w:space="0" w:color="auto"/>
            </w:tcBorders>
          </w:tcPr>
          <w:p w14:paraId="54655E63" w14:textId="77777777" w:rsidR="009F5981" w:rsidRPr="00D47E62" w:rsidRDefault="009F5981" w:rsidP="00D23019">
            <w:pPr>
              <w:rPr>
                <w:rFonts w:ascii="Times New Roman" w:hAnsi="Times New Roman" w:cs="Times New Roman"/>
                <w:b/>
                <w:bCs/>
                <w:sz w:val="18"/>
                <w:szCs w:val="18"/>
              </w:rPr>
            </w:pPr>
            <w:r w:rsidRPr="00D47E62">
              <w:rPr>
                <w:rFonts w:ascii="Times New Roman" w:hAnsi="Times New Roman" w:cs="Times New Roman"/>
                <w:b/>
                <w:bCs/>
                <w:sz w:val="18"/>
                <w:szCs w:val="18"/>
              </w:rPr>
              <w:t>Total biomass</w:t>
            </w:r>
          </w:p>
        </w:tc>
        <w:tc>
          <w:tcPr>
            <w:tcW w:w="1519" w:type="dxa"/>
            <w:tcBorders>
              <w:top w:val="single" w:sz="4" w:space="0" w:color="auto"/>
              <w:bottom w:val="single" w:sz="4" w:space="0" w:color="auto"/>
            </w:tcBorders>
          </w:tcPr>
          <w:p w14:paraId="4FE2E324" w14:textId="77777777" w:rsidR="009F5981" w:rsidRPr="00D47E62" w:rsidRDefault="009F5981" w:rsidP="00D23019">
            <w:pPr>
              <w:rPr>
                <w:rFonts w:ascii="Times New Roman" w:hAnsi="Times New Roman" w:cs="Times New Roman"/>
                <w:b/>
                <w:bCs/>
                <w:sz w:val="18"/>
                <w:szCs w:val="18"/>
              </w:rPr>
            </w:pPr>
            <w:r w:rsidRPr="00D47E62">
              <w:rPr>
                <w:rFonts w:ascii="Times New Roman" w:hAnsi="Times New Roman" w:cs="Times New Roman"/>
                <w:b/>
                <w:bCs/>
                <w:sz w:val="18"/>
                <w:szCs w:val="18"/>
              </w:rPr>
              <w:t>Mode of use</w:t>
            </w:r>
          </w:p>
        </w:tc>
      </w:tr>
      <w:tr w:rsidR="00191DBE" w:rsidRPr="0006141E" w14:paraId="3CFB08E1" w14:textId="77777777" w:rsidTr="00281698">
        <w:tc>
          <w:tcPr>
            <w:tcW w:w="1413" w:type="dxa"/>
            <w:tcBorders>
              <w:top w:val="single" w:sz="4" w:space="0" w:color="auto"/>
            </w:tcBorders>
          </w:tcPr>
          <w:p w14:paraId="3E6F2228" w14:textId="77777777" w:rsidR="009F5981" w:rsidRPr="0006141E" w:rsidRDefault="009F5981" w:rsidP="00D23019">
            <w:pPr>
              <w:rPr>
                <w:rFonts w:ascii="Times New Roman" w:hAnsi="Times New Roman" w:cs="Times New Roman"/>
                <w:i/>
                <w:iCs/>
                <w:sz w:val="18"/>
                <w:szCs w:val="18"/>
              </w:rPr>
            </w:pPr>
            <w:r w:rsidRPr="0006141E">
              <w:rPr>
                <w:rFonts w:ascii="Times New Roman" w:hAnsi="Times New Roman" w:cs="Times New Roman"/>
                <w:i/>
                <w:iCs/>
                <w:sz w:val="18"/>
                <w:szCs w:val="18"/>
              </w:rPr>
              <w:t xml:space="preserve">Amaranthus deflexus </w:t>
            </w:r>
            <w:r w:rsidRPr="0006141E">
              <w:rPr>
                <w:rFonts w:ascii="Times New Roman" w:hAnsi="Times New Roman" w:cs="Times New Roman"/>
                <w:sz w:val="18"/>
                <w:szCs w:val="18"/>
              </w:rPr>
              <w:t>L.</w:t>
            </w:r>
          </w:p>
        </w:tc>
        <w:tc>
          <w:tcPr>
            <w:tcW w:w="1417" w:type="dxa"/>
            <w:tcBorders>
              <w:top w:val="single" w:sz="4" w:space="0" w:color="auto"/>
            </w:tcBorders>
          </w:tcPr>
          <w:p w14:paraId="487E1CB7"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Amaranthaceae</w:t>
            </w:r>
          </w:p>
        </w:tc>
        <w:tc>
          <w:tcPr>
            <w:tcW w:w="1134" w:type="dxa"/>
            <w:tcBorders>
              <w:top w:val="single" w:sz="4" w:space="0" w:color="auto"/>
            </w:tcBorders>
          </w:tcPr>
          <w:p w14:paraId="5E7DB20F" w14:textId="1566B0C6" w:rsidR="009F5981" w:rsidRPr="0006141E" w:rsidRDefault="00D93320" w:rsidP="00D23019">
            <w:pPr>
              <w:rPr>
                <w:rFonts w:ascii="Times New Roman" w:hAnsi="Times New Roman" w:cs="Times New Roman"/>
                <w:sz w:val="18"/>
                <w:szCs w:val="18"/>
              </w:rPr>
            </w:pPr>
            <w:r w:rsidRPr="0006141E">
              <w:rPr>
                <w:rFonts w:ascii="Times New Roman" w:hAnsi="Times New Roman" w:cs="Times New Roman"/>
                <w:sz w:val="18"/>
                <w:szCs w:val="18"/>
              </w:rPr>
              <w:t>Non-edible</w:t>
            </w:r>
          </w:p>
        </w:tc>
        <w:tc>
          <w:tcPr>
            <w:tcW w:w="851" w:type="dxa"/>
            <w:tcBorders>
              <w:top w:val="single" w:sz="4" w:space="0" w:color="auto"/>
            </w:tcBorders>
          </w:tcPr>
          <w:p w14:paraId="1724E4DC"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Alien</w:t>
            </w:r>
          </w:p>
        </w:tc>
        <w:tc>
          <w:tcPr>
            <w:tcW w:w="992" w:type="dxa"/>
            <w:tcBorders>
              <w:top w:val="single" w:sz="4" w:space="0" w:color="auto"/>
            </w:tcBorders>
          </w:tcPr>
          <w:p w14:paraId="7D6C859D"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1" w:type="dxa"/>
            <w:tcBorders>
              <w:top w:val="single" w:sz="4" w:space="0" w:color="auto"/>
            </w:tcBorders>
          </w:tcPr>
          <w:p w14:paraId="474ED2FE"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992" w:type="dxa"/>
            <w:tcBorders>
              <w:top w:val="single" w:sz="4" w:space="0" w:color="auto"/>
            </w:tcBorders>
          </w:tcPr>
          <w:p w14:paraId="360136F6"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992" w:type="dxa"/>
            <w:tcBorders>
              <w:top w:val="single" w:sz="4" w:space="0" w:color="auto"/>
            </w:tcBorders>
          </w:tcPr>
          <w:p w14:paraId="67A6494A"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1134" w:type="dxa"/>
            <w:tcBorders>
              <w:top w:val="single" w:sz="4" w:space="0" w:color="auto"/>
            </w:tcBorders>
          </w:tcPr>
          <w:p w14:paraId="7156987C"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1" w:type="dxa"/>
            <w:tcBorders>
              <w:top w:val="single" w:sz="4" w:space="0" w:color="auto"/>
            </w:tcBorders>
          </w:tcPr>
          <w:p w14:paraId="2224CFE0"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0" w:type="dxa"/>
            <w:tcBorders>
              <w:top w:val="single" w:sz="4" w:space="0" w:color="auto"/>
            </w:tcBorders>
          </w:tcPr>
          <w:p w14:paraId="79477D8B" w14:textId="199B8E5F"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33.96</w:t>
            </w:r>
          </w:p>
        </w:tc>
        <w:tc>
          <w:tcPr>
            <w:tcW w:w="1519" w:type="dxa"/>
            <w:tcBorders>
              <w:top w:val="single" w:sz="4" w:space="0" w:color="auto"/>
            </w:tcBorders>
          </w:tcPr>
          <w:p w14:paraId="46A82E0A" w14:textId="3CE606FC" w:rsidR="009F5981" w:rsidRPr="0006141E" w:rsidRDefault="00805363" w:rsidP="00D23019">
            <w:pPr>
              <w:rPr>
                <w:rFonts w:ascii="Times New Roman" w:hAnsi="Times New Roman" w:cs="Times New Roman"/>
                <w:sz w:val="18"/>
                <w:szCs w:val="18"/>
              </w:rPr>
            </w:pPr>
            <w:r>
              <w:rPr>
                <w:rFonts w:ascii="Times New Roman" w:hAnsi="Times New Roman" w:cs="Times New Roman"/>
                <w:sz w:val="18"/>
                <w:szCs w:val="18"/>
              </w:rPr>
              <w:t>-</w:t>
            </w:r>
          </w:p>
        </w:tc>
      </w:tr>
      <w:tr w:rsidR="00191DBE" w:rsidRPr="0006141E" w14:paraId="6FCC6D78" w14:textId="77777777" w:rsidTr="00281698">
        <w:tc>
          <w:tcPr>
            <w:tcW w:w="1413" w:type="dxa"/>
          </w:tcPr>
          <w:p w14:paraId="05907203" w14:textId="77777777" w:rsidR="009F5981" w:rsidRPr="0006141E" w:rsidRDefault="009F5981" w:rsidP="00D23019">
            <w:pPr>
              <w:rPr>
                <w:rFonts w:ascii="Times New Roman" w:hAnsi="Times New Roman" w:cs="Times New Roman"/>
                <w:i/>
                <w:iCs/>
                <w:sz w:val="18"/>
                <w:szCs w:val="18"/>
              </w:rPr>
            </w:pPr>
            <w:r w:rsidRPr="0006141E">
              <w:rPr>
                <w:rFonts w:ascii="Times New Roman" w:hAnsi="Times New Roman" w:cs="Times New Roman"/>
                <w:i/>
                <w:iCs/>
                <w:sz w:val="18"/>
                <w:szCs w:val="18"/>
              </w:rPr>
              <w:t xml:space="preserve">Anagallis arvensis </w:t>
            </w:r>
            <w:r w:rsidRPr="0006141E">
              <w:rPr>
                <w:rFonts w:ascii="Times New Roman" w:hAnsi="Times New Roman" w:cs="Times New Roman"/>
                <w:sz w:val="18"/>
                <w:szCs w:val="18"/>
              </w:rPr>
              <w:t>L.</w:t>
            </w:r>
          </w:p>
        </w:tc>
        <w:tc>
          <w:tcPr>
            <w:tcW w:w="1417" w:type="dxa"/>
          </w:tcPr>
          <w:p w14:paraId="1172A181"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Primulaceae</w:t>
            </w:r>
          </w:p>
        </w:tc>
        <w:tc>
          <w:tcPr>
            <w:tcW w:w="1134" w:type="dxa"/>
          </w:tcPr>
          <w:p w14:paraId="28DB9703"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Edible</w:t>
            </w:r>
          </w:p>
        </w:tc>
        <w:tc>
          <w:tcPr>
            <w:tcW w:w="851" w:type="dxa"/>
          </w:tcPr>
          <w:p w14:paraId="0B3D2456"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Alien</w:t>
            </w:r>
          </w:p>
        </w:tc>
        <w:tc>
          <w:tcPr>
            <w:tcW w:w="992" w:type="dxa"/>
          </w:tcPr>
          <w:p w14:paraId="43A7AD57"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1" w:type="dxa"/>
          </w:tcPr>
          <w:p w14:paraId="12B1C1FE"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486BE984"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6EEA484A"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1134" w:type="dxa"/>
          </w:tcPr>
          <w:p w14:paraId="2CE428D5"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1" w:type="dxa"/>
          </w:tcPr>
          <w:p w14:paraId="47FF4739"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0" w:type="dxa"/>
          </w:tcPr>
          <w:p w14:paraId="275C395D"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0.99</w:t>
            </w:r>
          </w:p>
        </w:tc>
        <w:tc>
          <w:tcPr>
            <w:tcW w:w="1519" w:type="dxa"/>
          </w:tcPr>
          <w:p w14:paraId="18116E98"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Leaves, raw or cooked</w:t>
            </w:r>
          </w:p>
        </w:tc>
      </w:tr>
      <w:tr w:rsidR="00191DBE" w:rsidRPr="0006141E" w14:paraId="18B0A167" w14:textId="77777777" w:rsidTr="00281698">
        <w:tc>
          <w:tcPr>
            <w:tcW w:w="1413" w:type="dxa"/>
          </w:tcPr>
          <w:p w14:paraId="109093E6" w14:textId="77777777" w:rsidR="009F5981" w:rsidRPr="0006141E" w:rsidRDefault="009F5981" w:rsidP="00D23019">
            <w:pPr>
              <w:rPr>
                <w:rFonts w:ascii="Times New Roman" w:hAnsi="Times New Roman" w:cs="Times New Roman"/>
                <w:i/>
                <w:iCs/>
                <w:sz w:val="18"/>
                <w:szCs w:val="18"/>
              </w:rPr>
            </w:pPr>
            <w:r w:rsidRPr="0006141E">
              <w:rPr>
                <w:rFonts w:ascii="Times New Roman" w:hAnsi="Times New Roman" w:cs="Times New Roman"/>
                <w:i/>
                <w:iCs/>
                <w:sz w:val="18"/>
                <w:szCs w:val="18"/>
              </w:rPr>
              <w:t xml:space="preserve">Avena barbata Pott </w:t>
            </w:r>
            <w:r w:rsidRPr="0006141E">
              <w:rPr>
                <w:rFonts w:ascii="Times New Roman" w:hAnsi="Times New Roman" w:cs="Times New Roman"/>
                <w:sz w:val="18"/>
                <w:szCs w:val="18"/>
              </w:rPr>
              <w:t>ex Link</w:t>
            </w:r>
          </w:p>
        </w:tc>
        <w:tc>
          <w:tcPr>
            <w:tcW w:w="1417" w:type="dxa"/>
          </w:tcPr>
          <w:p w14:paraId="1586A969"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Poaceae</w:t>
            </w:r>
          </w:p>
        </w:tc>
        <w:tc>
          <w:tcPr>
            <w:tcW w:w="1134" w:type="dxa"/>
          </w:tcPr>
          <w:p w14:paraId="18162B0B" w14:textId="342A97ED" w:rsidR="009F5981" w:rsidRPr="0006141E" w:rsidRDefault="00D93320" w:rsidP="00D23019">
            <w:pPr>
              <w:rPr>
                <w:rFonts w:ascii="Times New Roman" w:hAnsi="Times New Roman" w:cs="Times New Roman"/>
                <w:sz w:val="18"/>
                <w:szCs w:val="18"/>
              </w:rPr>
            </w:pPr>
            <w:r w:rsidRPr="0006141E">
              <w:rPr>
                <w:rFonts w:ascii="Times New Roman" w:hAnsi="Times New Roman" w:cs="Times New Roman"/>
                <w:sz w:val="18"/>
                <w:szCs w:val="18"/>
              </w:rPr>
              <w:t>Non-edible</w:t>
            </w:r>
          </w:p>
        </w:tc>
        <w:tc>
          <w:tcPr>
            <w:tcW w:w="851" w:type="dxa"/>
          </w:tcPr>
          <w:p w14:paraId="257E1505"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Alien</w:t>
            </w:r>
          </w:p>
        </w:tc>
        <w:tc>
          <w:tcPr>
            <w:tcW w:w="992" w:type="dxa"/>
          </w:tcPr>
          <w:p w14:paraId="70F93A5A"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1" w:type="dxa"/>
          </w:tcPr>
          <w:p w14:paraId="24409139"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992" w:type="dxa"/>
          </w:tcPr>
          <w:p w14:paraId="5C0FFB5E"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992" w:type="dxa"/>
          </w:tcPr>
          <w:p w14:paraId="6C2B1FCF"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1134" w:type="dxa"/>
          </w:tcPr>
          <w:p w14:paraId="4D704029"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1" w:type="dxa"/>
          </w:tcPr>
          <w:p w14:paraId="665A3763"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0" w:type="dxa"/>
          </w:tcPr>
          <w:p w14:paraId="2E0BD0A5" w14:textId="57CFF3B2"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16.5</w:t>
            </w:r>
            <w:r w:rsidR="00AD6BA1" w:rsidRPr="0006141E">
              <w:rPr>
                <w:rFonts w:ascii="Times New Roman" w:hAnsi="Times New Roman" w:cs="Times New Roman"/>
                <w:sz w:val="18"/>
                <w:szCs w:val="18"/>
              </w:rPr>
              <w:t>7</w:t>
            </w:r>
          </w:p>
        </w:tc>
        <w:tc>
          <w:tcPr>
            <w:tcW w:w="1519" w:type="dxa"/>
          </w:tcPr>
          <w:p w14:paraId="16501133" w14:textId="5FA6D7D3" w:rsidR="009F5981" w:rsidRPr="0006141E" w:rsidRDefault="00805363" w:rsidP="00D23019">
            <w:pPr>
              <w:rPr>
                <w:rFonts w:ascii="Times New Roman" w:hAnsi="Times New Roman" w:cs="Times New Roman"/>
                <w:sz w:val="18"/>
                <w:szCs w:val="18"/>
              </w:rPr>
            </w:pPr>
            <w:r>
              <w:rPr>
                <w:rFonts w:ascii="Times New Roman" w:hAnsi="Times New Roman" w:cs="Times New Roman"/>
                <w:sz w:val="18"/>
                <w:szCs w:val="18"/>
              </w:rPr>
              <w:t>-</w:t>
            </w:r>
          </w:p>
        </w:tc>
      </w:tr>
      <w:tr w:rsidR="00191DBE" w:rsidRPr="0006141E" w14:paraId="2115A59C" w14:textId="77777777" w:rsidTr="00281698">
        <w:tc>
          <w:tcPr>
            <w:tcW w:w="1413" w:type="dxa"/>
          </w:tcPr>
          <w:p w14:paraId="4B2CB805" w14:textId="77777777" w:rsidR="009F5981" w:rsidRPr="0006141E" w:rsidRDefault="009F5981" w:rsidP="00D23019">
            <w:pPr>
              <w:rPr>
                <w:rFonts w:ascii="Times New Roman" w:hAnsi="Times New Roman" w:cs="Times New Roman"/>
                <w:i/>
                <w:iCs/>
                <w:sz w:val="18"/>
                <w:szCs w:val="18"/>
              </w:rPr>
            </w:pPr>
            <w:r w:rsidRPr="0006141E">
              <w:rPr>
                <w:rFonts w:ascii="Times New Roman" w:hAnsi="Times New Roman" w:cs="Times New Roman"/>
                <w:i/>
                <w:iCs/>
                <w:sz w:val="18"/>
                <w:szCs w:val="18"/>
              </w:rPr>
              <w:t xml:space="preserve">Bidens aurea </w:t>
            </w:r>
            <w:r w:rsidRPr="0006141E">
              <w:rPr>
                <w:rFonts w:ascii="Times New Roman" w:hAnsi="Times New Roman" w:cs="Times New Roman"/>
                <w:sz w:val="18"/>
                <w:szCs w:val="18"/>
              </w:rPr>
              <w:t>(Aiton) Sherff</w:t>
            </w:r>
          </w:p>
        </w:tc>
        <w:tc>
          <w:tcPr>
            <w:tcW w:w="1417" w:type="dxa"/>
          </w:tcPr>
          <w:p w14:paraId="0D9C7C39"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Asteraceae</w:t>
            </w:r>
          </w:p>
        </w:tc>
        <w:tc>
          <w:tcPr>
            <w:tcW w:w="1134" w:type="dxa"/>
          </w:tcPr>
          <w:p w14:paraId="56B3245D"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Edible</w:t>
            </w:r>
          </w:p>
        </w:tc>
        <w:tc>
          <w:tcPr>
            <w:tcW w:w="851" w:type="dxa"/>
          </w:tcPr>
          <w:p w14:paraId="3186E079"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Alien</w:t>
            </w:r>
          </w:p>
        </w:tc>
        <w:tc>
          <w:tcPr>
            <w:tcW w:w="992" w:type="dxa"/>
          </w:tcPr>
          <w:p w14:paraId="1E5E4FE3"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1" w:type="dxa"/>
          </w:tcPr>
          <w:p w14:paraId="232B6759"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5328776E"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992" w:type="dxa"/>
          </w:tcPr>
          <w:p w14:paraId="527A9658"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1134" w:type="dxa"/>
          </w:tcPr>
          <w:p w14:paraId="43E69093"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1" w:type="dxa"/>
          </w:tcPr>
          <w:p w14:paraId="7F4532BD"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0" w:type="dxa"/>
          </w:tcPr>
          <w:p w14:paraId="1CB8669C" w14:textId="1B772643"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327.9</w:t>
            </w:r>
            <w:r w:rsidR="00AD6BA1" w:rsidRPr="0006141E">
              <w:rPr>
                <w:rFonts w:ascii="Times New Roman" w:hAnsi="Times New Roman" w:cs="Times New Roman"/>
                <w:sz w:val="18"/>
                <w:szCs w:val="18"/>
              </w:rPr>
              <w:t>5</w:t>
            </w:r>
          </w:p>
        </w:tc>
        <w:tc>
          <w:tcPr>
            <w:tcW w:w="1519" w:type="dxa"/>
          </w:tcPr>
          <w:p w14:paraId="69454284"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Leaves, as herbal tea</w:t>
            </w:r>
          </w:p>
        </w:tc>
      </w:tr>
      <w:tr w:rsidR="00191DBE" w:rsidRPr="003D285C" w14:paraId="0F8E8482" w14:textId="77777777" w:rsidTr="00281698">
        <w:tc>
          <w:tcPr>
            <w:tcW w:w="1413" w:type="dxa"/>
          </w:tcPr>
          <w:p w14:paraId="567F1B7A" w14:textId="77777777" w:rsidR="009F5981" w:rsidRPr="0006141E" w:rsidRDefault="009F5981" w:rsidP="00D23019">
            <w:pPr>
              <w:rPr>
                <w:rFonts w:ascii="Times New Roman" w:hAnsi="Times New Roman" w:cs="Times New Roman"/>
                <w:i/>
                <w:iCs/>
                <w:sz w:val="18"/>
                <w:szCs w:val="18"/>
              </w:rPr>
            </w:pPr>
            <w:r w:rsidRPr="0006141E">
              <w:rPr>
                <w:rFonts w:ascii="Times New Roman" w:hAnsi="Times New Roman" w:cs="Times New Roman"/>
                <w:i/>
                <w:iCs/>
                <w:sz w:val="18"/>
                <w:szCs w:val="18"/>
              </w:rPr>
              <w:t xml:space="preserve">Borago officinalis </w:t>
            </w:r>
            <w:r w:rsidRPr="0006141E">
              <w:rPr>
                <w:rFonts w:ascii="Times New Roman" w:hAnsi="Times New Roman" w:cs="Times New Roman"/>
                <w:sz w:val="18"/>
                <w:szCs w:val="18"/>
              </w:rPr>
              <w:t>L.</w:t>
            </w:r>
          </w:p>
        </w:tc>
        <w:tc>
          <w:tcPr>
            <w:tcW w:w="1417" w:type="dxa"/>
          </w:tcPr>
          <w:p w14:paraId="654DEDEF"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Boraginaceae</w:t>
            </w:r>
          </w:p>
        </w:tc>
        <w:tc>
          <w:tcPr>
            <w:tcW w:w="1134" w:type="dxa"/>
          </w:tcPr>
          <w:p w14:paraId="1FD561C5"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Edible</w:t>
            </w:r>
          </w:p>
        </w:tc>
        <w:tc>
          <w:tcPr>
            <w:tcW w:w="851" w:type="dxa"/>
          </w:tcPr>
          <w:p w14:paraId="581480D5"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Alien</w:t>
            </w:r>
          </w:p>
        </w:tc>
        <w:tc>
          <w:tcPr>
            <w:tcW w:w="992" w:type="dxa"/>
          </w:tcPr>
          <w:p w14:paraId="259F430C"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1" w:type="dxa"/>
          </w:tcPr>
          <w:p w14:paraId="69DBEAC4"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34CA3F04"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4DE03FD0"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1134" w:type="dxa"/>
          </w:tcPr>
          <w:p w14:paraId="2EFCF3B8"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1" w:type="dxa"/>
          </w:tcPr>
          <w:p w14:paraId="391E9590"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0" w:type="dxa"/>
          </w:tcPr>
          <w:p w14:paraId="655C863C"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2.11</w:t>
            </w:r>
          </w:p>
        </w:tc>
        <w:tc>
          <w:tcPr>
            <w:tcW w:w="1519" w:type="dxa"/>
          </w:tcPr>
          <w:p w14:paraId="29968C3B" w14:textId="0CD29D92"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lang w:val="en-US"/>
              </w:rPr>
              <w:t xml:space="preserve">Young plant, raw or cooked; flowers and dried stems, as </w:t>
            </w:r>
            <w:r w:rsidR="00BC269B" w:rsidRPr="0006141E">
              <w:rPr>
                <w:rFonts w:ascii="Times New Roman" w:hAnsi="Times New Roman" w:cs="Times New Roman"/>
                <w:sz w:val="18"/>
                <w:szCs w:val="18"/>
                <w:lang w:val="en-US"/>
              </w:rPr>
              <w:t>flavoring</w:t>
            </w:r>
            <w:r w:rsidRPr="0006141E">
              <w:rPr>
                <w:rFonts w:ascii="Times New Roman" w:hAnsi="Times New Roman" w:cs="Times New Roman"/>
                <w:sz w:val="18"/>
                <w:szCs w:val="18"/>
                <w:lang w:val="en-US"/>
              </w:rPr>
              <w:t>; flowers, raw or as a herbal tea; seeds, as edible oil; flowers, edible blue dye  </w:t>
            </w:r>
          </w:p>
        </w:tc>
      </w:tr>
      <w:tr w:rsidR="00191DBE" w:rsidRPr="0006141E" w14:paraId="368C5098" w14:textId="77777777" w:rsidTr="00281698">
        <w:tc>
          <w:tcPr>
            <w:tcW w:w="1413" w:type="dxa"/>
          </w:tcPr>
          <w:p w14:paraId="697E373B" w14:textId="77777777" w:rsidR="009F5981" w:rsidRPr="0006141E" w:rsidRDefault="009F5981" w:rsidP="00D23019">
            <w:pPr>
              <w:rPr>
                <w:rFonts w:ascii="Times New Roman" w:hAnsi="Times New Roman" w:cs="Times New Roman"/>
                <w:i/>
                <w:iCs/>
                <w:sz w:val="18"/>
                <w:szCs w:val="18"/>
              </w:rPr>
            </w:pPr>
            <w:r w:rsidRPr="0006141E">
              <w:rPr>
                <w:rFonts w:ascii="Times New Roman" w:hAnsi="Times New Roman" w:cs="Times New Roman"/>
                <w:i/>
                <w:iCs/>
                <w:sz w:val="18"/>
                <w:szCs w:val="18"/>
              </w:rPr>
              <w:t xml:space="preserve">Briza minor </w:t>
            </w:r>
            <w:r w:rsidRPr="0006141E">
              <w:rPr>
                <w:rFonts w:ascii="Times New Roman" w:hAnsi="Times New Roman" w:cs="Times New Roman"/>
                <w:sz w:val="18"/>
                <w:szCs w:val="18"/>
              </w:rPr>
              <w:t>L.</w:t>
            </w:r>
          </w:p>
        </w:tc>
        <w:tc>
          <w:tcPr>
            <w:tcW w:w="1417" w:type="dxa"/>
          </w:tcPr>
          <w:p w14:paraId="2A19C1A1"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Poaceae</w:t>
            </w:r>
          </w:p>
        </w:tc>
        <w:tc>
          <w:tcPr>
            <w:tcW w:w="1134" w:type="dxa"/>
          </w:tcPr>
          <w:p w14:paraId="02CA60AE" w14:textId="357FAEC5" w:rsidR="009F5981" w:rsidRPr="0006141E" w:rsidRDefault="00D93320" w:rsidP="00D23019">
            <w:pPr>
              <w:rPr>
                <w:rFonts w:ascii="Times New Roman" w:hAnsi="Times New Roman" w:cs="Times New Roman"/>
                <w:sz w:val="18"/>
                <w:szCs w:val="18"/>
              </w:rPr>
            </w:pPr>
            <w:r w:rsidRPr="0006141E">
              <w:rPr>
                <w:rFonts w:ascii="Times New Roman" w:hAnsi="Times New Roman" w:cs="Times New Roman"/>
                <w:sz w:val="18"/>
                <w:szCs w:val="18"/>
              </w:rPr>
              <w:t>Non-edible</w:t>
            </w:r>
          </w:p>
        </w:tc>
        <w:tc>
          <w:tcPr>
            <w:tcW w:w="851" w:type="dxa"/>
          </w:tcPr>
          <w:p w14:paraId="28EB92C2"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Alien</w:t>
            </w:r>
          </w:p>
        </w:tc>
        <w:tc>
          <w:tcPr>
            <w:tcW w:w="992" w:type="dxa"/>
          </w:tcPr>
          <w:p w14:paraId="7069E202"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1" w:type="dxa"/>
          </w:tcPr>
          <w:p w14:paraId="29106D26"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76381F8C"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621F2868"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1134" w:type="dxa"/>
          </w:tcPr>
          <w:p w14:paraId="605E0302"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1" w:type="dxa"/>
          </w:tcPr>
          <w:p w14:paraId="11A64CC7"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0" w:type="dxa"/>
          </w:tcPr>
          <w:p w14:paraId="33DC3B18"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3.78</w:t>
            </w:r>
          </w:p>
        </w:tc>
        <w:tc>
          <w:tcPr>
            <w:tcW w:w="1519" w:type="dxa"/>
          </w:tcPr>
          <w:p w14:paraId="22D3E887" w14:textId="1EB2912C" w:rsidR="009F5981" w:rsidRPr="0006141E" w:rsidRDefault="00805363" w:rsidP="00D23019">
            <w:pPr>
              <w:rPr>
                <w:rFonts w:ascii="Times New Roman" w:hAnsi="Times New Roman" w:cs="Times New Roman"/>
                <w:sz w:val="18"/>
                <w:szCs w:val="18"/>
              </w:rPr>
            </w:pPr>
            <w:r>
              <w:rPr>
                <w:rFonts w:ascii="Times New Roman" w:hAnsi="Times New Roman" w:cs="Times New Roman"/>
                <w:sz w:val="18"/>
                <w:szCs w:val="18"/>
              </w:rPr>
              <w:t>-</w:t>
            </w:r>
          </w:p>
        </w:tc>
      </w:tr>
      <w:tr w:rsidR="00191DBE" w:rsidRPr="0006141E" w14:paraId="70A4DF5E" w14:textId="77777777" w:rsidTr="00281698">
        <w:tc>
          <w:tcPr>
            <w:tcW w:w="1413" w:type="dxa"/>
          </w:tcPr>
          <w:p w14:paraId="3FFCB0FC" w14:textId="77777777" w:rsidR="009F5981" w:rsidRPr="0006141E" w:rsidRDefault="009F5981" w:rsidP="00D23019">
            <w:pPr>
              <w:rPr>
                <w:rFonts w:ascii="Times New Roman" w:hAnsi="Times New Roman" w:cs="Times New Roman"/>
                <w:i/>
                <w:iCs/>
                <w:sz w:val="18"/>
                <w:szCs w:val="18"/>
              </w:rPr>
            </w:pPr>
            <w:r w:rsidRPr="0006141E">
              <w:rPr>
                <w:rFonts w:ascii="Times New Roman" w:hAnsi="Times New Roman" w:cs="Times New Roman"/>
                <w:i/>
                <w:iCs/>
                <w:sz w:val="18"/>
                <w:szCs w:val="18"/>
              </w:rPr>
              <w:t xml:space="preserve">Bromus berteroanus </w:t>
            </w:r>
            <w:r w:rsidRPr="0006141E">
              <w:rPr>
                <w:rFonts w:ascii="Times New Roman" w:hAnsi="Times New Roman" w:cs="Times New Roman"/>
                <w:sz w:val="18"/>
                <w:szCs w:val="18"/>
              </w:rPr>
              <w:t>Colla</w:t>
            </w:r>
          </w:p>
        </w:tc>
        <w:tc>
          <w:tcPr>
            <w:tcW w:w="1417" w:type="dxa"/>
          </w:tcPr>
          <w:p w14:paraId="5C1E7E40"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Poaceae</w:t>
            </w:r>
          </w:p>
        </w:tc>
        <w:tc>
          <w:tcPr>
            <w:tcW w:w="1134" w:type="dxa"/>
          </w:tcPr>
          <w:p w14:paraId="208118B1" w14:textId="5B05A04E" w:rsidR="009F5981" w:rsidRPr="0006141E" w:rsidRDefault="00D93320" w:rsidP="00D23019">
            <w:pPr>
              <w:rPr>
                <w:rFonts w:ascii="Times New Roman" w:hAnsi="Times New Roman" w:cs="Times New Roman"/>
                <w:sz w:val="18"/>
                <w:szCs w:val="18"/>
              </w:rPr>
            </w:pPr>
            <w:r w:rsidRPr="0006141E">
              <w:rPr>
                <w:rFonts w:ascii="Times New Roman" w:hAnsi="Times New Roman" w:cs="Times New Roman"/>
                <w:sz w:val="18"/>
                <w:szCs w:val="18"/>
              </w:rPr>
              <w:t>Non-edible</w:t>
            </w:r>
          </w:p>
        </w:tc>
        <w:tc>
          <w:tcPr>
            <w:tcW w:w="851" w:type="dxa"/>
          </w:tcPr>
          <w:p w14:paraId="139D0D94"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Native</w:t>
            </w:r>
          </w:p>
        </w:tc>
        <w:tc>
          <w:tcPr>
            <w:tcW w:w="992" w:type="dxa"/>
          </w:tcPr>
          <w:p w14:paraId="0B1EA0FD"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1" w:type="dxa"/>
          </w:tcPr>
          <w:p w14:paraId="3112C28F"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992" w:type="dxa"/>
          </w:tcPr>
          <w:p w14:paraId="37BEA7B7"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2834E110"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1134" w:type="dxa"/>
          </w:tcPr>
          <w:p w14:paraId="0FAAE487"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1" w:type="dxa"/>
          </w:tcPr>
          <w:p w14:paraId="2A0DCDFC"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0" w:type="dxa"/>
          </w:tcPr>
          <w:p w14:paraId="6EA40633"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10.56</w:t>
            </w:r>
          </w:p>
        </w:tc>
        <w:tc>
          <w:tcPr>
            <w:tcW w:w="1519" w:type="dxa"/>
          </w:tcPr>
          <w:p w14:paraId="258EC193" w14:textId="4377FE74" w:rsidR="009F5981" w:rsidRPr="0006141E" w:rsidRDefault="00805363" w:rsidP="00D23019">
            <w:pPr>
              <w:rPr>
                <w:rFonts w:ascii="Times New Roman" w:hAnsi="Times New Roman" w:cs="Times New Roman"/>
                <w:sz w:val="18"/>
                <w:szCs w:val="18"/>
              </w:rPr>
            </w:pPr>
            <w:r>
              <w:rPr>
                <w:rFonts w:ascii="Times New Roman" w:hAnsi="Times New Roman" w:cs="Times New Roman"/>
                <w:sz w:val="18"/>
                <w:szCs w:val="18"/>
              </w:rPr>
              <w:t>-</w:t>
            </w:r>
          </w:p>
        </w:tc>
      </w:tr>
      <w:tr w:rsidR="00191DBE" w:rsidRPr="0006141E" w14:paraId="7C416ECF" w14:textId="77777777" w:rsidTr="00281698">
        <w:tc>
          <w:tcPr>
            <w:tcW w:w="1413" w:type="dxa"/>
          </w:tcPr>
          <w:p w14:paraId="001A177B" w14:textId="77777777" w:rsidR="009F5981" w:rsidRPr="0006141E" w:rsidRDefault="009F5981" w:rsidP="00D23019">
            <w:pPr>
              <w:rPr>
                <w:rFonts w:ascii="Times New Roman" w:hAnsi="Times New Roman" w:cs="Times New Roman"/>
                <w:i/>
                <w:iCs/>
                <w:sz w:val="18"/>
                <w:szCs w:val="18"/>
              </w:rPr>
            </w:pPr>
            <w:r w:rsidRPr="0006141E">
              <w:rPr>
                <w:rFonts w:ascii="Times New Roman" w:hAnsi="Times New Roman" w:cs="Times New Roman"/>
                <w:i/>
                <w:iCs/>
                <w:sz w:val="18"/>
                <w:szCs w:val="18"/>
              </w:rPr>
              <w:lastRenderedPageBreak/>
              <w:t xml:space="preserve">Bromus catharticus </w:t>
            </w:r>
            <w:r w:rsidRPr="0006141E">
              <w:rPr>
                <w:rFonts w:ascii="Times New Roman" w:hAnsi="Times New Roman" w:cs="Times New Roman"/>
                <w:sz w:val="18"/>
                <w:szCs w:val="18"/>
              </w:rPr>
              <w:t>Vahl</w:t>
            </w:r>
          </w:p>
        </w:tc>
        <w:tc>
          <w:tcPr>
            <w:tcW w:w="1417" w:type="dxa"/>
          </w:tcPr>
          <w:p w14:paraId="040386C1"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Poaceae</w:t>
            </w:r>
          </w:p>
        </w:tc>
        <w:tc>
          <w:tcPr>
            <w:tcW w:w="1134" w:type="dxa"/>
          </w:tcPr>
          <w:p w14:paraId="61C51771" w14:textId="174C0347" w:rsidR="009F5981" w:rsidRPr="0006141E" w:rsidRDefault="00D93320" w:rsidP="00D23019">
            <w:pPr>
              <w:rPr>
                <w:rFonts w:ascii="Times New Roman" w:hAnsi="Times New Roman" w:cs="Times New Roman"/>
                <w:sz w:val="18"/>
                <w:szCs w:val="18"/>
              </w:rPr>
            </w:pPr>
            <w:r w:rsidRPr="0006141E">
              <w:rPr>
                <w:rFonts w:ascii="Times New Roman" w:hAnsi="Times New Roman" w:cs="Times New Roman"/>
                <w:sz w:val="18"/>
                <w:szCs w:val="18"/>
              </w:rPr>
              <w:t>Non-edible</w:t>
            </w:r>
          </w:p>
        </w:tc>
        <w:tc>
          <w:tcPr>
            <w:tcW w:w="851" w:type="dxa"/>
          </w:tcPr>
          <w:p w14:paraId="61212C8B"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Alien</w:t>
            </w:r>
          </w:p>
        </w:tc>
        <w:tc>
          <w:tcPr>
            <w:tcW w:w="992" w:type="dxa"/>
          </w:tcPr>
          <w:p w14:paraId="50B6B499"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1" w:type="dxa"/>
          </w:tcPr>
          <w:p w14:paraId="0C3B4533"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58DA736B"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992" w:type="dxa"/>
          </w:tcPr>
          <w:p w14:paraId="4F8AAB0F"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1134" w:type="dxa"/>
          </w:tcPr>
          <w:p w14:paraId="15D13A77"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1" w:type="dxa"/>
          </w:tcPr>
          <w:p w14:paraId="16BC9CCF"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0" w:type="dxa"/>
          </w:tcPr>
          <w:p w14:paraId="5CD85FCE" w14:textId="3764BC94"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15.5</w:t>
            </w:r>
            <w:r w:rsidR="00AD6BA1" w:rsidRPr="0006141E">
              <w:rPr>
                <w:rFonts w:ascii="Times New Roman" w:hAnsi="Times New Roman" w:cs="Times New Roman"/>
                <w:sz w:val="18"/>
                <w:szCs w:val="18"/>
              </w:rPr>
              <w:t>2</w:t>
            </w:r>
          </w:p>
        </w:tc>
        <w:tc>
          <w:tcPr>
            <w:tcW w:w="1519" w:type="dxa"/>
          </w:tcPr>
          <w:p w14:paraId="73E03AEC" w14:textId="6D698E31" w:rsidR="009F5981" w:rsidRPr="0006141E" w:rsidRDefault="00805363" w:rsidP="00D23019">
            <w:pPr>
              <w:rPr>
                <w:rFonts w:ascii="Times New Roman" w:hAnsi="Times New Roman" w:cs="Times New Roman"/>
                <w:sz w:val="18"/>
                <w:szCs w:val="18"/>
              </w:rPr>
            </w:pPr>
            <w:r>
              <w:rPr>
                <w:rFonts w:ascii="Times New Roman" w:hAnsi="Times New Roman" w:cs="Times New Roman"/>
                <w:sz w:val="18"/>
                <w:szCs w:val="18"/>
              </w:rPr>
              <w:t>-</w:t>
            </w:r>
          </w:p>
        </w:tc>
      </w:tr>
      <w:tr w:rsidR="00191DBE" w:rsidRPr="003D285C" w14:paraId="19131760" w14:textId="77777777" w:rsidTr="00281698">
        <w:tc>
          <w:tcPr>
            <w:tcW w:w="1413" w:type="dxa"/>
          </w:tcPr>
          <w:p w14:paraId="7544FDCC" w14:textId="77777777" w:rsidR="009F5981" w:rsidRPr="0006141E" w:rsidRDefault="009F5981" w:rsidP="00D23019">
            <w:pPr>
              <w:rPr>
                <w:rFonts w:ascii="Times New Roman" w:hAnsi="Times New Roman" w:cs="Times New Roman"/>
                <w:i/>
                <w:iCs/>
                <w:sz w:val="18"/>
                <w:szCs w:val="18"/>
              </w:rPr>
            </w:pPr>
            <w:r w:rsidRPr="0006141E">
              <w:rPr>
                <w:rFonts w:ascii="Times New Roman" w:hAnsi="Times New Roman" w:cs="Times New Roman"/>
                <w:i/>
                <w:iCs/>
                <w:sz w:val="18"/>
                <w:szCs w:val="18"/>
              </w:rPr>
              <w:t xml:space="preserve">Capsella bursa-pastoris </w:t>
            </w:r>
            <w:r w:rsidRPr="0006141E">
              <w:rPr>
                <w:rFonts w:ascii="Times New Roman" w:hAnsi="Times New Roman" w:cs="Times New Roman"/>
                <w:sz w:val="18"/>
                <w:szCs w:val="18"/>
              </w:rPr>
              <w:t>(L.) Medik.</w:t>
            </w:r>
          </w:p>
        </w:tc>
        <w:tc>
          <w:tcPr>
            <w:tcW w:w="1417" w:type="dxa"/>
          </w:tcPr>
          <w:p w14:paraId="72C96C06"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Brassicaceae</w:t>
            </w:r>
          </w:p>
        </w:tc>
        <w:tc>
          <w:tcPr>
            <w:tcW w:w="1134" w:type="dxa"/>
          </w:tcPr>
          <w:p w14:paraId="66A6ECEF"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Edible</w:t>
            </w:r>
          </w:p>
        </w:tc>
        <w:tc>
          <w:tcPr>
            <w:tcW w:w="851" w:type="dxa"/>
          </w:tcPr>
          <w:p w14:paraId="2CDC8490"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Alien</w:t>
            </w:r>
          </w:p>
        </w:tc>
        <w:tc>
          <w:tcPr>
            <w:tcW w:w="992" w:type="dxa"/>
          </w:tcPr>
          <w:p w14:paraId="22D645D5"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1" w:type="dxa"/>
          </w:tcPr>
          <w:p w14:paraId="1141B4BA"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20BF0DD4"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992" w:type="dxa"/>
          </w:tcPr>
          <w:p w14:paraId="5C8231B7"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1134" w:type="dxa"/>
          </w:tcPr>
          <w:p w14:paraId="09BA2010"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1" w:type="dxa"/>
          </w:tcPr>
          <w:p w14:paraId="446CAC7A"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0" w:type="dxa"/>
          </w:tcPr>
          <w:p w14:paraId="182193AC" w14:textId="2EA33CD4"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7.45</w:t>
            </w:r>
          </w:p>
        </w:tc>
        <w:tc>
          <w:tcPr>
            <w:tcW w:w="1519" w:type="dxa"/>
          </w:tcPr>
          <w:p w14:paraId="5B2AEEAC" w14:textId="36F27244"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lang w:val="en-US"/>
              </w:rPr>
              <w:t xml:space="preserve">Leaves, raw, cooked or dried; young fruits, pickled; seeds, as flour, edible oil or </w:t>
            </w:r>
            <w:r w:rsidR="00BC269B" w:rsidRPr="0006141E">
              <w:rPr>
                <w:rFonts w:ascii="Times New Roman" w:hAnsi="Times New Roman" w:cs="Times New Roman"/>
                <w:sz w:val="18"/>
                <w:szCs w:val="18"/>
                <w:lang w:val="en-US"/>
              </w:rPr>
              <w:t>flavoring</w:t>
            </w:r>
            <w:r w:rsidRPr="0006141E">
              <w:rPr>
                <w:rFonts w:ascii="Times New Roman" w:hAnsi="Times New Roman" w:cs="Times New Roman"/>
                <w:sz w:val="18"/>
                <w:szCs w:val="18"/>
                <w:lang w:val="en-US"/>
              </w:rPr>
              <w:t xml:space="preserve">; seeds, raw or as a pinole; roots, raw or dried </w:t>
            </w:r>
          </w:p>
        </w:tc>
      </w:tr>
      <w:tr w:rsidR="00191DBE" w:rsidRPr="003D285C" w14:paraId="71A17A4A" w14:textId="77777777" w:rsidTr="00281698">
        <w:tc>
          <w:tcPr>
            <w:tcW w:w="1413" w:type="dxa"/>
          </w:tcPr>
          <w:p w14:paraId="0C747E04" w14:textId="77777777" w:rsidR="009F5981" w:rsidRPr="0006141E" w:rsidRDefault="009F5981" w:rsidP="00D23019">
            <w:pPr>
              <w:rPr>
                <w:rFonts w:ascii="Times New Roman" w:hAnsi="Times New Roman" w:cs="Times New Roman"/>
                <w:i/>
                <w:iCs/>
                <w:sz w:val="18"/>
                <w:szCs w:val="18"/>
              </w:rPr>
            </w:pPr>
            <w:r w:rsidRPr="0006141E">
              <w:rPr>
                <w:rFonts w:ascii="Times New Roman" w:hAnsi="Times New Roman" w:cs="Times New Roman"/>
                <w:i/>
                <w:iCs/>
                <w:sz w:val="18"/>
                <w:szCs w:val="18"/>
              </w:rPr>
              <w:t xml:space="preserve">Carduus pycnocephalus </w:t>
            </w:r>
            <w:r w:rsidRPr="0006141E">
              <w:rPr>
                <w:rFonts w:ascii="Times New Roman" w:hAnsi="Times New Roman" w:cs="Times New Roman"/>
                <w:sz w:val="18"/>
                <w:szCs w:val="18"/>
              </w:rPr>
              <w:t>L.</w:t>
            </w:r>
          </w:p>
        </w:tc>
        <w:tc>
          <w:tcPr>
            <w:tcW w:w="1417" w:type="dxa"/>
          </w:tcPr>
          <w:p w14:paraId="6C132582"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Asteraceae</w:t>
            </w:r>
          </w:p>
        </w:tc>
        <w:tc>
          <w:tcPr>
            <w:tcW w:w="1134" w:type="dxa"/>
          </w:tcPr>
          <w:p w14:paraId="5F90B4C6"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Edible</w:t>
            </w:r>
          </w:p>
        </w:tc>
        <w:tc>
          <w:tcPr>
            <w:tcW w:w="851" w:type="dxa"/>
          </w:tcPr>
          <w:p w14:paraId="4D73FC47"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Alien</w:t>
            </w:r>
          </w:p>
        </w:tc>
        <w:tc>
          <w:tcPr>
            <w:tcW w:w="992" w:type="dxa"/>
          </w:tcPr>
          <w:p w14:paraId="75A1FC4B"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1" w:type="dxa"/>
          </w:tcPr>
          <w:p w14:paraId="6258B48B"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00131689"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992" w:type="dxa"/>
          </w:tcPr>
          <w:p w14:paraId="775437AB"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1134" w:type="dxa"/>
          </w:tcPr>
          <w:p w14:paraId="74E89A46"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1" w:type="dxa"/>
          </w:tcPr>
          <w:p w14:paraId="1A736059"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0" w:type="dxa"/>
          </w:tcPr>
          <w:p w14:paraId="574405FB" w14:textId="47615A4C"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12.3</w:t>
            </w:r>
            <w:r w:rsidR="00AD6BA1" w:rsidRPr="0006141E">
              <w:rPr>
                <w:rFonts w:ascii="Times New Roman" w:hAnsi="Times New Roman" w:cs="Times New Roman"/>
                <w:sz w:val="18"/>
                <w:szCs w:val="18"/>
              </w:rPr>
              <w:t>0</w:t>
            </w:r>
          </w:p>
        </w:tc>
        <w:tc>
          <w:tcPr>
            <w:tcW w:w="1519" w:type="dxa"/>
          </w:tcPr>
          <w:p w14:paraId="67A64B3E"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lang w:val="en-US"/>
              </w:rPr>
              <w:t>Stalks, peeled and cooked; basal leaves, cooked</w:t>
            </w:r>
          </w:p>
        </w:tc>
      </w:tr>
      <w:tr w:rsidR="00191DBE" w:rsidRPr="003D285C" w14:paraId="323D3FCC" w14:textId="77777777" w:rsidTr="00281698">
        <w:tc>
          <w:tcPr>
            <w:tcW w:w="1413" w:type="dxa"/>
          </w:tcPr>
          <w:p w14:paraId="5ADD50E2" w14:textId="77777777" w:rsidR="009F5981" w:rsidRPr="0006141E" w:rsidRDefault="009F5981" w:rsidP="00D23019">
            <w:pPr>
              <w:rPr>
                <w:rFonts w:ascii="Times New Roman" w:hAnsi="Times New Roman" w:cs="Times New Roman"/>
                <w:i/>
                <w:iCs/>
                <w:sz w:val="18"/>
                <w:szCs w:val="18"/>
              </w:rPr>
            </w:pPr>
            <w:r w:rsidRPr="0006141E">
              <w:rPr>
                <w:rFonts w:ascii="Times New Roman" w:hAnsi="Times New Roman" w:cs="Times New Roman"/>
                <w:i/>
                <w:iCs/>
                <w:sz w:val="18"/>
                <w:szCs w:val="18"/>
              </w:rPr>
              <w:t xml:space="preserve">Carduus tenuiflorus </w:t>
            </w:r>
            <w:r w:rsidRPr="0006141E">
              <w:rPr>
                <w:rFonts w:ascii="Times New Roman" w:hAnsi="Times New Roman" w:cs="Times New Roman"/>
                <w:sz w:val="18"/>
                <w:szCs w:val="18"/>
              </w:rPr>
              <w:t>Curtis</w:t>
            </w:r>
          </w:p>
        </w:tc>
        <w:tc>
          <w:tcPr>
            <w:tcW w:w="1417" w:type="dxa"/>
          </w:tcPr>
          <w:p w14:paraId="7774CC6F"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Asteraceae</w:t>
            </w:r>
          </w:p>
        </w:tc>
        <w:tc>
          <w:tcPr>
            <w:tcW w:w="1134" w:type="dxa"/>
          </w:tcPr>
          <w:p w14:paraId="127247B0"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Edible</w:t>
            </w:r>
          </w:p>
        </w:tc>
        <w:tc>
          <w:tcPr>
            <w:tcW w:w="851" w:type="dxa"/>
          </w:tcPr>
          <w:p w14:paraId="4534F737"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Alien</w:t>
            </w:r>
          </w:p>
        </w:tc>
        <w:tc>
          <w:tcPr>
            <w:tcW w:w="992" w:type="dxa"/>
          </w:tcPr>
          <w:p w14:paraId="1BFCCF60"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1" w:type="dxa"/>
          </w:tcPr>
          <w:p w14:paraId="4CAC59E9"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0B0216CA"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6A31005F"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1134" w:type="dxa"/>
          </w:tcPr>
          <w:p w14:paraId="74E8372B"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1" w:type="dxa"/>
          </w:tcPr>
          <w:p w14:paraId="0B9953BA"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0" w:type="dxa"/>
          </w:tcPr>
          <w:p w14:paraId="142DB7A7"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1.08</w:t>
            </w:r>
          </w:p>
        </w:tc>
        <w:tc>
          <w:tcPr>
            <w:tcW w:w="1519" w:type="dxa"/>
          </w:tcPr>
          <w:p w14:paraId="38EB342C"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lang w:val="en-US"/>
              </w:rPr>
              <w:t>Stalks, peeled and cooked; basal leaves, cooked</w:t>
            </w:r>
          </w:p>
        </w:tc>
      </w:tr>
      <w:tr w:rsidR="00191DBE" w:rsidRPr="003D285C" w14:paraId="5619B5A7" w14:textId="77777777" w:rsidTr="00281698">
        <w:tc>
          <w:tcPr>
            <w:tcW w:w="1413" w:type="dxa"/>
          </w:tcPr>
          <w:p w14:paraId="72C53758" w14:textId="77777777" w:rsidR="009F5981" w:rsidRPr="0006141E" w:rsidRDefault="009F5981" w:rsidP="00D23019">
            <w:pPr>
              <w:rPr>
                <w:rFonts w:ascii="Times New Roman" w:hAnsi="Times New Roman" w:cs="Times New Roman"/>
                <w:i/>
                <w:iCs/>
                <w:sz w:val="18"/>
                <w:szCs w:val="18"/>
              </w:rPr>
            </w:pPr>
            <w:r w:rsidRPr="0006141E">
              <w:rPr>
                <w:rFonts w:ascii="Times New Roman" w:hAnsi="Times New Roman" w:cs="Times New Roman"/>
                <w:i/>
                <w:iCs/>
                <w:sz w:val="18"/>
                <w:szCs w:val="18"/>
              </w:rPr>
              <w:t xml:space="preserve">Chenopodium album </w:t>
            </w:r>
            <w:r w:rsidRPr="0006141E">
              <w:rPr>
                <w:rFonts w:ascii="Times New Roman" w:hAnsi="Times New Roman" w:cs="Times New Roman"/>
                <w:sz w:val="18"/>
                <w:szCs w:val="18"/>
              </w:rPr>
              <w:t>L.</w:t>
            </w:r>
          </w:p>
        </w:tc>
        <w:tc>
          <w:tcPr>
            <w:tcW w:w="1417" w:type="dxa"/>
          </w:tcPr>
          <w:p w14:paraId="12E91AB1"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Chenopodiaceae</w:t>
            </w:r>
          </w:p>
        </w:tc>
        <w:tc>
          <w:tcPr>
            <w:tcW w:w="1134" w:type="dxa"/>
          </w:tcPr>
          <w:p w14:paraId="211ACE59"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Edible</w:t>
            </w:r>
          </w:p>
        </w:tc>
        <w:tc>
          <w:tcPr>
            <w:tcW w:w="851" w:type="dxa"/>
          </w:tcPr>
          <w:p w14:paraId="1C6AF0BE"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Alien</w:t>
            </w:r>
          </w:p>
        </w:tc>
        <w:tc>
          <w:tcPr>
            <w:tcW w:w="992" w:type="dxa"/>
          </w:tcPr>
          <w:p w14:paraId="4DA27CA5"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1" w:type="dxa"/>
          </w:tcPr>
          <w:p w14:paraId="6D9494B0"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992" w:type="dxa"/>
          </w:tcPr>
          <w:p w14:paraId="78192077"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992" w:type="dxa"/>
          </w:tcPr>
          <w:p w14:paraId="76FF713C"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1134" w:type="dxa"/>
          </w:tcPr>
          <w:p w14:paraId="40A7FC50"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1" w:type="dxa"/>
          </w:tcPr>
          <w:p w14:paraId="07876A19"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0" w:type="dxa"/>
          </w:tcPr>
          <w:p w14:paraId="70FDFD2C" w14:textId="7CD1E1CF"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1013.50</w:t>
            </w:r>
          </w:p>
        </w:tc>
        <w:tc>
          <w:tcPr>
            <w:tcW w:w="1519" w:type="dxa"/>
          </w:tcPr>
          <w:p w14:paraId="5AE674BF"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lang w:val="en-US"/>
              </w:rPr>
              <w:t>Leaves, young stems and flowers, raw, cooked or dried; seeds, sprouted or made into a flour</w:t>
            </w:r>
          </w:p>
        </w:tc>
      </w:tr>
      <w:tr w:rsidR="00191DBE" w:rsidRPr="003D285C" w14:paraId="3AA1ADFA" w14:textId="77777777" w:rsidTr="00281698">
        <w:tc>
          <w:tcPr>
            <w:tcW w:w="1413" w:type="dxa"/>
          </w:tcPr>
          <w:p w14:paraId="335AA195" w14:textId="77777777" w:rsidR="009F5981" w:rsidRPr="0006141E" w:rsidRDefault="009F5981" w:rsidP="00D23019">
            <w:pPr>
              <w:rPr>
                <w:rFonts w:ascii="Times New Roman" w:hAnsi="Times New Roman" w:cs="Times New Roman"/>
                <w:i/>
                <w:iCs/>
                <w:sz w:val="18"/>
                <w:szCs w:val="18"/>
              </w:rPr>
            </w:pPr>
            <w:r w:rsidRPr="0006141E">
              <w:rPr>
                <w:rFonts w:ascii="Times New Roman" w:hAnsi="Times New Roman" w:cs="Times New Roman"/>
                <w:i/>
                <w:iCs/>
                <w:sz w:val="18"/>
                <w:szCs w:val="18"/>
              </w:rPr>
              <w:t>Chenopodium murale </w:t>
            </w:r>
            <w:r w:rsidRPr="0006141E">
              <w:rPr>
                <w:rFonts w:ascii="Times New Roman" w:hAnsi="Times New Roman" w:cs="Times New Roman"/>
                <w:sz w:val="18"/>
                <w:szCs w:val="18"/>
              </w:rPr>
              <w:t>L.</w:t>
            </w:r>
          </w:p>
        </w:tc>
        <w:tc>
          <w:tcPr>
            <w:tcW w:w="1417" w:type="dxa"/>
          </w:tcPr>
          <w:p w14:paraId="36F5A9C5"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Chenopodiaceae</w:t>
            </w:r>
          </w:p>
        </w:tc>
        <w:tc>
          <w:tcPr>
            <w:tcW w:w="1134" w:type="dxa"/>
          </w:tcPr>
          <w:p w14:paraId="5E924357"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Edible</w:t>
            </w:r>
          </w:p>
        </w:tc>
        <w:tc>
          <w:tcPr>
            <w:tcW w:w="851" w:type="dxa"/>
          </w:tcPr>
          <w:p w14:paraId="2C2E4F33"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Alien</w:t>
            </w:r>
          </w:p>
        </w:tc>
        <w:tc>
          <w:tcPr>
            <w:tcW w:w="992" w:type="dxa"/>
          </w:tcPr>
          <w:p w14:paraId="07A13544"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1" w:type="dxa"/>
          </w:tcPr>
          <w:p w14:paraId="4E852E18"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992" w:type="dxa"/>
          </w:tcPr>
          <w:p w14:paraId="664637FE"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2EDEECFB"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1134" w:type="dxa"/>
          </w:tcPr>
          <w:p w14:paraId="39362DA1"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1" w:type="dxa"/>
          </w:tcPr>
          <w:p w14:paraId="6E814829"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0" w:type="dxa"/>
          </w:tcPr>
          <w:p w14:paraId="70BA4274" w14:textId="1AD0B7FD"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654.52</w:t>
            </w:r>
          </w:p>
        </w:tc>
        <w:tc>
          <w:tcPr>
            <w:tcW w:w="1519" w:type="dxa"/>
          </w:tcPr>
          <w:p w14:paraId="34945C32"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lang w:val="en-US"/>
              </w:rPr>
              <w:t xml:space="preserve">Leaves and young stems, cooked; seeds, as pinole or made into a flour </w:t>
            </w:r>
          </w:p>
        </w:tc>
      </w:tr>
      <w:tr w:rsidR="00191DBE" w:rsidRPr="003D285C" w14:paraId="40FA781E" w14:textId="77777777" w:rsidTr="00281698">
        <w:tc>
          <w:tcPr>
            <w:tcW w:w="1413" w:type="dxa"/>
          </w:tcPr>
          <w:p w14:paraId="679C120E" w14:textId="77777777" w:rsidR="009F5981" w:rsidRPr="0006141E" w:rsidRDefault="009F5981" w:rsidP="00D23019">
            <w:pPr>
              <w:rPr>
                <w:rFonts w:ascii="Times New Roman" w:hAnsi="Times New Roman" w:cs="Times New Roman"/>
                <w:i/>
                <w:iCs/>
                <w:sz w:val="18"/>
                <w:szCs w:val="18"/>
              </w:rPr>
            </w:pPr>
            <w:r w:rsidRPr="0006141E">
              <w:rPr>
                <w:rFonts w:ascii="Times New Roman" w:hAnsi="Times New Roman" w:cs="Times New Roman"/>
                <w:i/>
                <w:iCs/>
                <w:sz w:val="18"/>
                <w:szCs w:val="18"/>
              </w:rPr>
              <w:t xml:space="preserve">Chrysanthemum coronarium </w:t>
            </w:r>
            <w:r w:rsidRPr="00D47E62">
              <w:rPr>
                <w:rFonts w:ascii="Times New Roman" w:hAnsi="Times New Roman" w:cs="Times New Roman"/>
                <w:sz w:val="18"/>
                <w:szCs w:val="18"/>
              </w:rPr>
              <w:t>L</w:t>
            </w:r>
            <w:r w:rsidRPr="0006141E">
              <w:rPr>
                <w:rFonts w:ascii="Times New Roman" w:hAnsi="Times New Roman" w:cs="Times New Roman"/>
                <w:i/>
                <w:iCs/>
                <w:sz w:val="18"/>
                <w:szCs w:val="18"/>
              </w:rPr>
              <w:t>.</w:t>
            </w:r>
          </w:p>
        </w:tc>
        <w:tc>
          <w:tcPr>
            <w:tcW w:w="1417" w:type="dxa"/>
          </w:tcPr>
          <w:p w14:paraId="696D92CD"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Asteraceae</w:t>
            </w:r>
          </w:p>
        </w:tc>
        <w:tc>
          <w:tcPr>
            <w:tcW w:w="1134" w:type="dxa"/>
          </w:tcPr>
          <w:p w14:paraId="102A6408"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Edible</w:t>
            </w:r>
          </w:p>
        </w:tc>
        <w:tc>
          <w:tcPr>
            <w:tcW w:w="851" w:type="dxa"/>
          </w:tcPr>
          <w:p w14:paraId="454C4F70"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Alien</w:t>
            </w:r>
          </w:p>
        </w:tc>
        <w:tc>
          <w:tcPr>
            <w:tcW w:w="992" w:type="dxa"/>
          </w:tcPr>
          <w:p w14:paraId="1B904EEF"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1" w:type="dxa"/>
          </w:tcPr>
          <w:p w14:paraId="0A30F919"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13D0F87F"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992" w:type="dxa"/>
          </w:tcPr>
          <w:p w14:paraId="52D9CD65"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1134" w:type="dxa"/>
          </w:tcPr>
          <w:p w14:paraId="08A96A72"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1" w:type="dxa"/>
          </w:tcPr>
          <w:p w14:paraId="66654737"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0" w:type="dxa"/>
          </w:tcPr>
          <w:p w14:paraId="566A04D6" w14:textId="30E0BBF2"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850.6</w:t>
            </w:r>
            <w:r w:rsidR="00AD6BA1" w:rsidRPr="0006141E">
              <w:rPr>
                <w:rFonts w:ascii="Times New Roman" w:hAnsi="Times New Roman" w:cs="Times New Roman"/>
                <w:sz w:val="18"/>
                <w:szCs w:val="18"/>
              </w:rPr>
              <w:t>6</w:t>
            </w:r>
          </w:p>
        </w:tc>
        <w:tc>
          <w:tcPr>
            <w:tcW w:w="1519" w:type="dxa"/>
          </w:tcPr>
          <w:p w14:paraId="3C48693F"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lang w:val="en-US"/>
              </w:rPr>
              <w:t>Leaves, young shoots and stems, raw or cooked; flowers, petals raw</w:t>
            </w:r>
          </w:p>
        </w:tc>
      </w:tr>
      <w:tr w:rsidR="00191DBE" w:rsidRPr="003D285C" w14:paraId="45606DB4" w14:textId="77777777" w:rsidTr="00281698">
        <w:tc>
          <w:tcPr>
            <w:tcW w:w="1413" w:type="dxa"/>
          </w:tcPr>
          <w:p w14:paraId="63DEF5C1" w14:textId="77777777" w:rsidR="009F5981" w:rsidRPr="0006141E" w:rsidRDefault="009F5981" w:rsidP="00D23019">
            <w:pPr>
              <w:rPr>
                <w:rFonts w:ascii="Times New Roman" w:hAnsi="Times New Roman" w:cs="Times New Roman"/>
                <w:i/>
                <w:iCs/>
                <w:sz w:val="18"/>
                <w:szCs w:val="18"/>
              </w:rPr>
            </w:pPr>
            <w:r w:rsidRPr="0006141E">
              <w:rPr>
                <w:rFonts w:ascii="Times New Roman" w:hAnsi="Times New Roman" w:cs="Times New Roman"/>
                <w:i/>
                <w:iCs/>
                <w:sz w:val="18"/>
                <w:szCs w:val="18"/>
              </w:rPr>
              <w:lastRenderedPageBreak/>
              <w:t xml:space="preserve">Cichorium intybus </w:t>
            </w:r>
            <w:r w:rsidRPr="00D47E62">
              <w:rPr>
                <w:rFonts w:ascii="Times New Roman" w:hAnsi="Times New Roman" w:cs="Times New Roman"/>
                <w:sz w:val="18"/>
                <w:szCs w:val="18"/>
              </w:rPr>
              <w:t>L.</w:t>
            </w:r>
          </w:p>
        </w:tc>
        <w:tc>
          <w:tcPr>
            <w:tcW w:w="1417" w:type="dxa"/>
          </w:tcPr>
          <w:p w14:paraId="7B86EBAA"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Asteraceae</w:t>
            </w:r>
          </w:p>
        </w:tc>
        <w:tc>
          <w:tcPr>
            <w:tcW w:w="1134" w:type="dxa"/>
          </w:tcPr>
          <w:p w14:paraId="1A5B94E1"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Edible</w:t>
            </w:r>
          </w:p>
        </w:tc>
        <w:tc>
          <w:tcPr>
            <w:tcW w:w="851" w:type="dxa"/>
          </w:tcPr>
          <w:p w14:paraId="466B41B9"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Alien</w:t>
            </w:r>
          </w:p>
        </w:tc>
        <w:tc>
          <w:tcPr>
            <w:tcW w:w="992" w:type="dxa"/>
          </w:tcPr>
          <w:p w14:paraId="1BC539B7"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1" w:type="dxa"/>
          </w:tcPr>
          <w:p w14:paraId="7843DD58"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992" w:type="dxa"/>
          </w:tcPr>
          <w:p w14:paraId="5E8F7E31"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992" w:type="dxa"/>
          </w:tcPr>
          <w:p w14:paraId="41E8F624"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1134" w:type="dxa"/>
          </w:tcPr>
          <w:p w14:paraId="2137A2D7"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1" w:type="dxa"/>
          </w:tcPr>
          <w:p w14:paraId="6E6ECAD3"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0" w:type="dxa"/>
          </w:tcPr>
          <w:p w14:paraId="2B67EDC0" w14:textId="3896F36E"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536.57</w:t>
            </w:r>
          </w:p>
        </w:tc>
        <w:tc>
          <w:tcPr>
            <w:tcW w:w="1519" w:type="dxa"/>
          </w:tcPr>
          <w:p w14:paraId="4D18A435"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lang w:val="en-US"/>
              </w:rPr>
              <w:t>Leaves, raw or cooked; roots, cooked or as a coffee substitute; flowers, raw</w:t>
            </w:r>
          </w:p>
        </w:tc>
      </w:tr>
      <w:tr w:rsidR="00191DBE" w:rsidRPr="0006141E" w14:paraId="4225D80C" w14:textId="77777777" w:rsidTr="00281698">
        <w:tc>
          <w:tcPr>
            <w:tcW w:w="1413" w:type="dxa"/>
          </w:tcPr>
          <w:p w14:paraId="1F5D742D" w14:textId="77777777" w:rsidR="009F5981" w:rsidRPr="0006141E" w:rsidRDefault="009F5981" w:rsidP="00D23019">
            <w:pPr>
              <w:rPr>
                <w:rFonts w:ascii="Times New Roman" w:hAnsi="Times New Roman" w:cs="Times New Roman"/>
                <w:i/>
                <w:iCs/>
                <w:sz w:val="18"/>
                <w:szCs w:val="18"/>
              </w:rPr>
            </w:pPr>
            <w:r w:rsidRPr="0006141E">
              <w:rPr>
                <w:rFonts w:ascii="Times New Roman" w:hAnsi="Times New Roman" w:cs="Times New Roman"/>
                <w:i/>
                <w:iCs/>
                <w:sz w:val="18"/>
                <w:szCs w:val="18"/>
              </w:rPr>
              <w:t xml:space="preserve">Conium maculatum </w:t>
            </w:r>
            <w:r w:rsidRPr="00D47E62">
              <w:rPr>
                <w:rFonts w:ascii="Times New Roman" w:hAnsi="Times New Roman" w:cs="Times New Roman"/>
                <w:sz w:val="18"/>
                <w:szCs w:val="18"/>
              </w:rPr>
              <w:t>L.</w:t>
            </w:r>
          </w:p>
        </w:tc>
        <w:tc>
          <w:tcPr>
            <w:tcW w:w="1417" w:type="dxa"/>
          </w:tcPr>
          <w:p w14:paraId="5F3E9765"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Apiaceae</w:t>
            </w:r>
          </w:p>
        </w:tc>
        <w:tc>
          <w:tcPr>
            <w:tcW w:w="1134" w:type="dxa"/>
          </w:tcPr>
          <w:p w14:paraId="45C8A63F" w14:textId="13A5849A" w:rsidR="009F5981" w:rsidRPr="0006141E" w:rsidRDefault="00D93320" w:rsidP="00D23019">
            <w:pPr>
              <w:rPr>
                <w:rFonts w:ascii="Times New Roman" w:hAnsi="Times New Roman" w:cs="Times New Roman"/>
                <w:sz w:val="18"/>
                <w:szCs w:val="18"/>
              </w:rPr>
            </w:pPr>
            <w:r w:rsidRPr="0006141E">
              <w:rPr>
                <w:rFonts w:ascii="Times New Roman" w:hAnsi="Times New Roman" w:cs="Times New Roman"/>
                <w:sz w:val="18"/>
                <w:szCs w:val="18"/>
              </w:rPr>
              <w:t>Non-edible</w:t>
            </w:r>
          </w:p>
        </w:tc>
        <w:tc>
          <w:tcPr>
            <w:tcW w:w="851" w:type="dxa"/>
          </w:tcPr>
          <w:p w14:paraId="3D9E9521"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Alien</w:t>
            </w:r>
          </w:p>
        </w:tc>
        <w:tc>
          <w:tcPr>
            <w:tcW w:w="992" w:type="dxa"/>
          </w:tcPr>
          <w:p w14:paraId="07CBEF74"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1" w:type="dxa"/>
          </w:tcPr>
          <w:p w14:paraId="35ADEE29"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6C967D7F"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645972D6"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1134" w:type="dxa"/>
          </w:tcPr>
          <w:p w14:paraId="569765C4"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1" w:type="dxa"/>
          </w:tcPr>
          <w:p w14:paraId="0927EADF"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0" w:type="dxa"/>
          </w:tcPr>
          <w:p w14:paraId="5B6A183E"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1.68</w:t>
            </w:r>
          </w:p>
        </w:tc>
        <w:tc>
          <w:tcPr>
            <w:tcW w:w="1519" w:type="dxa"/>
          </w:tcPr>
          <w:p w14:paraId="1030FB50" w14:textId="0580D6C7" w:rsidR="009F5981" w:rsidRPr="0006141E" w:rsidRDefault="00805363" w:rsidP="00D23019">
            <w:pPr>
              <w:rPr>
                <w:rFonts w:ascii="Times New Roman" w:hAnsi="Times New Roman" w:cs="Times New Roman"/>
                <w:sz w:val="18"/>
                <w:szCs w:val="18"/>
              </w:rPr>
            </w:pPr>
            <w:r>
              <w:rPr>
                <w:rFonts w:ascii="Times New Roman" w:hAnsi="Times New Roman" w:cs="Times New Roman"/>
                <w:sz w:val="18"/>
                <w:szCs w:val="18"/>
              </w:rPr>
              <w:t>-</w:t>
            </w:r>
          </w:p>
        </w:tc>
      </w:tr>
      <w:tr w:rsidR="00191DBE" w:rsidRPr="0006141E" w14:paraId="6E597726" w14:textId="77777777" w:rsidTr="00281698">
        <w:tc>
          <w:tcPr>
            <w:tcW w:w="1413" w:type="dxa"/>
          </w:tcPr>
          <w:p w14:paraId="40DE0FBD" w14:textId="77777777" w:rsidR="009F5981" w:rsidRPr="0006141E" w:rsidRDefault="009F5981" w:rsidP="00D23019">
            <w:pPr>
              <w:rPr>
                <w:rFonts w:ascii="Times New Roman" w:hAnsi="Times New Roman" w:cs="Times New Roman"/>
                <w:i/>
                <w:iCs/>
                <w:sz w:val="18"/>
                <w:szCs w:val="18"/>
              </w:rPr>
            </w:pPr>
            <w:r w:rsidRPr="0006141E">
              <w:rPr>
                <w:rFonts w:ascii="Times New Roman" w:hAnsi="Times New Roman" w:cs="Times New Roman"/>
                <w:i/>
                <w:iCs/>
                <w:sz w:val="18"/>
                <w:szCs w:val="18"/>
              </w:rPr>
              <w:t xml:space="preserve">Convolvulus arvensis </w:t>
            </w:r>
            <w:r w:rsidRPr="00D47E62">
              <w:rPr>
                <w:rFonts w:ascii="Times New Roman" w:hAnsi="Times New Roman" w:cs="Times New Roman"/>
                <w:sz w:val="18"/>
                <w:szCs w:val="18"/>
              </w:rPr>
              <w:t>L.</w:t>
            </w:r>
          </w:p>
        </w:tc>
        <w:tc>
          <w:tcPr>
            <w:tcW w:w="1417" w:type="dxa"/>
          </w:tcPr>
          <w:p w14:paraId="220E9529"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Convolvulaceae</w:t>
            </w:r>
          </w:p>
        </w:tc>
        <w:tc>
          <w:tcPr>
            <w:tcW w:w="1134" w:type="dxa"/>
          </w:tcPr>
          <w:p w14:paraId="6D9C3376" w14:textId="61AA546E" w:rsidR="009F5981" w:rsidRPr="0006141E" w:rsidRDefault="00D93320" w:rsidP="00D23019">
            <w:pPr>
              <w:rPr>
                <w:rFonts w:ascii="Times New Roman" w:hAnsi="Times New Roman" w:cs="Times New Roman"/>
                <w:sz w:val="18"/>
                <w:szCs w:val="18"/>
              </w:rPr>
            </w:pPr>
            <w:r w:rsidRPr="0006141E">
              <w:rPr>
                <w:rFonts w:ascii="Times New Roman" w:hAnsi="Times New Roman" w:cs="Times New Roman"/>
                <w:sz w:val="18"/>
                <w:szCs w:val="18"/>
              </w:rPr>
              <w:t>Non-edible</w:t>
            </w:r>
          </w:p>
        </w:tc>
        <w:tc>
          <w:tcPr>
            <w:tcW w:w="851" w:type="dxa"/>
          </w:tcPr>
          <w:p w14:paraId="1C6F1D1F"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Alien</w:t>
            </w:r>
          </w:p>
        </w:tc>
        <w:tc>
          <w:tcPr>
            <w:tcW w:w="992" w:type="dxa"/>
          </w:tcPr>
          <w:p w14:paraId="6DBCED6C"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1" w:type="dxa"/>
          </w:tcPr>
          <w:p w14:paraId="03ED4D29"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992" w:type="dxa"/>
          </w:tcPr>
          <w:p w14:paraId="41B5DA5D"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992" w:type="dxa"/>
          </w:tcPr>
          <w:p w14:paraId="7886EBA9"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1134" w:type="dxa"/>
          </w:tcPr>
          <w:p w14:paraId="6B0BB657"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1" w:type="dxa"/>
          </w:tcPr>
          <w:p w14:paraId="3B5F22DD"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0" w:type="dxa"/>
          </w:tcPr>
          <w:p w14:paraId="4BC94A7B" w14:textId="78DF3E5D"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16.69</w:t>
            </w:r>
          </w:p>
        </w:tc>
        <w:tc>
          <w:tcPr>
            <w:tcW w:w="1519" w:type="dxa"/>
          </w:tcPr>
          <w:p w14:paraId="043B347E" w14:textId="3ABC5634" w:rsidR="009F5981" w:rsidRPr="0006141E" w:rsidRDefault="00805363" w:rsidP="00D23019">
            <w:pPr>
              <w:rPr>
                <w:rFonts w:ascii="Times New Roman" w:hAnsi="Times New Roman" w:cs="Times New Roman"/>
                <w:sz w:val="18"/>
                <w:szCs w:val="18"/>
              </w:rPr>
            </w:pPr>
            <w:r>
              <w:rPr>
                <w:rFonts w:ascii="Times New Roman" w:hAnsi="Times New Roman" w:cs="Times New Roman"/>
                <w:sz w:val="18"/>
                <w:szCs w:val="18"/>
              </w:rPr>
              <w:t>-</w:t>
            </w:r>
          </w:p>
        </w:tc>
      </w:tr>
      <w:tr w:rsidR="00191DBE" w:rsidRPr="0006141E" w14:paraId="2A1C45FF" w14:textId="77777777" w:rsidTr="00281698">
        <w:tc>
          <w:tcPr>
            <w:tcW w:w="1413" w:type="dxa"/>
          </w:tcPr>
          <w:p w14:paraId="793CE18A" w14:textId="77777777" w:rsidR="009F5981" w:rsidRPr="0006141E" w:rsidRDefault="009F5981" w:rsidP="00D23019">
            <w:pPr>
              <w:rPr>
                <w:rFonts w:ascii="Times New Roman" w:hAnsi="Times New Roman" w:cs="Times New Roman"/>
                <w:i/>
                <w:iCs/>
                <w:sz w:val="18"/>
                <w:szCs w:val="18"/>
              </w:rPr>
            </w:pPr>
            <w:r w:rsidRPr="0006141E">
              <w:rPr>
                <w:rFonts w:ascii="Times New Roman" w:hAnsi="Times New Roman" w:cs="Times New Roman"/>
                <w:i/>
                <w:iCs/>
                <w:sz w:val="18"/>
                <w:szCs w:val="18"/>
              </w:rPr>
              <w:t xml:space="preserve">Conyza bonaerensis </w:t>
            </w:r>
            <w:r w:rsidRPr="00D47E62">
              <w:rPr>
                <w:rFonts w:ascii="Times New Roman" w:hAnsi="Times New Roman" w:cs="Times New Roman"/>
                <w:sz w:val="18"/>
                <w:szCs w:val="18"/>
              </w:rPr>
              <w:t>(S.Moore) Cufod.</w:t>
            </w:r>
          </w:p>
        </w:tc>
        <w:tc>
          <w:tcPr>
            <w:tcW w:w="1417" w:type="dxa"/>
          </w:tcPr>
          <w:p w14:paraId="2FA56B56"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Asteraceae</w:t>
            </w:r>
          </w:p>
        </w:tc>
        <w:tc>
          <w:tcPr>
            <w:tcW w:w="1134" w:type="dxa"/>
          </w:tcPr>
          <w:p w14:paraId="22213145" w14:textId="6E7E4D9C" w:rsidR="009F5981" w:rsidRPr="0006141E" w:rsidRDefault="00D93320" w:rsidP="00D23019">
            <w:pPr>
              <w:rPr>
                <w:rFonts w:ascii="Times New Roman" w:hAnsi="Times New Roman" w:cs="Times New Roman"/>
                <w:sz w:val="18"/>
                <w:szCs w:val="18"/>
              </w:rPr>
            </w:pPr>
            <w:r w:rsidRPr="0006141E">
              <w:rPr>
                <w:rFonts w:ascii="Times New Roman" w:hAnsi="Times New Roman" w:cs="Times New Roman"/>
                <w:sz w:val="18"/>
                <w:szCs w:val="18"/>
              </w:rPr>
              <w:t>Non-edible</w:t>
            </w:r>
          </w:p>
        </w:tc>
        <w:tc>
          <w:tcPr>
            <w:tcW w:w="851" w:type="dxa"/>
          </w:tcPr>
          <w:p w14:paraId="6E6BEE51"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Alien</w:t>
            </w:r>
          </w:p>
        </w:tc>
        <w:tc>
          <w:tcPr>
            <w:tcW w:w="992" w:type="dxa"/>
          </w:tcPr>
          <w:p w14:paraId="3DA299DA"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1" w:type="dxa"/>
          </w:tcPr>
          <w:p w14:paraId="21F526ED"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992" w:type="dxa"/>
          </w:tcPr>
          <w:p w14:paraId="54E306B2"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2484C823"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1134" w:type="dxa"/>
          </w:tcPr>
          <w:p w14:paraId="14FEA8A8"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1" w:type="dxa"/>
          </w:tcPr>
          <w:p w14:paraId="0898E284"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0" w:type="dxa"/>
          </w:tcPr>
          <w:p w14:paraId="6C369F3E" w14:textId="0E7000AA"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4.</w:t>
            </w:r>
            <w:r w:rsidR="007F4E15" w:rsidRPr="0006141E">
              <w:rPr>
                <w:rFonts w:ascii="Times New Roman" w:hAnsi="Times New Roman" w:cs="Times New Roman"/>
                <w:sz w:val="18"/>
                <w:szCs w:val="18"/>
              </w:rPr>
              <w:t>10</w:t>
            </w:r>
          </w:p>
        </w:tc>
        <w:tc>
          <w:tcPr>
            <w:tcW w:w="1519" w:type="dxa"/>
          </w:tcPr>
          <w:p w14:paraId="0687FDB2" w14:textId="6643CE6C" w:rsidR="009F5981" w:rsidRPr="0006141E" w:rsidRDefault="00805363" w:rsidP="00D23019">
            <w:pPr>
              <w:rPr>
                <w:rFonts w:ascii="Times New Roman" w:hAnsi="Times New Roman" w:cs="Times New Roman"/>
                <w:sz w:val="18"/>
                <w:szCs w:val="18"/>
              </w:rPr>
            </w:pPr>
            <w:r>
              <w:rPr>
                <w:rFonts w:ascii="Times New Roman" w:hAnsi="Times New Roman" w:cs="Times New Roman"/>
                <w:sz w:val="18"/>
                <w:szCs w:val="18"/>
              </w:rPr>
              <w:t>-</w:t>
            </w:r>
          </w:p>
        </w:tc>
      </w:tr>
      <w:tr w:rsidR="00191DBE" w:rsidRPr="003D285C" w14:paraId="2A5ACE7E" w14:textId="77777777" w:rsidTr="00281698">
        <w:tc>
          <w:tcPr>
            <w:tcW w:w="1413" w:type="dxa"/>
          </w:tcPr>
          <w:p w14:paraId="19B6012F" w14:textId="77777777" w:rsidR="009F5981" w:rsidRPr="0006141E" w:rsidRDefault="009F5981" w:rsidP="00D23019">
            <w:pPr>
              <w:rPr>
                <w:rFonts w:ascii="Times New Roman" w:hAnsi="Times New Roman" w:cs="Times New Roman"/>
                <w:i/>
                <w:iCs/>
                <w:sz w:val="18"/>
                <w:szCs w:val="18"/>
              </w:rPr>
            </w:pPr>
            <w:r w:rsidRPr="0006141E">
              <w:rPr>
                <w:rFonts w:ascii="Times New Roman" w:hAnsi="Times New Roman" w:cs="Times New Roman"/>
                <w:i/>
                <w:iCs/>
                <w:sz w:val="18"/>
                <w:szCs w:val="18"/>
              </w:rPr>
              <w:t xml:space="preserve">Cynara cardunculus </w:t>
            </w:r>
            <w:r w:rsidRPr="00D47E62">
              <w:rPr>
                <w:rFonts w:ascii="Times New Roman" w:hAnsi="Times New Roman" w:cs="Times New Roman"/>
                <w:sz w:val="18"/>
                <w:szCs w:val="18"/>
              </w:rPr>
              <w:t>L.</w:t>
            </w:r>
          </w:p>
        </w:tc>
        <w:tc>
          <w:tcPr>
            <w:tcW w:w="1417" w:type="dxa"/>
          </w:tcPr>
          <w:p w14:paraId="76582EBB"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Asteraceae</w:t>
            </w:r>
          </w:p>
        </w:tc>
        <w:tc>
          <w:tcPr>
            <w:tcW w:w="1134" w:type="dxa"/>
          </w:tcPr>
          <w:p w14:paraId="62F62BBD"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Edible</w:t>
            </w:r>
          </w:p>
        </w:tc>
        <w:tc>
          <w:tcPr>
            <w:tcW w:w="851" w:type="dxa"/>
          </w:tcPr>
          <w:p w14:paraId="18F8E102"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Alien</w:t>
            </w:r>
          </w:p>
        </w:tc>
        <w:tc>
          <w:tcPr>
            <w:tcW w:w="992" w:type="dxa"/>
          </w:tcPr>
          <w:p w14:paraId="1EDCBA0F"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1" w:type="dxa"/>
          </w:tcPr>
          <w:p w14:paraId="14DA8AFF"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1F131F4C"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3BA4651A"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1134" w:type="dxa"/>
          </w:tcPr>
          <w:p w14:paraId="2CC75CA8"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1" w:type="dxa"/>
          </w:tcPr>
          <w:p w14:paraId="773A5412"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0" w:type="dxa"/>
          </w:tcPr>
          <w:p w14:paraId="13B83BD7" w14:textId="79D622E4"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839.2</w:t>
            </w:r>
            <w:r w:rsidR="007F4E15" w:rsidRPr="0006141E">
              <w:rPr>
                <w:rFonts w:ascii="Times New Roman" w:hAnsi="Times New Roman" w:cs="Times New Roman"/>
                <w:sz w:val="18"/>
                <w:szCs w:val="18"/>
              </w:rPr>
              <w:t>0</w:t>
            </w:r>
          </w:p>
        </w:tc>
        <w:tc>
          <w:tcPr>
            <w:tcW w:w="1519" w:type="dxa"/>
          </w:tcPr>
          <w:p w14:paraId="1DDC5FFA" w14:textId="73175E50"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lang w:val="en-US"/>
              </w:rPr>
              <w:t>Roots, young leaves and flower stalks, cooked; flowers, dried use to curdle milk; flowers, before the flowers open as substitute of global artichoke</w:t>
            </w:r>
          </w:p>
        </w:tc>
      </w:tr>
      <w:tr w:rsidR="00191DBE" w:rsidRPr="003D285C" w14:paraId="138D6F98" w14:textId="77777777" w:rsidTr="00281698">
        <w:tc>
          <w:tcPr>
            <w:tcW w:w="1413" w:type="dxa"/>
          </w:tcPr>
          <w:p w14:paraId="78B074FD" w14:textId="77777777" w:rsidR="009F5981" w:rsidRPr="0006141E" w:rsidRDefault="009F5981" w:rsidP="00D23019">
            <w:pPr>
              <w:rPr>
                <w:rFonts w:ascii="Times New Roman" w:hAnsi="Times New Roman" w:cs="Times New Roman"/>
                <w:i/>
                <w:iCs/>
                <w:sz w:val="18"/>
                <w:szCs w:val="18"/>
              </w:rPr>
            </w:pPr>
            <w:r w:rsidRPr="0006141E">
              <w:rPr>
                <w:rFonts w:ascii="Times New Roman" w:hAnsi="Times New Roman" w:cs="Times New Roman"/>
                <w:i/>
                <w:iCs/>
                <w:sz w:val="18"/>
                <w:szCs w:val="18"/>
              </w:rPr>
              <w:t xml:space="preserve">Cynodon dactylon </w:t>
            </w:r>
            <w:r w:rsidRPr="00D47E62">
              <w:rPr>
                <w:rFonts w:ascii="Times New Roman" w:hAnsi="Times New Roman" w:cs="Times New Roman"/>
                <w:sz w:val="18"/>
                <w:szCs w:val="18"/>
              </w:rPr>
              <w:t>(L.) Pers.</w:t>
            </w:r>
          </w:p>
        </w:tc>
        <w:tc>
          <w:tcPr>
            <w:tcW w:w="1417" w:type="dxa"/>
          </w:tcPr>
          <w:p w14:paraId="2484F71D"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Poaceae</w:t>
            </w:r>
          </w:p>
        </w:tc>
        <w:tc>
          <w:tcPr>
            <w:tcW w:w="1134" w:type="dxa"/>
          </w:tcPr>
          <w:p w14:paraId="17EA0E36"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Edible</w:t>
            </w:r>
          </w:p>
        </w:tc>
        <w:tc>
          <w:tcPr>
            <w:tcW w:w="851" w:type="dxa"/>
          </w:tcPr>
          <w:p w14:paraId="092FFBEC"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Alien</w:t>
            </w:r>
          </w:p>
        </w:tc>
        <w:tc>
          <w:tcPr>
            <w:tcW w:w="992" w:type="dxa"/>
          </w:tcPr>
          <w:p w14:paraId="10E03918"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1" w:type="dxa"/>
          </w:tcPr>
          <w:p w14:paraId="04FB1594"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2F7789A9"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17E8E965"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1134" w:type="dxa"/>
          </w:tcPr>
          <w:p w14:paraId="5D4E88BA"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1" w:type="dxa"/>
          </w:tcPr>
          <w:p w14:paraId="28E03AE3"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0" w:type="dxa"/>
          </w:tcPr>
          <w:p w14:paraId="3D3FDED9" w14:textId="27057A51"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10.6</w:t>
            </w:r>
            <w:r w:rsidR="007F4E15" w:rsidRPr="0006141E">
              <w:rPr>
                <w:rFonts w:ascii="Times New Roman" w:hAnsi="Times New Roman" w:cs="Times New Roman"/>
                <w:sz w:val="18"/>
                <w:szCs w:val="18"/>
              </w:rPr>
              <w:t>0</w:t>
            </w:r>
          </w:p>
        </w:tc>
        <w:tc>
          <w:tcPr>
            <w:tcW w:w="1519" w:type="dxa"/>
          </w:tcPr>
          <w:p w14:paraId="5654F024"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lang w:val="en-US"/>
              </w:rPr>
              <w:t>Roots, made into a flour or as cooling drink</w:t>
            </w:r>
          </w:p>
        </w:tc>
      </w:tr>
      <w:tr w:rsidR="00191DBE" w:rsidRPr="003D285C" w14:paraId="19459B35" w14:textId="77777777" w:rsidTr="00281698">
        <w:tc>
          <w:tcPr>
            <w:tcW w:w="1413" w:type="dxa"/>
          </w:tcPr>
          <w:p w14:paraId="33FEDDE1" w14:textId="77777777" w:rsidR="009F5981" w:rsidRPr="0006141E" w:rsidRDefault="009F5981" w:rsidP="00D23019">
            <w:pPr>
              <w:rPr>
                <w:rFonts w:ascii="Times New Roman" w:hAnsi="Times New Roman" w:cs="Times New Roman"/>
                <w:i/>
                <w:iCs/>
                <w:sz w:val="18"/>
                <w:szCs w:val="18"/>
                <w:lang w:val="en-US"/>
              </w:rPr>
            </w:pPr>
            <w:r w:rsidRPr="0006141E">
              <w:rPr>
                <w:rFonts w:ascii="Times New Roman" w:hAnsi="Times New Roman" w:cs="Times New Roman"/>
                <w:i/>
                <w:iCs/>
                <w:sz w:val="18"/>
                <w:szCs w:val="18"/>
                <w:lang w:val="en-US"/>
              </w:rPr>
              <w:t xml:space="preserve">Dysphania ambrosioides </w:t>
            </w:r>
            <w:r w:rsidRPr="00D47E62">
              <w:rPr>
                <w:rFonts w:ascii="Times New Roman" w:hAnsi="Times New Roman" w:cs="Times New Roman"/>
                <w:sz w:val="18"/>
                <w:szCs w:val="18"/>
                <w:lang w:val="en-US"/>
              </w:rPr>
              <w:t>(L.) Mosyakin &amp; Clemants.</w:t>
            </w:r>
          </w:p>
        </w:tc>
        <w:tc>
          <w:tcPr>
            <w:tcW w:w="1417" w:type="dxa"/>
          </w:tcPr>
          <w:p w14:paraId="5392DB67"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Chenopodiaceae</w:t>
            </w:r>
          </w:p>
        </w:tc>
        <w:tc>
          <w:tcPr>
            <w:tcW w:w="1134" w:type="dxa"/>
          </w:tcPr>
          <w:p w14:paraId="14F3FBE1"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Edible</w:t>
            </w:r>
          </w:p>
        </w:tc>
        <w:tc>
          <w:tcPr>
            <w:tcW w:w="851" w:type="dxa"/>
          </w:tcPr>
          <w:p w14:paraId="6F1292B8"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Alien</w:t>
            </w:r>
          </w:p>
        </w:tc>
        <w:tc>
          <w:tcPr>
            <w:tcW w:w="992" w:type="dxa"/>
          </w:tcPr>
          <w:p w14:paraId="36938E96"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1" w:type="dxa"/>
          </w:tcPr>
          <w:p w14:paraId="55D1E024"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992" w:type="dxa"/>
          </w:tcPr>
          <w:p w14:paraId="6F90A223"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1AA9097C"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1134" w:type="dxa"/>
          </w:tcPr>
          <w:p w14:paraId="61DD9BC2"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1" w:type="dxa"/>
          </w:tcPr>
          <w:p w14:paraId="0DAD46C8"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0" w:type="dxa"/>
          </w:tcPr>
          <w:p w14:paraId="4B81304F"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392.14</w:t>
            </w:r>
          </w:p>
        </w:tc>
        <w:tc>
          <w:tcPr>
            <w:tcW w:w="1519" w:type="dxa"/>
          </w:tcPr>
          <w:p w14:paraId="362735BE"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lang w:val="en-US"/>
              </w:rPr>
              <w:t>Leaves, raw or cooked; leaves, as herbal tea</w:t>
            </w:r>
          </w:p>
        </w:tc>
      </w:tr>
      <w:tr w:rsidR="00191DBE" w:rsidRPr="003D285C" w14:paraId="51DC6DFB" w14:textId="77777777" w:rsidTr="00281698">
        <w:tc>
          <w:tcPr>
            <w:tcW w:w="1413" w:type="dxa"/>
          </w:tcPr>
          <w:p w14:paraId="1E600A49" w14:textId="77777777" w:rsidR="009F5981" w:rsidRPr="0006141E" w:rsidRDefault="009F5981" w:rsidP="00D23019">
            <w:pPr>
              <w:rPr>
                <w:rFonts w:ascii="Times New Roman" w:hAnsi="Times New Roman" w:cs="Times New Roman"/>
                <w:i/>
                <w:iCs/>
                <w:sz w:val="18"/>
                <w:szCs w:val="18"/>
              </w:rPr>
            </w:pPr>
            <w:r w:rsidRPr="0006141E">
              <w:rPr>
                <w:rFonts w:ascii="Times New Roman" w:hAnsi="Times New Roman" w:cs="Times New Roman"/>
                <w:i/>
                <w:iCs/>
                <w:sz w:val="18"/>
                <w:szCs w:val="18"/>
              </w:rPr>
              <w:t xml:space="preserve">Erodium cicutarium </w:t>
            </w:r>
            <w:r w:rsidRPr="00D47E62">
              <w:rPr>
                <w:rFonts w:ascii="Times New Roman" w:hAnsi="Times New Roman" w:cs="Times New Roman"/>
                <w:sz w:val="18"/>
                <w:szCs w:val="18"/>
              </w:rPr>
              <w:t>(L.) L'Hér. ex Aiton</w:t>
            </w:r>
          </w:p>
        </w:tc>
        <w:tc>
          <w:tcPr>
            <w:tcW w:w="1417" w:type="dxa"/>
          </w:tcPr>
          <w:p w14:paraId="657757AD"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Geraniacae</w:t>
            </w:r>
          </w:p>
        </w:tc>
        <w:tc>
          <w:tcPr>
            <w:tcW w:w="1134" w:type="dxa"/>
          </w:tcPr>
          <w:p w14:paraId="6C526348"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Edible</w:t>
            </w:r>
          </w:p>
        </w:tc>
        <w:tc>
          <w:tcPr>
            <w:tcW w:w="851" w:type="dxa"/>
          </w:tcPr>
          <w:p w14:paraId="2FB7C16F"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Alien</w:t>
            </w:r>
          </w:p>
        </w:tc>
        <w:tc>
          <w:tcPr>
            <w:tcW w:w="992" w:type="dxa"/>
          </w:tcPr>
          <w:p w14:paraId="378497F7"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1" w:type="dxa"/>
          </w:tcPr>
          <w:p w14:paraId="74C6B3FF"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05F4329B"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04460641"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1134" w:type="dxa"/>
          </w:tcPr>
          <w:p w14:paraId="0D6AA9F5"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1" w:type="dxa"/>
          </w:tcPr>
          <w:p w14:paraId="5006D446"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0" w:type="dxa"/>
          </w:tcPr>
          <w:p w14:paraId="310A6B14" w14:textId="5C03C1CA"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56.1</w:t>
            </w:r>
            <w:r w:rsidR="007F4E15" w:rsidRPr="0006141E">
              <w:rPr>
                <w:rFonts w:ascii="Times New Roman" w:hAnsi="Times New Roman" w:cs="Times New Roman"/>
                <w:sz w:val="18"/>
                <w:szCs w:val="18"/>
              </w:rPr>
              <w:t>6</w:t>
            </w:r>
          </w:p>
        </w:tc>
        <w:tc>
          <w:tcPr>
            <w:tcW w:w="1519" w:type="dxa"/>
          </w:tcPr>
          <w:p w14:paraId="77BABC73"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lang w:val="en-US"/>
              </w:rPr>
              <w:t xml:space="preserve">Young leaves and stems, raw or </w:t>
            </w:r>
            <w:r w:rsidRPr="0006141E">
              <w:rPr>
                <w:rFonts w:ascii="Times New Roman" w:hAnsi="Times New Roman" w:cs="Times New Roman"/>
                <w:sz w:val="18"/>
                <w:szCs w:val="18"/>
                <w:lang w:val="en-US"/>
              </w:rPr>
              <w:lastRenderedPageBreak/>
              <w:t>cooked; roots, chewed as a gum</w:t>
            </w:r>
          </w:p>
        </w:tc>
      </w:tr>
      <w:tr w:rsidR="00191DBE" w:rsidRPr="0006141E" w14:paraId="57F2B5C0" w14:textId="77777777" w:rsidTr="00281698">
        <w:tc>
          <w:tcPr>
            <w:tcW w:w="1413" w:type="dxa"/>
          </w:tcPr>
          <w:p w14:paraId="107406BC" w14:textId="77777777" w:rsidR="009F5981" w:rsidRPr="0006141E" w:rsidRDefault="009F5981" w:rsidP="00D23019">
            <w:pPr>
              <w:rPr>
                <w:rFonts w:ascii="Times New Roman" w:hAnsi="Times New Roman" w:cs="Times New Roman"/>
                <w:i/>
                <w:iCs/>
                <w:sz w:val="18"/>
                <w:szCs w:val="18"/>
              </w:rPr>
            </w:pPr>
            <w:r w:rsidRPr="0006141E">
              <w:rPr>
                <w:rFonts w:ascii="Times New Roman" w:hAnsi="Times New Roman" w:cs="Times New Roman"/>
                <w:i/>
                <w:iCs/>
                <w:sz w:val="18"/>
                <w:szCs w:val="18"/>
              </w:rPr>
              <w:lastRenderedPageBreak/>
              <w:t xml:space="preserve">Erodium malacoides </w:t>
            </w:r>
            <w:r w:rsidRPr="00D47E62">
              <w:rPr>
                <w:rFonts w:ascii="Times New Roman" w:hAnsi="Times New Roman" w:cs="Times New Roman"/>
                <w:sz w:val="18"/>
                <w:szCs w:val="18"/>
              </w:rPr>
              <w:t>(L.) L'Hér. ex Aiton</w:t>
            </w:r>
          </w:p>
        </w:tc>
        <w:tc>
          <w:tcPr>
            <w:tcW w:w="1417" w:type="dxa"/>
          </w:tcPr>
          <w:p w14:paraId="4E3317E3"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Geraniacae</w:t>
            </w:r>
          </w:p>
        </w:tc>
        <w:tc>
          <w:tcPr>
            <w:tcW w:w="1134" w:type="dxa"/>
          </w:tcPr>
          <w:p w14:paraId="38F16293"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Edible</w:t>
            </w:r>
          </w:p>
        </w:tc>
        <w:tc>
          <w:tcPr>
            <w:tcW w:w="851" w:type="dxa"/>
          </w:tcPr>
          <w:p w14:paraId="1F5F7BD8"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Alien</w:t>
            </w:r>
          </w:p>
        </w:tc>
        <w:tc>
          <w:tcPr>
            <w:tcW w:w="992" w:type="dxa"/>
          </w:tcPr>
          <w:p w14:paraId="2D1ECA2A"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1" w:type="dxa"/>
          </w:tcPr>
          <w:p w14:paraId="113E65AF"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21CF956F"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33A49945"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1134" w:type="dxa"/>
          </w:tcPr>
          <w:p w14:paraId="4C98ACA7"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1" w:type="dxa"/>
          </w:tcPr>
          <w:p w14:paraId="1824728A"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0" w:type="dxa"/>
          </w:tcPr>
          <w:p w14:paraId="494AD2E0"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7.01</w:t>
            </w:r>
          </w:p>
        </w:tc>
        <w:tc>
          <w:tcPr>
            <w:tcW w:w="1519" w:type="dxa"/>
          </w:tcPr>
          <w:p w14:paraId="5688C4CC"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Leaves, raw or cooked</w:t>
            </w:r>
          </w:p>
        </w:tc>
      </w:tr>
      <w:tr w:rsidR="00191DBE" w:rsidRPr="0006141E" w14:paraId="209961A8" w14:textId="77777777" w:rsidTr="00281698">
        <w:tc>
          <w:tcPr>
            <w:tcW w:w="1413" w:type="dxa"/>
          </w:tcPr>
          <w:p w14:paraId="15337951" w14:textId="77777777" w:rsidR="009F5981" w:rsidRPr="0006141E" w:rsidRDefault="009F5981" w:rsidP="00D23019">
            <w:pPr>
              <w:rPr>
                <w:rFonts w:ascii="Times New Roman" w:hAnsi="Times New Roman" w:cs="Times New Roman"/>
                <w:i/>
                <w:iCs/>
                <w:sz w:val="18"/>
                <w:szCs w:val="18"/>
                <w:lang w:val="en-US"/>
              </w:rPr>
            </w:pPr>
            <w:r w:rsidRPr="0006141E">
              <w:rPr>
                <w:rFonts w:ascii="Times New Roman" w:hAnsi="Times New Roman" w:cs="Times New Roman"/>
                <w:i/>
                <w:iCs/>
                <w:sz w:val="18"/>
                <w:szCs w:val="18"/>
                <w:lang w:val="en-US"/>
              </w:rPr>
              <w:t xml:space="preserve">Erodium moschatum </w:t>
            </w:r>
            <w:r w:rsidRPr="00D47E62">
              <w:rPr>
                <w:rFonts w:ascii="Times New Roman" w:hAnsi="Times New Roman" w:cs="Times New Roman"/>
                <w:sz w:val="18"/>
                <w:szCs w:val="18"/>
                <w:lang w:val="en-US"/>
              </w:rPr>
              <w:t>(L.) L'Hér. ex Aiton</w:t>
            </w:r>
          </w:p>
        </w:tc>
        <w:tc>
          <w:tcPr>
            <w:tcW w:w="1417" w:type="dxa"/>
          </w:tcPr>
          <w:p w14:paraId="72C1E7D9"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Geraniacae</w:t>
            </w:r>
          </w:p>
        </w:tc>
        <w:tc>
          <w:tcPr>
            <w:tcW w:w="1134" w:type="dxa"/>
          </w:tcPr>
          <w:p w14:paraId="54787989"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Edible</w:t>
            </w:r>
          </w:p>
        </w:tc>
        <w:tc>
          <w:tcPr>
            <w:tcW w:w="851" w:type="dxa"/>
          </w:tcPr>
          <w:p w14:paraId="2CDB6A9E"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Alien</w:t>
            </w:r>
          </w:p>
        </w:tc>
        <w:tc>
          <w:tcPr>
            <w:tcW w:w="992" w:type="dxa"/>
          </w:tcPr>
          <w:p w14:paraId="7895EDD0"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1" w:type="dxa"/>
          </w:tcPr>
          <w:p w14:paraId="2AD12A2B"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992" w:type="dxa"/>
          </w:tcPr>
          <w:p w14:paraId="354B72C9"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992" w:type="dxa"/>
          </w:tcPr>
          <w:p w14:paraId="2A7F6795"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1134" w:type="dxa"/>
          </w:tcPr>
          <w:p w14:paraId="74B57B71"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1" w:type="dxa"/>
          </w:tcPr>
          <w:p w14:paraId="714DA6B8"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0" w:type="dxa"/>
          </w:tcPr>
          <w:p w14:paraId="4B01C6AC" w14:textId="6583D476"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41.4</w:t>
            </w:r>
            <w:r w:rsidR="007F4E15" w:rsidRPr="0006141E">
              <w:rPr>
                <w:rFonts w:ascii="Times New Roman" w:hAnsi="Times New Roman" w:cs="Times New Roman"/>
                <w:sz w:val="18"/>
                <w:szCs w:val="18"/>
              </w:rPr>
              <w:t>4</w:t>
            </w:r>
          </w:p>
        </w:tc>
        <w:tc>
          <w:tcPr>
            <w:tcW w:w="1519" w:type="dxa"/>
          </w:tcPr>
          <w:p w14:paraId="1E2F88A2"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Leaves, raw or cooked</w:t>
            </w:r>
          </w:p>
        </w:tc>
      </w:tr>
      <w:tr w:rsidR="00191DBE" w:rsidRPr="0006141E" w14:paraId="782423C8" w14:textId="77777777" w:rsidTr="00281698">
        <w:tc>
          <w:tcPr>
            <w:tcW w:w="1413" w:type="dxa"/>
          </w:tcPr>
          <w:p w14:paraId="3744235A" w14:textId="77777777" w:rsidR="009F5981" w:rsidRPr="0006141E" w:rsidRDefault="009F5981" w:rsidP="00D23019">
            <w:pPr>
              <w:rPr>
                <w:rFonts w:ascii="Times New Roman" w:hAnsi="Times New Roman" w:cs="Times New Roman"/>
                <w:i/>
                <w:iCs/>
                <w:sz w:val="18"/>
                <w:szCs w:val="18"/>
              </w:rPr>
            </w:pPr>
            <w:r w:rsidRPr="0006141E">
              <w:rPr>
                <w:rFonts w:ascii="Times New Roman" w:hAnsi="Times New Roman" w:cs="Times New Roman"/>
                <w:i/>
                <w:iCs/>
                <w:sz w:val="18"/>
                <w:szCs w:val="18"/>
              </w:rPr>
              <w:t xml:space="preserve">Eschscholzia californica </w:t>
            </w:r>
            <w:r w:rsidRPr="00B06477">
              <w:rPr>
                <w:rFonts w:ascii="Times New Roman" w:hAnsi="Times New Roman" w:cs="Times New Roman"/>
                <w:sz w:val="18"/>
                <w:szCs w:val="18"/>
              </w:rPr>
              <w:t>Cham.</w:t>
            </w:r>
          </w:p>
        </w:tc>
        <w:tc>
          <w:tcPr>
            <w:tcW w:w="1417" w:type="dxa"/>
          </w:tcPr>
          <w:p w14:paraId="4C0D0BD0"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Papaveraceae</w:t>
            </w:r>
          </w:p>
        </w:tc>
        <w:tc>
          <w:tcPr>
            <w:tcW w:w="1134" w:type="dxa"/>
          </w:tcPr>
          <w:p w14:paraId="0CF5CEF5"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Edible</w:t>
            </w:r>
          </w:p>
        </w:tc>
        <w:tc>
          <w:tcPr>
            <w:tcW w:w="851" w:type="dxa"/>
          </w:tcPr>
          <w:p w14:paraId="4D11529D"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Alien</w:t>
            </w:r>
          </w:p>
        </w:tc>
        <w:tc>
          <w:tcPr>
            <w:tcW w:w="992" w:type="dxa"/>
          </w:tcPr>
          <w:p w14:paraId="2C9B210F"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1" w:type="dxa"/>
          </w:tcPr>
          <w:p w14:paraId="565015FD"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59686712"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1547076A"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1134" w:type="dxa"/>
          </w:tcPr>
          <w:p w14:paraId="60F43A3C"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1" w:type="dxa"/>
          </w:tcPr>
          <w:p w14:paraId="146AE9A4"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0" w:type="dxa"/>
          </w:tcPr>
          <w:p w14:paraId="6491E3E3"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6.01</w:t>
            </w:r>
          </w:p>
        </w:tc>
        <w:tc>
          <w:tcPr>
            <w:tcW w:w="1519" w:type="dxa"/>
          </w:tcPr>
          <w:p w14:paraId="4BE054DB"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Leaves, cooked (!)</w:t>
            </w:r>
          </w:p>
        </w:tc>
      </w:tr>
      <w:tr w:rsidR="00191DBE" w:rsidRPr="0006141E" w14:paraId="397D527C" w14:textId="77777777" w:rsidTr="00281698">
        <w:tc>
          <w:tcPr>
            <w:tcW w:w="1413" w:type="dxa"/>
          </w:tcPr>
          <w:p w14:paraId="1D7DA1C6" w14:textId="77777777" w:rsidR="009F5981" w:rsidRPr="0006141E" w:rsidRDefault="009F5981" w:rsidP="00D23019">
            <w:pPr>
              <w:rPr>
                <w:rFonts w:ascii="Times New Roman" w:hAnsi="Times New Roman" w:cs="Times New Roman"/>
                <w:i/>
                <w:iCs/>
                <w:sz w:val="18"/>
                <w:szCs w:val="18"/>
              </w:rPr>
            </w:pPr>
            <w:r w:rsidRPr="0006141E">
              <w:rPr>
                <w:rFonts w:ascii="Times New Roman" w:hAnsi="Times New Roman" w:cs="Times New Roman"/>
                <w:i/>
                <w:iCs/>
                <w:sz w:val="18"/>
                <w:szCs w:val="18"/>
              </w:rPr>
              <w:t>Euphorbia peplus</w:t>
            </w:r>
            <w:r w:rsidRPr="00B06477">
              <w:rPr>
                <w:rFonts w:ascii="Times New Roman" w:hAnsi="Times New Roman" w:cs="Times New Roman"/>
                <w:sz w:val="18"/>
                <w:szCs w:val="18"/>
              </w:rPr>
              <w:t xml:space="preserve"> L.</w:t>
            </w:r>
          </w:p>
        </w:tc>
        <w:tc>
          <w:tcPr>
            <w:tcW w:w="1417" w:type="dxa"/>
          </w:tcPr>
          <w:p w14:paraId="77B3F4FB"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Euphorbiaceae</w:t>
            </w:r>
          </w:p>
        </w:tc>
        <w:tc>
          <w:tcPr>
            <w:tcW w:w="1134" w:type="dxa"/>
          </w:tcPr>
          <w:p w14:paraId="5F950ED1" w14:textId="4FC5A243" w:rsidR="009F5981" w:rsidRPr="0006141E" w:rsidRDefault="00D93320" w:rsidP="00D23019">
            <w:pPr>
              <w:rPr>
                <w:rFonts w:ascii="Times New Roman" w:hAnsi="Times New Roman" w:cs="Times New Roman"/>
                <w:sz w:val="18"/>
                <w:szCs w:val="18"/>
              </w:rPr>
            </w:pPr>
            <w:r w:rsidRPr="0006141E">
              <w:rPr>
                <w:rFonts w:ascii="Times New Roman" w:hAnsi="Times New Roman" w:cs="Times New Roman"/>
                <w:sz w:val="18"/>
                <w:szCs w:val="18"/>
              </w:rPr>
              <w:t>Non-edible</w:t>
            </w:r>
          </w:p>
        </w:tc>
        <w:tc>
          <w:tcPr>
            <w:tcW w:w="851" w:type="dxa"/>
          </w:tcPr>
          <w:p w14:paraId="74664BE1"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Alien</w:t>
            </w:r>
          </w:p>
        </w:tc>
        <w:tc>
          <w:tcPr>
            <w:tcW w:w="992" w:type="dxa"/>
          </w:tcPr>
          <w:p w14:paraId="1379DC6B"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1" w:type="dxa"/>
          </w:tcPr>
          <w:p w14:paraId="4509BB14"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992" w:type="dxa"/>
          </w:tcPr>
          <w:p w14:paraId="215ACFAD"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33DDD86B"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1134" w:type="dxa"/>
          </w:tcPr>
          <w:p w14:paraId="60C46007"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1" w:type="dxa"/>
          </w:tcPr>
          <w:p w14:paraId="68A4E09B"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0" w:type="dxa"/>
          </w:tcPr>
          <w:p w14:paraId="18498203"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2.91</w:t>
            </w:r>
          </w:p>
        </w:tc>
        <w:tc>
          <w:tcPr>
            <w:tcW w:w="1519" w:type="dxa"/>
          </w:tcPr>
          <w:p w14:paraId="570D6F8D" w14:textId="5252F4A7" w:rsidR="009F5981" w:rsidRPr="0006141E" w:rsidRDefault="00805363" w:rsidP="00D23019">
            <w:pPr>
              <w:rPr>
                <w:rFonts w:ascii="Times New Roman" w:hAnsi="Times New Roman" w:cs="Times New Roman"/>
                <w:sz w:val="18"/>
                <w:szCs w:val="18"/>
              </w:rPr>
            </w:pPr>
            <w:r>
              <w:rPr>
                <w:rFonts w:ascii="Times New Roman" w:hAnsi="Times New Roman" w:cs="Times New Roman"/>
                <w:sz w:val="18"/>
                <w:szCs w:val="18"/>
              </w:rPr>
              <w:t>-</w:t>
            </w:r>
          </w:p>
        </w:tc>
      </w:tr>
      <w:tr w:rsidR="00191DBE" w:rsidRPr="0006141E" w14:paraId="570DBB15" w14:textId="77777777" w:rsidTr="00281698">
        <w:tc>
          <w:tcPr>
            <w:tcW w:w="1413" w:type="dxa"/>
          </w:tcPr>
          <w:p w14:paraId="17D225DB" w14:textId="77777777" w:rsidR="009F5981" w:rsidRPr="0006141E" w:rsidRDefault="009F5981" w:rsidP="00D23019">
            <w:pPr>
              <w:rPr>
                <w:rFonts w:ascii="Times New Roman" w:hAnsi="Times New Roman" w:cs="Times New Roman"/>
                <w:i/>
                <w:iCs/>
                <w:sz w:val="18"/>
                <w:szCs w:val="18"/>
              </w:rPr>
            </w:pPr>
            <w:r w:rsidRPr="0006141E">
              <w:rPr>
                <w:rFonts w:ascii="Times New Roman" w:hAnsi="Times New Roman" w:cs="Times New Roman"/>
                <w:i/>
                <w:iCs/>
                <w:sz w:val="18"/>
                <w:szCs w:val="18"/>
              </w:rPr>
              <w:t xml:space="preserve">Foeniculum vulgare </w:t>
            </w:r>
            <w:r w:rsidRPr="00B06477">
              <w:rPr>
                <w:rFonts w:ascii="Times New Roman" w:hAnsi="Times New Roman" w:cs="Times New Roman"/>
                <w:sz w:val="18"/>
                <w:szCs w:val="18"/>
              </w:rPr>
              <w:t>Mill.</w:t>
            </w:r>
          </w:p>
        </w:tc>
        <w:tc>
          <w:tcPr>
            <w:tcW w:w="1417" w:type="dxa"/>
          </w:tcPr>
          <w:p w14:paraId="74030EFC"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Apiaceae</w:t>
            </w:r>
          </w:p>
        </w:tc>
        <w:tc>
          <w:tcPr>
            <w:tcW w:w="1134" w:type="dxa"/>
          </w:tcPr>
          <w:p w14:paraId="4B1B1C9B"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Edible</w:t>
            </w:r>
          </w:p>
        </w:tc>
        <w:tc>
          <w:tcPr>
            <w:tcW w:w="851" w:type="dxa"/>
          </w:tcPr>
          <w:p w14:paraId="6A25452A"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Alien</w:t>
            </w:r>
          </w:p>
        </w:tc>
        <w:tc>
          <w:tcPr>
            <w:tcW w:w="992" w:type="dxa"/>
          </w:tcPr>
          <w:p w14:paraId="32DB5AD0"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1" w:type="dxa"/>
          </w:tcPr>
          <w:p w14:paraId="2437AF63"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075029EE"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29655572"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1134" w:type="dxa"/>
          </w:tcPr>
          <w:p w14:paraId="2F8BC2EB"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1" w:type="dxa"/>
          </w:tcPr>
          <w:p w14:paraId="1FC1764F"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0" w:type="dxa"/>
          </w:tcPr>
          <w:p w14:paraId="5BE46C5F"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5.55</w:t>
            </w:r>
          </w:p>
        </w:tc>
        <w:tc>
          <w:tcPr>
            <w:tcW w:w="1519" w:type="dxa"/>
          </w:tcPr>
          <w:p w14:paraId="651E50C6" w14:textId="2460398A"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lang w:val="en-US"/>
              </w:rPr>
              <w:t xml:space="preserve">Young leaves and flowers, raw or cooked; seeds, sprouted, as </w:t>
            </w:r>
            <w:r w:rsidR="00514C29" w:rsidRPr="0006141E">
              <w:rPr>
                <w:rFonts w:ascii="Times New Roman" w:hAnsi="Times New Roman" w:cs="Times New Roman"/>
                <w:sz w:val="18"/>
                <w:szCs w:val="18"/>
                <w:lang w:val="en-US"/>
              </w:rPr>
              <w:t>flavoring</w:t>
            </w:r>
            <w:r w:rsidRPr="0006141E">
              <w:rPr>
                <w:rFonts w:ascii="Times New Roman" w:hAnsi="Times New Roman" w:cs="Times New Roman"/>
                <w:sz w:val="18"/>
                <w:szCs w:val="18"/>
                <w:lang w:val="en-US"/>
              </w:rPr>
              <w:t xml:space="preserve"> or as an edible oil; stems, as an alcoholic veberage; leaves and seeds, as herbal tea</w:t>
            </w:r>
          </w:p>
        </w:tc>
      </w:tr>
      <w:tr w:rsidR="00191DBE" w:rsidRPr="0006141E" w14:paraId="6B81AD90" w14:textId="77777777" w:rsidTr="00281698">
        <w:tc>
          <w:tcPr>
            <w:tcW w:w="1413" w:type="dxa"/>
          </w:tcPr>
          <w:p w14:paraId="44CEF7D6" w14:textId="77777777" w:rsidR="009F5981" w:rsidRPr="0006141E" w:rsidRDefault="009F5981" w:rsidP="00D23019">
            <w:pPr>
              <w:rPr>
                <w:rFonts w:ascii="Times New Roman" w:hAnsi="Times New Roman" w:cs="Times New Roman"/>
                <w:i/>
                <w:iCs/>
                <w:sz w:val="18"/>
                <w:szCs w:val="18"/>
              </w:rPr>
            </w:pPr>
            <w:r w:rsidRPr="0006141E">
              <w:rPr>
                <w:rFonts w:ascii="Times New Roman" w:hAnsi="Times New Roman" w:cs="Times New Roman"/>
                <w:i/>
                <w:iCs/>
                <w:sz w:val="18"/>
                <w:szCs w:val="18"/>
              </w:rPr>
              <w:t xml:space="preserve">Fumaria </w:t>
            </w:r>
            <w:r w:rsidRPr="00B06477">
              <w:rPr>
                <w:rFonts w:ascii="Times New Roman" w:hAnsi="Times New Roman" w:cs="Times New Roman"/>
                <w:sz w:val="18"/>
                <w:szCs w:val="18"/>
              </w:rPr>
              <w:t>spp.</w:t>
            </w:r>
          </w:p>
        </w:tc>
        <w:tc>
          <w:tcPr>
            <w:tcW w:w="1417" w:type="dxa"/>
          </w:tcPr>
          <w:p w14:paraId="53069319"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Papaveraceae</w:t>
            </w:r>
          </w:p>
        </w:tc>
        <w:tc>
          <w:tcPr>
            <w:tcW w:w="1134" w:type="dxa"/>
          </w:tcPr>
          <w:p w14:paraId="21B0CD4B" w14:textId="43C01CD4" w:rsidR="009F5981" w:rsidRPr="0006141E" w:rsidRDefault="00D93320" w:rsidP="00D23019">
            <w:pPr>
              <w:rPr>
                <w:rFonts w:ascii="Times New Roman" w:hAnsi="Times New Roman" w:cs="Times New Roman"/>
                <w:sz w:val="18"/>
                <w:szCs w:val="18"/>
              </w:rPr>
            </w:pPr>
            <w:r w:rsidRPr="0006141E">
              <w:rPr>
                <w:rFonts w:ascii="Times New Roman" w:hAnsi="Times New Roman" w:cs="Times New Roman"/>
                <w:sz w:val="18"/>
                <w:szCs w:val="18"/>
              </w:rPr>
              <w:t>Non-edible</w:t>
            </w:r>
          </w:p>
        </w:tc>
        <w:tc>
          <w:tcPr>
            <w:tcW w:w="851" w:type="dxa"/>
          </w:tcPr>
          <w:p w14:paraId="16C06FCB"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Alien</w:t>
            </w:r>
          </w:p>
        </w:tc>
        <w:tc>
          <w:tcPr>
            <w:tcW w:w="992" w:type="dxa"/>
          </w:tcPr>
          <w:p w14:paraId="6F8D8567"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1" w:type="dxa"/>
          </w:tcPr>
          <w:p w14:paraId="2343A546"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992" w:type="dxa"/>
          </w:tcPr>
          <w:p w14:paraId="752834C9"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992" w:type="dxa"/>
          </w:tcPr>
          <w:p w14:paraId="227DF25D"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1134" w:type="dxa"/>
          </w:tcPr>
          <w:p w14:paraId="54C7B0A0"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1" w:type="dxa"/>
          </w:tcPr>
          <w:p w14:paraId="0BCFD7F9"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0" w:type="dxa"/>
          </w:tcPr>
          <w:p w14:paraId="3F9D29DF" w14:textId="34042FF1"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8.6</w:t>
            </w:r>
            <w:r w:rsidR="007F4E15" w:rsidRPr="0006141E">
              <w:rPr>
                <w:rFonts w:ascii="Times New Roman" w:hAnsi="Times New Roman" w:cs="Times New Roman"/>
                <w:sz w:val="18"/>
                <w:szCs w:val="18"/>
              </w:rPr>
              <w:t>8</w:t>
            </w:r>
          </w:p>
        </w:tc>
        <w:tc>
          <w:tcPr>
            <w:tcW w:w="1519" w:type="dxa"/>
          </w:tcPr>
          <w:p w14:paraId="0B5C359E" w14:textId="53808854" w:rsidR="009F5981" w:rsidRPr="0006141E" w:rsidRDefault="00805363" w:rsidP="00D23019">
            <w:pPr>
              <w:rPr>
                <w:rFonts w:ascii="Times New Roman" w:hAnsi="Times New Roman" w:cs="Times New Roman"/>
                <w:sz w:val="18"/>
                <w:szCs w:val="18"/>
              </w:rPr>
            </w:pPr>
            <w:r>
              <w:rPr>
                <w:rFonts w:ascii="Times New Roman" w:hAnsi="Times New Roman" w:cs="Times New Roman"/>
                <w:sz w:val="18"/>
                <w:szCs w:val="18"/>
              </w:rPr>
              <w:t>-</w:t>
            </w:r>
          </w:p>
        </w:tc>
      </w:tr>
      <w:tr w:rsidR="00191DBE" w:rsidRPr="0006141E" w14:paraId="0D4DC732" w14:textId="77777777" w:rsidTr="00281698">
        <w:tc>
          <w:tcPr>
            <w:tcW w:w="1413" w:type="dxa"/>
          </w:tcPr>
          <w:p w14:paraId="68EC4BDF" w14:textId="77777777" w:rsidR="009F5981" w:rsidRPr="0006141E" w:rsidRDefault="009F5981" w:rsidP="00D23019">
            <w:pPr>
              <w:rPr>
                <w:rFonts w:ascii="Times New Roman" w:hAnsi="Times New Roman" w:cs="Times New Roman"/>
                <w:i/>
                <w:iCs/>
                <w:sz w:val="18"/>
                <w:szCs w:val="18"/>
              </w:rPr>
            </w:pPr>
            <w:r w:rsidRPr="0006141E">
              <w:rPr>
                <w:rFonts w:ascii="Times New Roman" w:hAnsi="Times New Roman" w:cs="Times New Roman"/>
                <w:i/>
                <w:iCs/>
                <w:sz w:val="18"/>
                <w:szCs w:val="18"/>
              </w:rPr>
              <w:t xml:space="preserve">Galega officinalis </w:t>
            </w:r>
            <w:r w:rsidRPr="00B06477">
              <w:rPr>
                <w:rFonts w:ascii="Times New Roman" w:hAnsi="Times New Roman" w:cs="Times New Roman"/>
                <w:sz w:val="18"/>
                <w:szCs w:val="18"/>
              </w:rPr>
              <w:t>L.</w:t>
            </w:r>
          </w:p>
        </w:tc>
        <w:tc>
          <w:tcPr>
            <w:tcW w:w="1417" w:type="dxa"/>
          </w:tcPr>
          <w:p w14:paraId="4C278CD7"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Fabaceae</w:t>
            </w:r>
          </w:p>
        </w:tc>
        <w:tc>
          <w:tcPr>
            <w:tcW w:w="1134" w:type="dxa"/>
          </w:tcPr>
          <w:p w14:paraId="1FDAA7EB"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Edible</w:t>
            </w:r>
          </w:p>
        </w:tc>
        <w:tc>
          <w:tcPr>
            <w:tcW w:w="851" w:type="dxa"/>
          </w:tcPr>
          <w:p w14:paraId="2268B731"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Alien</w:t>
            </w:r>
          </w:p>
        </w:tc>
        <w:tc>
          <w:tcPr>
            <w:tcW w:w="992" w:type="dxa"/>
          </w:tcPr>
          <w:p w14:paraId="26489DF5"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1" w:type="dxa"/>
          </w:tcPr>
          <w:p w14:paraId="4AE07A99"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20CC1B12"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5137530F"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1134" w:type="dxa"/>
          </w:tcPr>
          <w:p w14:paraId="527A5844"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1" w:type="dxa"/>
          </w:tcPr>
          <w:p w14:paraId="3A98FF2C"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0" w:type="dxa"/>
          </w:tcPr>
          <w:p w14:paraId="1A8205FD" w14:textId="3CA5D15E"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53.8</w:t>
            </w:r>
            <w:r w:rsidR="007F4E15" w:rsidRPr="0006141E">
              <w:rPr>
                <w:rFonts w:ascii="Times New Roman" w:hAnsi="Times New Roman" w:cs="Times New Roman"/>
                <w:sz w:val="18"/>
                <w:szCs w:val="18"/>
              </w:rPr>
              <w:t>9</w:t>
            </w:r>
          </w:p>
        </w:tc>
        <w:tc>
          <w:tcPr>
            <w:tcW w:w="1519" w:type="dxa"/>
          </w:tcPr>
          <w:p w14:paraId="092C8DEF"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Leaves, cooked (!)</w:t>
            </w:r>
          </w:p>
        </w:tc>
      </w:tr>
      <w:tr w:rsidR="00191DBE" w:rsidRPr="0006141E" w14:paraId="3CA5FE0C" w14:textId="77777777" w:rsidTr="00281698">
        <w:tc>
          <w:tcPr>
            <w:tcW w:w="1413" w:type="dxa"/>
          </w:tcPr>
          <w:p w14:paraId="7BDF7392" w14:textId="77777777" w:rsidR="009F5981" w:rsidRPr="0006141E" w:rsidRDefault="009F5981" w:rsidP="00D23019">
            <w:pPr>
              <w:rPr>
                <w:rFonts w:ascii="Times New Roman" w:hAnsi="Times New Roman" w:cs="Times New Roman"/>
                <w:i/>
                <w:iCs/>
                <w:sz w:val="18"/>
                <w:szCs w:val="18"/>
              </w:rPr>
            </w:pPr>
            <w:r w:rsidRPr="0006141E">
              <w:rPr>
                <w:rFonts w:ascii="Times New Roman" w:hAnsi="Times New Roman" w:cs="Times New Roman"/>
                <w:i/>
                <w:iCs/>
                <w:sz w:val="18"/>
                <w:szCs w:val="18"/>
              </w:rPr>
              <w:t xml:space="preserve">Galinsoga parviflora </w:t>
            </w:r>
            <w:r w:rsidRPr="00B06477">
              <w:rPr>
                <w:rFonts w:ascii="Times New Roman" w:hAnsi="Times New Roman" w:cs="Times New Roman"/>
                <w:sz w:val="18"/>
                <w:szCs w:val="18"/>
              </w:rPr>
              <w:t>Cav.</w:t>
            </w:r>
          </w:p>
        </w:tc>
        <w:tc>
          <w:tcPr>
            <w:tcW w:w="1417" w:type="dxa"/>
          </w:tcPr>
          <w:p w14:paraId="4661A0E6"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Asteraceae</w:t>
            </w:r>
          </w:p>
        </w:tc>
        <w:tc>
          <w:tcPr>
            <w:tcW w:w="1134" w:type="dxa"/>
          </w:tcPr>
          <w:p w14:paraId="3707C224"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Edible</w:t>
            </w:r>
          </w:p>
        </w:tc>
        <w:tc>
          <w:tcPr>
            <w:tcW w:w="851" w:type="dxa"/>
          </w:tcPr>
          <w:p w14:paraId="3FAFAAD5"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Alien</w:t>
            </w:r>
          </w:p>
        </w:tc>
        <w:tc>
          <w:tcPr>
            <w:tcW w:w="992" w:type="dxa"/>
          </w:tcPr>
          <w:p w14:paraId="5139795B"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1" w:type="dxa"/>
          </w:tcPr>
          <w:p w14:paraId="24F178F1"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5EB98A11"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0EF2AA2F"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1134" w:type="dxa"/>
          </w:tcPr>
          <w:p w14:paraId="0E779828"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1" w:type="dxa"/>
          </w:tcPr>
          <w:p w14:paraId="1D14EA29"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0" w:type="dxa"/>
          </w:tcPr>
          <w:p w14:paraId="4667E024"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550</w:t>
            </w:r>
          </w:p>
        </w:tc>
        <w:tc>
          <w:tcPr>
            <w:tcW w:w="1519" w:type="dxa"/>
          </w:tcPr>
          <w:p w14:paraId="1A0E963A"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lang w:val="en-US"/>
              </w:rPr>
              <w:t>Leaves, stems, and inmature flowers, raw or cooked</w:t>
            </w:r>
          </w:p>
        </w:tc>
      </w:tr>
      <w:tr w:rsidR="00191DBE" w:rsidRPr="0006141E" w14:paraId="71DF4606" w14:textId="77777777" w:rsidTr="00281698">
        <w:tc>
          <w:tcPr>
            <w:tcW w:w="1413" w:type="dxa"/>
          </w:tcPr>
          <w:p w14:paraId="470FD712" w14:textId="77777777" w:rsidR="009F5981" w:rsidRPr="0006141E" w:rsidRDefault="009F5981" w:rsidP="00D23019">
            <w:pPr>
              <w:rPr>
                <w:rFonts w:ascii="Times New Roman" w:hAnsi="Times New Roman" w:cs="Times New Roman"/>
                <w:i/>
                <w:iCs/>
                <w:sz w:val="18"/>
                <w:szCs w:val="18"/>
              </w:rPr>
            </w:pPr>
            <w:r w:rsidRPr="0006141E">
              <w:rPr>
                <w:rFonts w:ascii="Times New Roman" w:hAnsi="Times New Roman" w:cs="Times New Roman"/>
                <w:i/>
                <w:iCs/>
                <w:sz w:val="18"/>
                <w:szCs w:val="18"/>
              </w:rPr>
              <w:t xml:space="preserve">Galium aparine </w:t>
            </w:r>
            <w:r w:rsidRPr="00B06477">
              <w:rPr>
                <w:rFonts w:ascii="Times New Roman" w:hAnsi="Times New Roman" w:cs="Times New Roman"/>
                <w:sz w:val="18"/>
                <w:szCs w:val="18"/>
              </w:rPr>
              <w:t>L.</w:t>
            </w:r>
          </w:p>
        </w:tc>
        <w:tc>
          <w:tcPr>
            <w:tcW w:w="1417" w:type="dxa"/>
          </w:tcPr>
          <w:p w14:paraId="45BA96AB"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Rubiaceae</w:t>
            </w:r>
          </w:p>
        </w:tc>
        <w:tc>
          <w:tcPr>
            <w:tcW w:w="1134" w:type="dxa"/>
          </w:tcPr>
          <w:p w14:paraId="19FD576B"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Edible</w:t>
            </w:r>
          </w:p>
        </w:tc>
        <w:tc>
          <w:tcPr>
            <w:tcW w:w="851" w:type="dxa"/>
          </w:tcPr>
          <w:p w14:paraId="270F6B48"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Alien</w:t>
            </w:r>
          </w:p>
        </w:tc>
        <w:tc>
          <w:tcPr>
            <w:tcW w:w="992" w:type="dxa"/>
          </w:tcPr>
          <w:p w14:paraId="1593609B"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1" w:type="dxa"/>
          </w:tcPr>
          <w:p w14:paraId="51EDDDAB"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2D5DCE47"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992" w:type="dxa"/>
          </w:tcPr>
          <w:p w14:paraId="02BF3584"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1134" w:type="dxa"/>
          </w:tcPr>
          <w:p w14:paraId="7C74B382"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1" w:type="dxa"/>
          </w:tcPr>
          <w:p w14:paraId="24178907"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0" w:type="dxa"/>
          </w:tcPr>
          <w:p w14:paraId="35F09342"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19.25</w:t>
            </w:r>
          </w:p>
        </w:tc>
        <w:tc>
          <w:tcPr>
            <w:tcW w:w="1519" w:type="dxa"/>
          </w:tcPr>
          <w:p w14:paraId="694E09EA"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lang w:val="en-US"/>
              </w:rPr>
              <w:t xml:space="preserve">Young shoots, raw or cooked; seeds, as </w:t>
            </w:r>
            <w:r w:rsidRPr="0006141E">
              <w:rPr>
                <w:rFonts w:ascii="Times New Roman" w:hAnsi="Times New Roman" w:cs="Times New Roman"/>
                <w:sz w:val="18"/>
                <w:szCs w:val="18"/>
                <w:lang w:val="en-US"/>
              </w:rPr>
              <w:lastRenderedPageBreak/>
              <w:t>substitute of coffee</w:t>
            </w:r>
          </w:p>
        </w:tc>
      </w:tr>
      <w:tr w:rsidR="00191DBE" w:rsidRPr="0006141E" w14:paraId="06EF4398" w14:textId="77777777" w:rsidTr="00281698">
        <w:tc>
          <w:tcPr>
            <w:tcW w:w="1413" w:type="dxa"/>
          </w:tcPr>
          <w:p w14:paraId="1D8E433A" w14:textId="77777777" w:rsidR="009F5981" w:rsidRPr="0006141E" w:rsidRDefault="009F5981" w:rsidP="00D23019">
            <w:pPr>
              <w:rPr>
                <w:rFonts w:ascii="Times New Roman" w:hAnsi="Times New Roman" w:cs="Times New Roman"/>
                <w:i/>
                <w:iCs/>
                <w:sz w:val="18"/>
                <w:szCs w:val="18"/>
              </w:rPr>
            </w:pPr>
            <w:r w:rsidRPr="0006141E">
              <w:rPr>
                <w:rFonts w:ascii="Times New Roman" w:hAnsi="Times New Roman" w:cs="Times New Roman"/>
                <w:i/>
                <w:iCs/>
                <w:sz w:val="18"/>
                <w:szCs w:val="18"/>
              </w:rPr>
              <w:lastRenderedPageBreak/>
              <w:t xml:space="preserve">Geranium core-core </w:t>
            </w:r>
            <w:r w:rsidRPr="00B06477">
              <w:rPr>
                <w:rFonts w:ascii="Times New Roman" w:hAnsi="Times New Roman" w:cs="Times New Roman"/>
                <w:sz w:val="18"/>
                <w:szCs w:val="18"/>
              </w:rPr>
              <w:t>Steud.</w:t>
            </w:r>
          </w:p>
        </w:tc>
        <w:tc>
          <w:tcPr>
            <w:tcW w:w="1417" w:type="dxa"/>
          </w:tcPr>
          <w:p w14:paraId="75B5C309"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Geraniaceae</w:t>
            </w:r>
          </w:p>
        </w:tc>
        <w:tc>
          <w:tcPr>
            <w:tcW w:w="1134" w:type="dxa"/>
          </w:tcPr>
          <w:p w14:paraId="29F08703" w14:textId="031713B8" w:rsidR="009F5981" w:rsidRPr="0006141E" w:rsidRDefault="00D93320" w:rsidP="00D23019">
            <w:pPr>
              <w:rPr>
                <w:rFonts w:ascii="Times New Roman" w:hAnsi="Times New Roman" w:cs="Times New Roman"/>
                <w:sz w:val="18"/>
                <w:szCs w:val="18"/>
              </w:rPr>
            </w:pPr>
            <w:r w:rsidRPr="0006141E">
              <w:rPr>
                <w:rFonts w:ascii="Times New Roman" w:hAnsi="Times New Roman" w:cs="Times New Roman"/>
                <w:sz w:val="18"/>
                <w:szCs w:val="18"/>
              </w:rPr>
              <w:t>Non-edible</w:t>
            </w:r>
          </w:p>
        </w:tc>
        <w:tc>
          <w:tcPr>
            <w:tcW w:w="851" w:type="dxa"/>
          </w:tcPr>
          <w:p w14:paraId="0B78595B"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Alien</w:t>
            </w:r>
          </w:p>
        </w:tc>
        <w:tc>
          <w:tcPr>
            <w:tcW w:w="992" w:type="dxa"/>
          </w:tcPr>
          <w:p w14:paraId="2308B4AD"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1" w:type="dxa"/>
          </w:tcPr>
          <w:p w14:paraId="200828AA"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740CD719"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2BA4D604"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1134" w:type="dxa"/>
          </w:tcPr>
          <w:p w14:paraId="6DB31BB6"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1" w:type="dxa"/>
          </w:tcPr>
          <w:p w14:paraId="0B3B012B"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0" w:type="dxa"/>
          </w:tcPr>
          <w:p w14:paraId="71A87F66"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60.75</w:t>
            </w:r>
          </w:p>
        </w:tc>
        <w:tc>
          <w:tcPr>
            <w:tcW w:w="1519" w:type="dxa"/>
          </w:tcPr>
          <w:p w14:paraId="682C4F68" w14:textId="04FADA4F" w:rsidR="009F5981" w:rsidRPr="0006141E" w:rsidRDefault="00805363" w:rsidP="00D23019">
            <w:pPr>
              <w:rPr>
                <w:rFonts w:ascii="Times New Roman" w:hAnsi="Times New Roman" w:cs="Times New Roman"/>
                <w:sz w:val="18"/>
                <w:szCs w:val="18"/>
              </w:rPr>
            </w:pPr>
            <w:r>
              <w:rPr>
                <w:rFonts w:ascii="Times New Roman" w:hAnsi="Times New Roman" w:cs="Times New Roman"/>
                <w:sz w:val="18"/>
                <w:szCs w:val="18"/>
              </w:rPr>
              <w:t>-</w:t>
            </w:r>
          </w:p>
        </w:tc>
      </w:tr>
      <w:tr w:rsidR="00191DBE" w:rsidRPr="0006141E" w14:paraId="1BE6AE13" w14:textId="77777777" w:rsidTr="00281698">
        <w:tc>
          <w:tcPr>
            <w:tcW w:w="1413" w:type="dxa"/>
          </w:tcPr>
          <w:p w14:paraId="2400C688" w14:textId="77777777" w:rsidR="009F5981" w:rsidRPr="0006141E" w:rsidRDefault="009F5981" w:rsidP="00D23019">
            <w:pPr>
              <w:rPr>
                <w:rFonts w:ascii="Times New Roman" w:hAnsi="Times New Roman" w:cs="Times New Roman"/>
                <w:i/>
                <w:iCs/>
                <w:sz w:val="18"/>
                <w:szCs w:val="18"/>
              </w:rPr>
            </w:pPr>
            <w:r w:rsidRPr="0006141E">
              <w:rPr>
                <w:rFonts w:ascii="Times New Roman" w:hAnsi="Times New Roman" w:cs="Times New Roman"/>
                <w:i/>
                <w:iCs/>
                <w:sz w:val="18"/>
                <w:szCs w:val="18"/>
              </w:rPr>
              <w:t xml:space="preserve">Helminthotheca echioides </w:t>
            </w:r>
            <w:r w:rsidRPr="00C61C2F">
              <w:rPr>
                <w:rFonts w:ascii="Times New Roman" w:hAnsi="Times New Roman" w:cs="Times New Roman"/>
                <w:sz w:val="18"/>
                <w:szCs w:val="18"/>
              </w:rPr>
              <w:t>(L.) Holub</w:t>
            </w:r>
          </w:p>
        </w:tc>
        <w:tc>
          <w:tcPr>
            <w:tcW w:w="1417" w:type="dxa"/>
          </w:tcPr>
          <w:p w14:paraId="4CCD1E9B"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Asteraceae</w:t>
            </w:r>
          </w:p>
        </w:tc>
        <w:tc>
          <w:tcPr>
            <w:tcW w:w="1134" w:type="dxa"/>
          </w:tcPr>
          <w:p w14:paraId="704FB5DD"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Edible</w:t>
            </w:r>
          </w:p>
        </w:tc>
        <w:tc>
          <w:tcPr>
            <w:tcW w:w="851" w:type="dxa"/>
          </w:tcPr>
          <w:p w14:paraId="3D00C51D"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Alien</w:t>
            </w:r>
          </w:p>
        </w:tc>
        <w:tc>
          <w:tcPr>
            <w:tcW w:w="992" w:type="dxa"/>
          </w:tcPr>
          <w:p w14:paraId="6196BDAE"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1" w:type="dxa"/>
          </w:tcPr>
          <w:p w14:paraId="6EF79560"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992" w:type="dxa"/>
          </w:tcPr>
          <w:p w14:paraId="2B2A638F"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143A3D25"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1134" w:type="dxa"/>
          </w:tcPr>
          <w:p w14:paraId="19485FE7"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1" w:type="dxa"/>
          </w:tcPr>
          <w:p w14:paraId="0893E1E2"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0" w:type="dxa"/>
          </w:tcPr>
          <w:p w14:paraId="2C4D6116" w14:textId="6A3EBB3D"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51.0</w:t>
            </w:r>
            <w:r w:rsidR="007F4E15" w:rsidRPr="0006141E">
              <w:rPr>
                <w:rFonts w:ascii="Times New Roman" w:hAnsi="Times New Roman" w:cs="Times New Roman"/>
                <w:sz w:val="18"/>
                <w:szCs w:val="18"/>
              </w:rPr>
              <w:t>6</w:t>
            </w:r>
          </w:p>
        </w:tc>
        <w:tc>
          <w:tcPr>
            <w:tcW w:w="1519" w:type="dxa"/>
          </w:tcPr>
          <w:p w14:paraId="2F92557F"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lang w:val="en-US"/>
              </w:rPr>
              <w:t>Young leaves and young plants, cooked</w:t>
            </w:r>
          </w:p>
        </w:tc>
      </w:tr>
      <w:tr w:rsidR="00191DBE" w:rsidRPr="0006141E" w14:paraId="40CB9C20" w14:textId="77777777" w:rsidTr="00281698">
        <w:tc>
          <w:tcPr>
            <w:tcW w:w="1413" w:type="dxa"/>
          </w:tcPr>
          <w:p w14:paraId="7BB0C692" w14:textId="77777777" w:rsidR="009F5981" w:rsidRPr="0006141E" w:rsidRDefault="009F5981" w:rsidP="00D23019">
            <w:pPr>
              <w:rPr>
                <w:rFonts w:ascii="Times New Roman" w:hAnsi="Times New Roman" w:cs="Times New Roman"/>
                <w:i/>
                <w:iCs/>
                <w:sz w:val="18"/>
                <w:szCs w:val="18"/>
              </w:rPr>
            </w:pPr>
            <w:r w:rsidRPr="0006141E">
              <w:rPr>
                <w:rFonts w:ascii="Times New Roman" w:hAnsi="Times New Roman" w:cs="Times New Roman"/>
                <w:i/>
                <w:iCs/>
                <w:sz w:val="18"/>
                <w:szCs w:val="18"/>
              </w:rPr>
              <w:t xml:space="preserve">Hirschfeldia incana </w:t>
            </w:r>
            <w:r w:rsidRPr="00C61C2F">
              <w:rPr>
                <w:rFonts w:ascii="Times New Roman" w:hAnsi="Times New Roman" w:cs="Times New Roman"/>
                <w:sz w:val="18"/>
                <w:szCs w:val="18"/>
              </w:rPr>
              <w:t>(L.) Lagr.-Foss.</w:t>
            </w:r>
          </w:p>
        </w:tc>
        <w:tc>
          <w:tcPr>
            <w:tcW w:w="1417" w:type="dxa"/>
          </w:tcPr>
          <w:p w14:paraId="47BECDAB"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Brassicaceae</w:t>
            </w:r>
          </w:p>
        </w:tc>
        <w:tc>
          <w:tcPr>
            <w:tcW w:w="1134" w:type="dxa"/>
          </w:tcPr>
          <w:p w14:paraId="53271A97"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Edible</w:t>
            </w:r>
          </w:p>
        </w:tc>
        <w:tc>
          <w:tcPr>
            <w:tcW w:w="851" w:type="dxa"/>
          </w:tcPr>
          <w:p w14:paraId="1E33F77D"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Alien</w:t>
            </w:r>
          </w:p>
        </w:tc>
        <w:tc>
          <w:tcPr>
            <w:tcW w:w="992" w:type="dxa"/>
          </w:tcPr>
          <w:p w14:paraId="4AAA27B6"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1" w:type="dxa"/>
          </w:tcPr>
          <w:p w14:paraId="7CC25EE2"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47BF0846"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992" w:type="dxa"/>
          </w:tcPr>
          <w:p w14:paraId="06AD4F28"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1134" w:type="dxa"/>
          </w:tcPr>
          <w:p w14:paraId="41C27052"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1" w:type="dxa"/>
          </w:tcPr>
          <w:p w14:paraId="5B5BDBDE"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0" w:type="dxa"/>
          </w:tcPr>
          <w:p w14:paraId="6E0ECAEF" w14:textId="03A1F924"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14.65</w:t>
            </w:r>
          </w:p>
        </w:tc>
        <w:tc>
          <w:tcPr>
            <w:tcW w:w="1519" w:type="dxa"/>
          </w:tcPr>
          <w:p w14:paraId="488C1342"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lang w:val="en-US"/>
              </w:rPr>
              <w:t>Young plants, raw or cooked; seeds, raw, cooked or made into a flour</w:t>
            </w:r>
          </w:p>
        </w:tc>
      </w:tr>
      <w:tr w:rsidR="00191DBE" w:rsidRPr="0006141E" w14:paraId="5213BED4" w14:textId="77777777" w:rsidTr="00281698">
        <w:tc>
          <w:tcPr>
            <w:tcW w:w="1413" w:type="dxa"/>
          </w:tcPr>
          <w:p w14:paraId="5E314699" w14:textId="77777777" w:rsidR="009F5981" w:rsidRPr="0006141E" w:rsidRDefault="009F5981" w:rsidP="00D23019">
            <w:pPr>
              <w:rPr>
                <w:rFonts w:ascii="Times New Roman" w:hAnsi="Times New Roman" w:cs="Times New Roman"/>
                <w:i/>
                <w:iCs/>
                <w:sz w:val="18"/>
                <w:szCs w:val="18"/>
              </w:rPr>
            </w:pPr>
            <w:r w:rsidRPr="0006141E">
              <w:rPr>
                <w:rFonts w:ascii="Times New Roman" w:hAnsi="Times New Roman" w:cs="Times New Roman"/>
                <w:i/>
                <w:iCs/>
                <w:sz w:val="18"/>
                <w:szCs w:val="18"/>
              </w:rPr>
              <w:t xml:space="preserve">Hordeum </w:t>
            </w:r>
            <w:r w:rsidRPr="00C61C2F">
              <w:rPr>
                <w:rFonts w:ascii="Times New Roman" w:hAnsi="Times New Roman" w:cs="Times New Roman"/>
                <w:sz w:val="18"/>
                <w:szCs w:val="18"/>
              </w:rPr>
              <w:t>sp.</w:t>
            </w:r>
          </w:p>
        </w:tc>
        <w:tc>
          <w:tcPr>
            <w:tcW w:w="1417" w:type="dxa"/>
          </w:tcPr>
          <w:p w14:paraId="236E46A8"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Poaceae</w:t>
            </w:r>
          </w:p>
        </w:tc>
        <w:tc>
          <w:tcPr>
            <w:tcW w:w="1134" w:type="dxa"/>
          </w:tcPr>
          <w:p w14:paraId="0FA45D87" w14:textId="1660332C" w:rsidR="009F5981" w:rsidRPr="0006141E" w:rsidRDefault="00D93320" w:rsidP="00D23019">
            <w:pPr>
              <w:rPr>
                <w:rFonts w:ascii="Times New Roman" w:hAnsi="Times New Roman" w:cs="Times New Roman"/>
                <w:sz w:val="18"/>
                <w:szCs w:val="18"/>
              </w:rPr>
            </w:pPr>
            <w:r w:rsidRPr="0006141E">
              <w:rPr>
                <w:rFonts w:ascii="Times New Roman" w:hAnsi="Times New Roman" w:cs="Times New Roman"/>
                <w:sz w:val="18"/>
                <w:szCs w:val="18"/>
              </w:rPr>
              <w:t>Non-edible</w:t>
            </w:r>
          </w:p>
        </w:tc>
        <w:tc>
          <w:tcPr>
            <w:tcW w:w="851" w:type="dxa"/>
          </w:tcPr>
          <w:p w14:paraId="2FA4B559"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Alien</w:t>
            </w:r>
          </w:p>
        </w:tc>
        <w:tc>
          <w:tcPr>
            <w:tcW w:w="992" w:type="dxa"/>
          </w:tcPr>
          <w:p w14:paraId="5CCDDEBD"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1" w:type="dxa"/>
          </w:tcPr>
          <w:p w14:paraId="60E6D678"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992" w:type="dxa"/>
          </w:tcPr>
          <w:p w14:paraId="12BEA352"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992" w:type="dxa"/>
          </w:tcPr>
          <w:p w14:paraId="368C3F94"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1134" w:type="dxa"/>
          </w:tcPr>
          <w:p w14:paraId="3D6FF2D9"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1" w:type="dxa"/>
          </w:tcPr>
          <w:p w14:paraId="0AC43FC2"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0" w:type="dxa"/>
          </w:tcPr>
          <w:p w14:paraId="25CEAF8C" w14:textId="77DF95B8"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15.56</w:t>
            </w:r>
          </w:p>
        </w:tc>
        <w:tc>
          <w:tcPr>
            <w:tcW w:w="1519" w:type="dxa"/>
          </w:tcPr>
          <w:p w14:paraId="05315EF0" w14:textId="2695A95F" w:rsidR="009F5981" w:rsidRPr="0006141E" w:rsidRDefault="00805363" w:rsidP="00D23019">
            <w:pPr>
              <w:rPr>
                <w:rFonts w:ascii="Times New Roman" w:hAnsi="Times New Roman" w:cs="Times New Roman"/>
                <w:sz w:val="18"/>
                <w:szCs w:val="18"/>
              </w:rPr>
            </w:pPr>
            <w:r>
              <w:rPr>
                <w:rFonts w:ascii="Times New Roman" w:hAnsi="Times New Roman" w:cs="Times New Roman"/>
                <w:sz w:val="18"/>
                <w:szCs w:val="18"/>
              </w:rPr>
              <w:t>-</w:t>
            </w:r>
          </w:p>
        </w:tc>
      </w:tr>
      <w:tr w:rsidR="00191DBE" w:rsidRPr="0006141E" w14:paraId="03E79EDE" w14:textId="77777777" w:rsidTr="00281698">
        <w:tc>
          <w:tcPr>
            <w:tcW w:w="1413" w:type="dxa"/>
          </w:tcPr>
          <w:p w14:paraId="5A8CBA35" w14:textId="77777777" w:rsidR="009F5981" w:rsidRPr="0006141E" w:rsidRDefault="009F5981" w:rsidP="00D23019">
            <w:pPr>
              <w:rPr>
                <w:rFonts w:ascii="Times New Roman" w:hAnsi="Times New Roman" w:cs="Times New Roman"/>
                <w:i/>
                <w:iCs/>
                <w:sz w:val="18"/>
                <w:szCs w:val="18"/>
              </w:rPr>
            </w:pPr>
            <w:r w:rsidRPr="0006141E">
              <w:rPr>
                <w:rFonts w:ascii="Times New Roman" w:hAnsi="Times New Roman" w:cs="Times New Roman"/>
                <w:i/>
                <w:iCs/>
                <w:sz w:val="18"/>
                <w:szCs w:val="18"/>
              </w:rPr>
              <w:t xml:space="preserve">Hypochaeris radicata </w:t>
            </w:r>
            <w:r w:rsidRPr="00C61C2F">
              <w:rPr>
                <w:rFonts w:ascii="Times New Roman" w:hAnsi="Times New Roman" w:cs="Times New Roman"/>
                <w:sz w:val="18"/>
                <w:szCs w:val="18"/>
              </w:rPr>
              <w:t>L.</w:t>
            </w:r>
          </w:p>
        </w:tc>
        <w:tc>
          <w:tcPr>
            <w:tcW w:w="1417" w:type="dxa"/>
          </w:tcPr>
          <w:p w14:paraId="63D0725F"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Asteraceae</w:t>
            </w:r>
          </w:p>
        </w:tc>
        <w:tc>
          <w:tcPr>
            <w:tcW w:w="1134" w:type="dxa"/>
          </w:tcPr>
          <w:p w14:paraId="4C2DD5AA"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Edible</w:t>
            </w:r>
          </w:p>
        </w:tc>
        <w:tc>
          <w:tcPr>
            <w:tcW w:w="851" w:type="dxa"/>
          </w:tcPr>
          <w:p w14:paraId="156AC6A8"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Alien</w:t>
            </w:r>
          </w:p>
        </w:tc>
        <w:tc>
          <w:tcPr>
            <w:tcW w:w="992" w:type="dxa"/>
          </w:tcPr>
          <w:p w14:paraId="3C53E416"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1" w:type="dxa"/>
          </w:tcPr>
          <w:p w14:paraId="7961FDA6"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3F4CCB75"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00260E9D"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1134" w:type="dxa"/>
          </w:tcPr>
          <w:p w14:paraId="4F0B5EF9"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1" w:type="dxa"/>
          </w:tcPr>
          <w:p w14:paraId="02474A4F"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0" w:type="dxa"/>
          </w:tcPr>
          <w:p w14:paraId="03FA5E04" w14:textId="577FA429"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100.17</w:t>
            </w:r>
          </w:p>
        </w:tc>
        <w:tc>
          <w:tcPr>
            <w:tcW w:w="1519" w:type="dxa"/>
          </w:tcPr>
          <w:p w14:paraId="36F58477"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lang w:val="en-US"/>
              </w:rPr>
              <w:t>Young leaves, raw or cooked</w:t>
            </w:r>
          </w:p>
        </w:tc>
      </w:tr>
      <w:tr w:rsidR="00191DBE" w:rsidRPr="0006141E" w14:paraId="2501DCC0" w14:textId="77777777" w:rsidTr="00281698">
        <w:tc>
          <w:tcPr>
            <w:tcW w:w="1413" w:type="dxa"/>
          </w:tcPr>
          <w:p w14:paraId="67C66670" w14:textId="77777777" w:rsidR="009F5981" w:rsidRPr="0006141E" w:rsidRDefault="009F5981" w:rsidP="00D23019">
            <w:pPr>
              <w:rPr>
                <w:rFonts w:ascii="Times New Roman" w:hAnsi="Times New Roman" w:cs="Times New Roman"/>
                <w:i/>
                <w:iCs/>
                <w:sz w:val="18"/>
                <w:szCs w:val="18"/>
              </w:rPr>
            </w:pPr>
            <w:r w:rsidRPr="0006141E">
              <w:rPr>
                <w:rFonts w:ascii="Times New Roman" w:hAnsi="Times New Roman" w:cs="Times New Roman"/>
                <w:i/>
                <w:iCs/>
                <w:sz w:val="18"/>
                <w:szCs w:val="18"/>
              </w:rPr>
              <w:t xml:space="preserve">Lactuca serriola </w:t>
            </w:r>
            <w:r w:rsidRPr="00C61C2F">
              <w:rPr>
                <w:rFonts w:ascii="Times New Roman" w:hAnsi="Times New Roman" w:cs="Times New Roman"/>
                <w:sz w:val="18"/>
                <w:szCs w:val="18"/>
              </w:rPr>
              <w:t>L.</w:t>
            </w:r>
          </w:p>
        </w:tc>
        <w:tc>
          <w:tcPr>
            <w:tcW w:w="1417" w:type="dxa"/>
          </w:tcPr>
          <w:p w14:paraId="4154D4F1"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Asteraceae</w:t>
            </w:r>
          </w:p>
        </w:tc>
        <w:tc>
          <w:tcPr>
            <w:tcW w:w="1134" w:type="dxa"/>
          </w:tcPr>
          <w:p w14:paraId="590CD8BB"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Edible</w:t>
            </w:r>
          </w:p>
        </w:tc>
        <w:tc>
          <w:tcPr>
            <w:tcW w:w="851" w:type="dxa"/>
          </w:tcPr>
          <w:p w14:paraId="5CE368DB"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Alien</w:t>
            </w:r>
          </w:p>
        </w:tc>
        <w:tc>
          <w:tcPr>
            <w:tcW w:w="992" w:type="dxa"/>
          </w:tcPr>
          <w:p w14:paraId="1B3A7B1E"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1" w:type="dxa"/>
          </w:tcPr>
          <w:p w14:paraId="2D91F468"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992" w:type="dxa"/>
          </w:tcPr>
          <w:p w14:paraId="535A10B2"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413F717A"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1134" w:type="dxa"/>
          </w:tcPr>
          <w:p w14:paraId="39F135FA"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1" w:type="dxa"/>
          </w:tcPr>
          <w:p w14:paraId="75B09DCB"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0" w:type="dxa"/>
          </w:tcPr>
          <w:p w14:paraId="13A27D1E"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3.03</w:t>
            </w:r>
          </w:p>
        </w:tc>
        <w:tc>
          <w:tcPr>
            <w:tcW w:w="1519" w:type="dxa"/>
          </w:tcPr>
          <w:p w14:paraId="5BA6B1DA"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lang w:val="en-US"/>
              </w:rPr>
              <w:t>Tender shoots and young leaves, raw or cooked; seeds, as edible oil</w:t>
            </w:r>
          </w:p>
        </w:tc>
      </w:tr>
      <w:tr w:rsidR="00191DBE" w:rsidRPr="0006141E" w14:paraId="7F491A99" w14:textId="77777777" w:rsidTr="00281698">
        <w:tc>
          <w:tcPr>
            <w:tcW w:w="1413" w:type="dxa"/>
          </w:tcPr>
          <w:p w14:paraId="537E8272" w14:textId="77777777" w:rsidR="009F5981" w:rsidRPr="0006141E" w:rsidRDefault="009F5981" w:rsidP="00D23019">
            <w:pPr>
              <w:rPr>
                <w:rFonts w:ascii="Times New Roman" w:hAnsi="Times New Roman" w:cs="Times New Roman"/>
                <w:i/>
                <w:iCs/>
                <w:sz w:val="18"/>
                <w:szCs w:val="18"/>
              </w:rPr>
            </w:pPr>
            <w:r w:rsidRPr="0006141E">
              <w:rPr>
                <w:rFonts w:ascii="Times New Roman" w:hAnsi="Times New Roman" w:cs="Times New Roman"/>
                <w:i/>
                <w:iCs/>
                <w:sz w:val="18"/>
                <w:szCs w:val="18"/>
              </w:rPr>
              <w:t xml:space="preserve">Lactuca virosa </w:t>
            </w:r>
            <w:r w:rsidRPr="00C61C2F">
              <w:rPr>
                <w:rFonts w:ascii="Times New Roman" w:hAnsi="Times New Roman" w:cs="Times New Roman"/>
                <w:sz w:val="18"/>
                <w:szCs w:val="18"/>
              </w:rPr>
              <w:t>L.</w:t>
            </w:r>
          </w:p>
        </w:tc>
        <w:tc>
          <w:tcPr>
            <w:tcW w:w="1417" w:type="dxa"/>
          </w:tcPr>
          <w:p w14:paraId="375F414E"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Asteraceae</w:t>
            </w:r>
          </w:p>
        </w:tc>
        <w:tc>
          <w:tcPr>
            <w:tcW w:w="1134" w:type="dxa"/>
          </w:tcPr>
          <w:p w14:paraId="63CAB4CF"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Edible</w:t>
            </w:r>
          </w:p>
        </w:tc>
        <w:tc>
          <w:tcPr>
            <w:tcW w:w="851" w:type="dxa"/>
          </w:tcPr>
          <w:p w14:paraId="728762F4"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Alien</w:t>
            </w:r>
          </w:p>
        </w:tc>
        <w:tc>
          <w:tcPr>
            <w:tcW w:w="992" w:type="dxa"/>
          </w:tcPr>
          <w:p w14:paraId="4EEC3136"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1" w:type="dxa"/>
          </w:tcPr>
          <w:p w14:paraId="5628C726"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756CD12C"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992" w:type="dxa"/>
          </w:tcPr>
          <w:p w14:paraId="6AA1730D"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1134" w:type="dxa"/>
          </w:tcPr>
          <w:p w14:paraId="4EC7B37B"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1" w:type="dxa"/>
          </w:tcPr>
          <w:p w14:paraId="5E3D55E4"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0" w:type="dxa"/>
          </w:tcPr>
          <w:p w14:paraId="7214EE5B"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0.06</w:t>
            </w:r>
          </w:p>
        </w:tc>
        <w:tc>
          <w:tcPr>
            <w:tcW w:w="1519" w:type="dxa"/>
          </w:tcPr>
          <w:p w14:paraId="280913CB"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lang w:val="en-US"/>
              </w:rPr>
              <w:t xml:space="preserve">Young leaves, cooked; seeds, as edible oil </w:t>
            </w:r>
          </w:p>
        </w:tc>
      </w:tr>
      <w:tr w:rsidR="00191DBE" w:rsidRPr="0006141E" w14:paraId="77082035" w14:textId="77777777" w:rsidTr="00281698">
        <w:tc>
          <w:tcPr>
            <w:tcW w:w="1413" w:type="dxa"/>
          </w:tcPr>
          <w:p w14:paraId="328E6734" w14:textId="77777777" w:rsidR="009F5981" w:rsidRPr="0006141E" w:rsidRDefault="009F5981" w:rsidP="00D23019">
            <w:pPr>
              <w:rPr>
                <w:rFonts w:ascii="Times New Roman" w:hAnsi="Times New Roman" w:cs="Times New Roman"/>
                <w:i/>
                <w:iCs/>
                <w:sz w:val="18"/>
                <w:szCs w:val="18"/>
              </w:rPr>
            </w:pPr>
            <w:r w:rsidRPr="0006141E">
              <w:rPr>
                <w:rFonts w:ascii="Times New Roman" w:hAnsi="Times New Roman" w:cs="Times New Roman"/>
                <w:i/>
                <w:iCs/>
                <w:sz w:val="18"/>
                <w:szCs w:val="18"/>
              </w:rPr>
              <w:t xml:space="preserve">Lamium amplexicaule </w:t>
            </w:r>
            <w:r w:rsidRPr="00C61C2F">
              <w:rPr>
                <w:rFonts w:ascii="Times New Roman" w:hAnsi="Times New Roman" w:cs="Times New Roman"/>
                <w:sz w:val="18"/>
                <w:szCs w:val="18"/>
              </w:rPr>
              <w:t>L</w:t>
            </w:r>
            <w:r w:rsidRPr="0006141E">
              <w:rPr>
                <w:rFonts w:ascii="Times New Roman" w:hAnsi="Times New Roman" w:cs="Times New Roman"/>
                <w:i/>
                <w:iCs/>
                <w:sz w:val="18"/>
                <w:szCs w:val="18"/>
              </w:rPr>
              <w:t>.</w:t>
            </w:r>
          </w:p>
        </w:tc>
        <w:tc>
          <w:tcPr>
            <w:tcW w:w="1417" w:type="dxa"/>
          </w:tcPr>
          <w:p w14:paraId="1C1A070A"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Lamiaceae</w:t>
            </w:r>
          </w:p>
        </w:tc>
        <w:tc>
          <w:tcPr>
            <w:tcW w:w="1134" w:type="dxa"/>
          </w:tcPr>
          <w:p w14:paraId="0F84FA62"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Edible</w:t>
            </w:r>
          </w:p>
        </w:tc>
        <w:tc>
          <w:tcPr>
            <w:tcW w:w="851" w:type="dxa"/>
          </w:tcPr>
          <w:p w14:paraId="7B864ABA"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Alien</w:t>
            </w:r>
          </w:p>
        </w:tc>
        <w:tc>
          <w:tcPr>
            <w:tcW w:w="992" w:type="dxa"/>
          </w:tcPr>
          <w:p w14:paraId="69EDCC8F"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1" w:type="dxa"/>
          </w:tcPr>
          <w:p w14:paraId="62CD880D"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01E94F77"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6E9A3B8E"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1134" w:type="dxa"/>
          </w:tcPr>
          <w:p w14:paraId="2DEBA0B0"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1" w:type="dxa"/>
          </w:tcPr>
          <w:p w14:paraId="43805249"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0" w:type="dxa"/>
          </w:tcPr>
          <w:p w14:paraId="2CE185E6"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1.93</w:t>
            </w:r>
          </w:p>
        </w:tc>
        <w:tc>
          <w:tcPr>
            <w:tcW w:w="1519" w:type="dxa"/>
          </w:tcPr>
          <w:p w14:paraId="62DA980D"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lang w:val="en-US"/>
              </w:rPr>
              <w:t>Young leaves and shoots, raw or cooked; flower-tips, cooked</w:t>
            </w:r>
          </w:p>
        </w:tc>
      </w:tr>
      <w:tr w:rsidR="00191DBE" w:rsidRPr="0006141E" w14:paraId="6763F8C0" w14:textId="77777777" w:rsidTr="00281698">
        <w:tc>
          <w:tcPr>
            <w:tcW w:w="1413" w:type="dxa"/>
          </w:tcPr>
          <w:p w14:paraId="0DC88A44" w14:textId="77777777" w:rsidR="009F5981" w:rsidRPr="0006141E" w:rsidRDefault="009F5981" w:rsidP="00D23019">
            <w:pPr>
              <w:rPr>
                <w:rFonts w:ascii="Times New Roman" w:hAnsi="Times New Roman" w:cs="Times New Roman"/>
                <w:i/>
                <w:iCs/>
                <w:sz w:val="18"/>
                <w:szCs w:val="18"/>
              </w:rPr>
            </w:pPr>
            <w:r w:rsidRPr="0006141E">
              <w:rPr>
                <w:rFonts w:ascii="Times New Roman" w:hAnsi="Times New Roman" w:cs="Times New Roman"/>
                <w:i/>
                <w:iCs/>
                <w:sz w:val="18"/>
                <w:szCs w:val="18"/>
              </w:rPr>
              <w:t xml:space="preserve">Lathyrus odoratus </w:t>
            </w:r>
            <w:r w:rsidRPr="00C61C2F">
              <w:rPr>
                <w:rFonts w:ascii="Times New Roman" w:hAnsi="Times New Roman" w:cs="Times New Roman"/>
                <w:sz w:val="18"/>
                <w:szCs w:val="18"/>
              </w:rPr>
              <w:t>L.</w:t>
            </w:r>
          </w:p>
        </w:tc>
        <w:tc>
          <w:tcPr>
            <w:tcW w:w="1417" w:type="dxa"/>
          </w:tcPr>
          <w:p w14:paraId="616D13AA"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Fabaceae</w:t>
            </w:r>
          </w:p>
        </w:tc>
        <w:tc>
          <w:tcPr>
            <w:tcW w:w="1134" w:type="dxa"/>
          </w:tcPr>
          <w:p w14:paraId="5DD2D14F" w14:textId="7565C886" w:rsidR="009F5981" w:rsidRPr="0006141E" w:rsidRDefault="00D93320" w:rsidP="00D23019">
            <w:pPr>
              <w:rPr>
                <w:rFonts w:ascii="Times New Roman" w:hAnsi="Times New Roman" w:cs="Times New Roman"/>
                <w:sz w:val="18"/>
                <w:szCs w:val="18"/>
              </w:rPr>
            </w:pPr>
            <w:r w:rsidRPr="0006141E">
              <w:rPr>
                <w:rFonts w:ascii="Times New Roman" w:hAnsi="Times New Roman" w:cs="Times New Roman"/>
                <w:sz w:val="18"/>
                <w:szCs w:val="18"/>
              </w:rPr>
              <w:t>Non-edible</w:t>
            </w:r>
          </w:p>
        </w:tc>
        <w:tc>
          <w:tcPr>
            <w:tcW w:w="851" w:type="dxa"/>
          </w:tcPr>
          <w:p w14:paraId="7BB4AEFE"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Alien</w:t>
            </w:r>
          </w:p>
        </w:tc>
        <w:tc>
          <w:tcPr>
            <w:tcW w:w="992" w:type="dxa"/>
          </w:tcPr>
          <w:p w14:paraId="5DAA4AAC"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1" w:type="dxa"/>
          </w:tcPr>
          <w:p w14:paraId="68FF80D3"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2CFDFE6A"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2715E13B"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1134" w:type="dxa"/>
          </w:tcPr>
          <w:p w14:paraId="0D6E5B2B"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1" w:type="dxa"/>
          </w:tcPr>
          <w:p w14:paraId="5DAC4614"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0" w:type="dxa"/>
          </w:tcPr>
          <w:p w14:paraId="350955B7"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37.49</w:t>
            </w:r>
          </w:p>
        </w:tc>
        <w:tc>
          <w:tcPr>
            <w:tcW w:w="1519" w:type="dxa"/>
          </w:tcPr>
          <w:p w14:paraId="422A2F43" w14:textId="0B616D97" w:rsidR="009F5981" w:rsidRPr="0006141E" w:rsidRDefault="00805363" w:rsidP="00D23019">
            <w:pPr>
              <w:rPr>
                <w:rFonts w:ascii="Times New Roman" w:hAnsi="Times New Roman" w:cs="Times New Roman"/>
                <w:sz w:val="18"/>
                <w:szCs w:val="18"/>
              </w:rPr>
            </w:pPr>
            <w:r>
              <w:rPr>
                <w:rFonts w:ascii="Times New Roman" w:hAnsi="Times New Roman" w:cs="Times New Roman"/>
                <w:sz w:val="18"/>
                <w:szCs w:val="18"/>
              </w:rPr>
              <w:t>-</w:t>
            </w:r>
          </w:p>
        </w:tc>
      </w:tr>
      <w:tr w:rsidR="00191DBE" w:rsidRPr="0006141E" w14:paraId="30C9D865" w14:textId="77777777" w:rsidTr="00281698">
        <w:tc>
          <w:tcPr>
            <w:tcW w:w="1413" w:type="dxa"/>
          </w:tcPr>
          <w:p w14:paraId="014ACEAC" w14:textId="77777777" w:rsidR="009F5981" w:rsidRPr="0006141E" w:rsidRDefault="009F5981" w:rsidP="00D23019">
            <w:pPr>
              <w:rPr>
                <w:rFonts w:ascii="Times New Roman" w:hAnsi="Times New Roman" w:cs="Times New Roman"/>
                <w:i/>
                <w:iCs/>
                <w:sz w:val="18"/>
                <w:szCs w:val="18"/>
              </w:rPr>
            </w:pPr>
            <w:r w:rsidRPr="0006141E">
              <w:rPr>
                <w:rFonts w:ascii="Times New Roman" w:hAnsi="Times New Roman" w:cs="Times New Roman"/>
                <w:i/>
                <w:iCs/>
                <w:sz w:val="18"/>
                <w:szCs w:val="18"/>
              </w:rPr>
              <w:t xml:space="preserve">Lepidium </w:t>
            </w:r>
            <w:r w:rsidRPr="00C61C2F">
              <w:rPr>
                <w:rFonts w:ascii="Times New Roman" w:hAnsi="Times New Roman" w:cs="Times New Roman"/>
                <w:sz w:val="18"/>
                <w:szCs w:val="18"/>
              </w:rPr>
              <w:t>sp.</w:t>
            </w:r>
          </w:p>
        </w:tc>
        <w:tc>
          <w:tcPr>
            <w:tcW w:w="1417" w:type="dxa"/>
          </w:tcPr>
          <w:p w14:paraId="2DE745B2"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Brassicaceae</w:t>
            </w:r>
          </w:p>
        </w:tc>
        <w:tc>
          <w:tcPr>
            <w:tcW w:w="1134" w:type="dxa"/>
          </w:tcPr>
          <w:p w14:paraId="19565381" w14:textId="6738ED3B" w:rsidR="009F5981" w:rsidRPr="0006141E" w:rsidRDefault="00D93320" w:rsidP="00D23019">
            <w:pPr>
              <w:rPr>
                <w:rFonts w:ascii="Times New Roman" w:hAnsi="Times New Roman" w:cs="Times New Roman"/>
                <w:sz w:val="18"/>
                <w:szCs w:val="18"/>
              </w:rPr>
            </w:pPr>
            <w:r w:rsidRPr="0006141E">
              <w:rPr>
                <w:rFonts w:ascii="Times New Roman" w:hAnsi="Times New Roman" w:cs="Times New Roman"/>
                <w:sz w:val="18"/>
                <w:szCs w:val="18"/>
              </w:rPr>
              <w:t>Non-edible</w:t>
            </w:r>
          </w:p>
        </w:tc>
        <w:tc>
          <w:tcPr>
            <w:tcW w:w="851" w:type="dxa"/>
          </w:tcPr>
          <w:p w14:paraId="1FCE4BC7"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Alien</w:t>
            </w:r>
          </w:p>
        </w:tc>
        <w:tc>
          <w:tcPr>
            <w:tcW w:w="992" w:type="dxa"/>
          </w:tcPr>
          <w:p w14:paraId="483DCD33"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1" w:type="dxa"/>
          </w:tcPr>
          <w:p w14:paraId="05F5ECB1"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992" w:type="dxa"/>
          </w:tcPr>
          <w:p w14:paraId="46860549"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1E85AA32"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1134" w:type="dxa"/>
          </w:tcPr>
          <w:p w14:paraId="08DF107E"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1" w:type="dxa"/>
          </w:tcPr>
          <w:p w14:paraId="70885A75"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0" w:type="dxa"/>
          </w:tcPr>
          <w:p w14:paraId="3A032C8C" w14:textId="794D1EBC"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59.4</w:t>
            </w:r>
            <w:r w:rsidR="007F4E15" w:rsidRPr="0006141E">
              <w:rPr>
                <w:rFonts w:ascii="Times New Roman" w:hAnsi="Times New Roman" w:cs="Times New Roman"/>
                <w:sz w:val="18"/>
                <w:szCs w:val="18"/>
              </w:rPr>
              <w:t>3</w:t>
            </w:r>
          </w:p>
        </w:tc>
        <w:tc>
          <w:tcPr>
            <w:tcW w:w="1519" w:type="dxa"/>
          </w:tcPr>
          <w:p w14:paraId="26D0BC05" w14:textId="33B5E0D2" w:rsidR="009F5981" w:rsidRPr="0006141E" w:rsidRDefault="00805363" w:rsidP="00D23019">
            <w:pPr>
              <w:rPr>
                <w:rFonts w:ascii="Times New Roman" w:hAnsi="Times New Roman" w:cs="Times New Roman"/>
                <w:sz w:val="18"/>
                <w:szCs w:val="18"/>
              </w:rPr>
            </w:pPr>
            <w:r>
              <w:rPr>
                <w:rFonts w:ascii="Times New Roman" w:hAnsi="Times New Roman" w:cs="Times New Roman"/>
                <w:sz w:val="18"/>
                <w:szCs w:val="18"/>
              </w:rPr>
              <w:t>-</w:t>
            </w:r>
          </w:p>
        </w:tc>
      </w:tr>
      <w:tr w:rsidR="00191DBE" w:rsidRPr="0006141E" w14:paraId="0C19172C" w14:textId="77777777" w:rsidTr="00281698">
        <w:tc>
          <w:tcPr>
            <w:tcW w:w="1413" w:type="dxa"/>
          </w:tcPr>
          <w:p w14:paraId="4A7F6698" w14:textId="77777777" w:rsidR="009F5981" w:rsidRPr="0006141E" w:rsidRDefault="009F5981" w:rsidP="00D23019">
            <w:pPr>
              <w:rPr>
                <w:rFonts w:ascii="Times New Roman" w:hAnsi="Times New Roman" w:cs="Times New Roman"/>
                <w:i/>
                <w:iCs/>
                <w:sz w:val="18"/>
                <w:szCs w:val="18"/>
              </w:rPr>
            </w:pPr>
            <w:r w:rsidRPr="0006141E">
              <w:rPr>
                <w:rFonts w:ascii="Times New Roman" w:hAnsi="Times New Roman" w:cs="Times New Roman"/>
                <w:i/>
                <w:iCs/>
                <w:sz w:val="18"/>
                <w:szCs w:val="18"/>
              </w:rPr>
              <w:lastRenderedPageBreak/>
              <w:t xml:space="preserve">Lolium multiflorum </w:t>
            </w:r>
            <w:r w:rsidRPr="00C61C2F">
              <w:rPr>
                <w:rFonts w:ascii="Times New Roman" w:hAnsi="Times New Roman" w:cs="Times New Roman"/>
                <w:sz w:val="18"/>
                <w:szCs w:val="18"/>
              </w:rPr>
              <w:t>Lam.</w:t>
            </w:r>
          </w:p>
        </w:tc>
        <w:tc>
          <w:tcPr>
            <w:tcW w:w="1417" w:type="dxa"/>
          </w:tcPr>
          <w:p w14:paraId="148FAF23"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Poaceae</w:t>
            </w:r>
          </w:p>
        </w:tc>
        <w:tc>
          <w:tcPr>
            <w:tcW w:w="1134" w:type="dxa"/>
          </w:tcPr>
          <w:p w14:paraId="645A7C8A" w14:textId="12BB30A5" w:rsidR="009F5981" w:rsidRPr="0006141E" w:rsidRDefault="00D93320" w:rsidP="00D23019">
            <w:pPr>
              <w:rPr>
                <w:rFonts w:ascii="Times New Roman" w:hAnsi="Times New Roman" w:cs="Times New Roman"/>
                <w:sz w:val="18"/>
                <w:szCs w:val="18"/>
              </w:rPr>
            </w:pPr>
            <w:r w:rsidRPr="0006141E">
              <w:rPr>
                <w:rFonts w:ascii="Times New Roman" w:hAnsi="Times New Roman" w:cs="Times New Roman"/>
                <w:sz w:val="18"/>
                <w:szCs w:val="18"/>
              </w:rPr>
              <w:t>Non-edible</w:t>
            </w:r>
          </w:p>
        </w:tc>
        <w:tc>
          <w:tcPr>
            <w:tcW w:w="851" w:type="dxa"/>
          </w:tcPr>
          <w:p w14:paraId="7E68AF18"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Alien</w:t>
            </w:r>
          </w:p>
        </w:tc>
        <w:tc>
          <w:tcPr>
            <w:tcW w:w="992" w:type="dxa"/>
          </w:tcPr>
          <w:p w14:paraId="11121A51"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1" w:type="dxa"/>
          </w:tcPr>
          <w:p w14:paraId="7E884CCB"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4DF710DD"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1A4ED7B6"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1134" w:type="dxa"/>
          </w:tcPr>
          <w:p w14:paraId="5DB62A65"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1" w:type="dxa"/>
          </w:tcPr>
          <w:p w14:paraId="30855742"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0" w:type="dxa"/>
          </w:tcPr>
          <w:p w14:paraId="06714E68"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70.76</w:t>
            </w:r>
          </w:p>
        </w:tc>
        <w:tc>
          <w:tcPr>
            <w:tcW w:w="1519" w:type="dxa"/>
          </w:tcPr>
          <w:p w14:paraId="43D98D93" w14:textId="637E9D25" w:rsidR="009F5981" w:rsidRPr="0006141E" w:rsidRDefault="00805363" w:rsidP="00D23019">
            <w:pPr>
              <w:rPr>
                <w:rFonts w:ascii="Times New Roman" w:hAnsi="Times New Roman" w:cs="Times New Roman"/>
                <w:sz w:val="18"/>
                <w:szCs w:val="18"/>
              </w:rPr>
            </w:pPr>
            <w:r>
              <w:rPr>
                <w:rFonts w:ascii="Times New Roman" w:hAnsi="Times New Roman" w:cs="Times New Roman"/>
                <w:sz w:val="18"/>
                <w:szCs w:val="18"/>
              </w:rPr>
              <w:t>-</w:t>
            </w:r>
          </w:p>
        </w:tc>
      </w:tr>
      <w:tr w:rsidR="00191DBE" w:rsidRPr="0006141E" w14:paraId="12503B92" w14:textId="77777777" w:rsidTr="00281698">
        <w:tc>
          <w:tcPr>
            <w:tcW w:w="1413" w:type="dxa"/>
          </w:tcPr>
          <w:p w14:paraId="399AB380" w14:textId="77777777" w:rsidR="009F5981" w:rsidRPr="0006141E" w:rsidRDefault="009F5981" w:rsidP="00D23019">
            <w:pPr>
              <w:rPr>
                <w:rFonts w:ascii="Times New Roman" w:hAnsi="Times New Roman" w:cs="Times New Roman"/>
                <w:i/>
                <w:iCs/>
                <w:sz w:val="18"/>
                <w:szCs w:val="18"/>
              </w:rPr>
            </w:pPr>
            <w:r w:rsidRPr="0006141E">
              <w:rPr>
                <w:rFonts w:ascii="Times New Roman" w:hAnsi="Times New Roman" w:cs="Times New Roman"/>
                <w:i/>
                <w:iCs/>
                <w:sz w:val="18"/>
                <w:szCs w:val="18"/>
              </w:rPr>
              <w:t xml:space="preserve">Lolium </w:t>
            </w:r>
            <w:r w:rsidRPr="00C61C2F">
              <w:rPr>
                <w:rFonts w:ascii="Times New Roman" w:hAnsi="Times New Roman" w:cs="Times New Roman"/>
                <w:sz w:val="18"/>
                <w:szCs w:val="18"/>
              </w:rPr>
              <w:t>sp</w:t>
            </w:r>
            <w:r w:rsidRPr="0006141E">
              <w:rPr>
                <w:rFonts w:ascii="Times New Roman" w:hAnsi="Times New Roman" w:cs="Times New Roman"/>
                <w:i/>
                <w:iCs/>
                <w:sz w:val="18"/>
                <w:szCs w:val="18"/>
              </w:rPr>
              <w:t>.</w:t>
            </w:r>
          </w:p>
        </w:tc>
        <w:tc>
          <w:tcPr>
            <w:tcW w:w="1417" w:type="dxa"/>
          </w:tcPr>
          <w:p w14:paraId="7EE4F808"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Poaceae</w:t>
            </w:r>
          </w:p>
        </w:tc>
        <w:tc>
          <w:tcPr>
            <w:tcW w:w="1134" w:type="dxa"/>
          </w:tcPr>
          <w:p w14:paraId="415F2F43" w14:textId="3D7181DD" w:rsidR="009F5981" w:rsidRPr="0006141E" w:rsidRDefault="00D93320" w:rsidP="00D23019">
            <w:pPr>
              <w:rPr>
                <w:rFonts w:ascii="Times New Roman" w:hAnsi="Times New Roman" w:cs="Times New Roman"/>
                <w:sz w:val="18"/>
                <w:szCs w:val="18"/>
              </w:rPr>
            </w:pPr>
            <w:r w:rsidRPr="0006141E">
              <w:rPr>
                <w:rFonts w:ascii="Times New Roman" w:hAnsi="Times New Roman" w:cs="Times New Roman"/>
                <w:sz w:val="18"/>
                <w:szCs w:val="18"/>
              </w:rPr>
              <w:t>Non-edible</w:t>
            </w:r>
          </w:p>
        </w:tc>
        <w:tc>
          <w:tcPr>
            <w:tcW w:w="851" w:type="dxa"/>
          </w:tcPr>
          <w:p w14:paraId="7BA4F11B"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Alien</w:t>
            </w:r>
          </w:p>
        </w:tc>
        <w:tc>
          <w:tcPr>
            <w:tcW w:w="992" w:type="dxa"/>
          </w:tcPr>
          <w:p w14:paraId="01C29BDD"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1" w:type="dxa"/>
          </w:tcPr>
          <w:p w14:paraId="21E214ED"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992" w:type="dxa"/>
          </w:tcPr>
          <w:p w14:paraId="79497EF2"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1397F943"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1134" w:type="dxa"/>
          </w:tcPr>
          <w:p w14:paraId="48422FD1"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1" w:type="dxa"/>
          </w:tcPr>
          <w:p w14:paraId="2E3152C6"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0" w:type="dxa"/>
          </w:tcPr>
          <w:p w14:paraId="35413459" w14:textId="6F087F94"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10.</w:t>
            </w:r>
            <w:r w:rsidR="007F4E15" w:rsidRPr="0006141E">
              <w:rPr>
                <w:rFonts w:ascii="Times New Roman" w:hAnsi="Times New Roman" w:cs="Times New Roman"/>
                <w:sz w:val="18"/>
                <w:szCs w:val="18"/>
              </w:rPr>
              <w:t>90</w:t>
            </w:r>
          </w:p>
        </w:tc>
        <w:tc>
          <w:tcPr>
            <w:tcW w:w="1519" w:type="dxa"/>
          </w:tcPr>
          <w:p w14:paraId="2181F993" w14:textId="0B5F91E0" w:rsidR="009F5981" w:rsidRPr="0006141E" w:rsidRDefault="00805363" w:rsidP="00D23019">
            <w:pPr>
              <w:rPr>
                <w:rFonts w:ascii="Times New Roman" w:hAnsi="Times New Roman" w:cs="Times New Roman"/>
                <w:sz w:val="18"/>
                <w:szCs w:val="18"/>
              </w:rPr>
            </w:pPr>
            <w:r>
              <w:rPr>
                <w:rFonts w:ascii="Times New Roman" w:hAnsi="Times New Roman" w:cs="Times New Roman"/>
                <w:sz w:val="18"/>
                <w:szCs w:val="18"/>
              </w:rPr>
              <w:t>-</w:t>
            </w:r>
          </w:p>
        </w:tc>
      </w:tr>
      <w:tr w:rsidR="00191DBE" w:rsidRPr="0006141E" w14:paraId="4BF2580E" w14:textId="77777777" w:rsidTr="00281698">
        <w:tc>
          <w:tcPr>
            <w:tcW w:w="1413" w:type="dxa"/>
          </w:tcPr>
          <w:p w14:paraId="2B0A083D" w14:textId="77777777" w:rsidR="009F5981" w:rsidRPr="0006141E" w:rsidRDefault="009F5981" w:rsidP="00D23019">
            <w:pPr>
              <w:rPr>
                <w:rFonts w:ascii="Times New Roman" w:hAnsi="Times New Roman" w:cs="Times New Roman"/>
                <w:i/>
                <w:iCs/>
                <w:sz w:val="18"/>
                <w:szCs w:val="18"/>
              </w:rPr>
            </w:pPr>
            <w:r w:rsidRPr="0006141E">
              <w:rPr>
                <w:rFonts w:ascii="Times New Roman" w:hAnsi="Times New Roman" w:cs="Times New Roman"/>
                <w:i/>
                <w:iCs/>
                <w:sz w:val="18"/>
                <w:szCs w:val="18"/>
              </w:rPr>
              <w:t xml:space="preserve">Malva neglecta </w:t>
            </w:r>
            <w:r w:rsidRPr="00C61C2F">
              <w:rPr>
                <w:rFonts w:ascii="Times New Roman" w:hAnsi="Times New Roman" w:cs="Times New Roman"/>
                <w:sz w:val="18"/>
                <w:szCs w:val="18"/>
              </w:rPr>
              <w:t>Wallr.</w:t>
            </w:r>
          </w:p>
        </w:tc>
        <w:tc>
          <w:tcPr>
            <w:tcW w:w="1417" w:type="dxa"/>
          </w:tcPr>
          <w:p w14:paraId="3AEAC87A"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Malvaceae</w:t>
            </w:r>
          </w:p>
        </w:tc>
        <w:tc>
          <w:tcPr>
            <w:tcW w:w="1134" w:type="dxa"/>
          </w:tcPr>
          <w:p w14:paraId="65B229F3"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Edible</w:t>
            </w:r>
          </w:p>
        </w:tc>
        <w:tc>
          <w:tcPr>
            <w:tcW w:w="851" w:type="dxa"/>
          </w:tcPr>
          <w:p w14:paraId="7F0049B5"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Alien</w:t>
            </w:r>
          </w:p>
        </w:tc>
        <w:tc>
          <w:tcPr>
            <w:tcW w:w="992" w:type="dxa"/>
          </w:tcPr>
          <w:p w14:paraId="49189D50"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1" w:type="dxa"/>
          </w:tcPr>
          <w:p w14:paraId="5057E9F1"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992" w:type="dxa"/>
          </w:tcPr>
          <w:p w14:paraId="57B6A142"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14555199"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1134" w:type="dxa"/>
          </w:tcPr>
          <w:p w14:paraId="28280E49"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1" w:type="dxa"/>
          </w:tcPr>
          <w:p w14:paraId="23B8C6BC"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0" w:type="dxa"/>
          </w:tcPr>
          <w:p w14:paraId="02ACE754" w14:textId="5F927FD4"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265.0</w:t>
            </w:r>
            <w:r w:rsidR="007F4E15" w:rsidRPr="0006141E">
              <w:rPr>
                <w:rFonts w:ascii="Times New Roman" w:hAnsi="Times New Roman" w:cs="Times New Roman"/>
                <w:sz w:val="18"/>
                <w:szCs w:val="18"/>
              </w:rPr>
              <w:t>7</w:t>
            </w:r>
          </w:p>
        </w:tc>
        <w:tc>
          <w:tcPr>
            <w:tcW w:w="1519" w:type="dxa"/>
          </w:tcPr>
          <w:p w14:paraId="3E332A80"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lang w:val="en-US"/>
              </w:rPr>
              <w:t>Young leaves, cooked; inmature seeds, raw or cooked  </w:t>
            </w:r>
          </w:p>
        </w:tc>
      </w:tr>
      <w:tr w:rsidR="00191DBE" w:rsidRPr="0006141E" w14:paraId="5A9FD302" w14:textId="77777777" w:rsidTr="00281698">
        <w:tc>
          <w:tcPr>
            <w:tcW w:w="1413" w:type="dxa"/>
          </w:tcPr>
          <w:p w14:paraId="2B28DC9E" w14:textId="77777777" w:rsidR="009F5981" w:rsidRPr="0006141E" w:rsidRDefault="009F5981" w:rsidP="00D23019">
            <w:pPr>
              <w:rPr>
                <w:rFonts w:ascii="Times New Roman" w:hAnsi="Times New Roman" w:cs="Times New Roman"/>
                <w:i/>
                <w:iCs/>
                <w:sz w:val="18"/>
                <w:szCs w:val="18"/>
              </w:rPr>
            </w:pPr>
            <w:r w:rsidRPr="0006141E">
              <w:rPr>
                <w:rFonts w:ascii="Times New Roman" w:hAnsi="Times New Roman" w:cs="Times New Roman"/>
                <w:i/>
                <w:iCs/>
                <w:sz w:val="18"/>
                <w:szCs w:val="18"/>
              </w:rPr>
              <w:t xml:space="preserve">Malva nicaeensis </w:t>
            </w:r>
            <w:r w:rsidRPr="00C61C2F">
              <w:rPr>
                <w:rFonts w:ascii="Times New Roman" w:hAnsi="Times New Roman" w:cs="Times New Roman"/>
                <w:sz w:val="18"/>
                <w:szCs w:val="18"/>
              </w:rPr>
              <w:t>All.</w:t>
            </w:r>
          </w:p>
        </w:tc>
        <w:tc>
          <w:tcPr>
            <w:tcW w:w="1417" w:type="dxa"/>
          </w:tcPr>
          <w:p w14:paraId="59A45078"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Malvaceae</w:t>
            </w:r>
          </w:p>
        </w:tc>
        <w:tc>
          <w:tcPr>
            <w:tcW w:w="1134" w:type="dxa"/>
          </w:tcPr>
          <w:p w14:paraId="6CEA2380"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Edible</w:t>
            </w:r>
          </w:p>
        </w:tc>
        <w:tc>
          <w:tcPr>
            <w:tcW w:w="851" w:type="dxa"/>
          </w:tcPr>
          <w:p w14:paraId="6D60C5B5"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Alien</w:t>
            </w:r>
          </w:p>
        </w:tc>
        <w:tc>
          <w:tcPr>
            <w:tcW w:w="992" w:type="dxa"/>
          </w:tcPr>
          <w:p w14:paraId="348D9349"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1" w:type="dxa"/>
          </w:tcPr>
          <w:p w14:paraId="36582BF7"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6F9B7167"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395A71FB"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1134" w:type="dxa"/>
          </w:tcPr>
          <w:p w14:paraId="5DD383DF"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1" w:type="dxa"/>
          </w:tcPr>
          <w:p w14:paraId="1676EC1D"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0" w:type="dxa"/>
          </w:tcPr>
          <w:p w14:paraId="6B4CCFCD" w14:textId="0EA808D3"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218.1</w:t>
            </w:r>
            <w:r w:rsidR="007F4E15" w:rsidRPr="0006141E">
              <w:rPr>
                <w:rFonts w:ascii="Times New Roman" w:hAnsi="Times New Roman" w:cs="Times New Roman"/>
                <w:sz w:val="18"/>
                <w:szCs w:val="18"/>
              </w:rPr>
              <w:t>6</w:t>
            </w:r>
          </w:p>
        </w:tc>
        <w:tc>
          <w:tcPr>
            <w:tcW w:w="1519" w:type="dxa"/>
          </w:tcPr>
          <w:p w14:paraId="7CCCDF4F"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lang w:val="en-US"/>
              </w:rPr>
              <w:t xml:space="preserve">Leaves and young plants, cooked; inmature seeds, raw or cooked </w:t>
            </w:r>
          </w:p>
        </w:tc>
      </w:tr>
      <w:tr w:rsidR="00191DBE" w:rsidRPr="0006141E" w14:paraId="72FFB816" w14:textId="77777777" w:rsidTr="00281698">
        <w:tc>
          <w:tcPr>
            <w:tcW w:w="1413" w:type="dxa"/>
          </w:tcPr>
          <w:p w14:paraId="406ED090" w14:textId="77777777" w:rsidR="009F5981" w:rsidRPr="0006141E" w:rsidRDefault="009F5981" w:rsidP="00D23019">
            <w:pPr>
              <w:rPr>
                <w:rFonts w:ascii="Times New Roman" w:hAnsi="Times New Roman" w:cs="Times New Roman"/>
                <w:i/>
                <w:iCs/>
                <w:sz w:val="18"/>
                <w:szCs w:val="18"/>
              </w:rPr>
            </w:pPr>
            <w:r w:rsidRPr="0006141E">
              <w:rPr>
                <w:rFonts w:ascii="Times New Roman" w:hAnsi="Times New Roman" w:cs="Times New Roman"/>
                <w:i/>
                <w:iCs/>
                <w:sz w:val="18"/>
                <w:szCs w:val="18"/>
              </w:rPr>
              <w:t xml:space="preserve">Malva parviflora </w:t>
            </w:r>
            <w:r w:rsidRPr="00C61C2F">
              <w:rPr>
                <w:rFonts w:ascii="Times New Roman" w:hAnsi="Times New Roman" w:cs="Times New Roman"/>
                <w:sz w:val="18"/>
                <w:szCs w:val="18"/>
              </w:rPr>
              <w:t>Phil.</w:t>
            </w:r>
          </w:p>
        </w:tc>
        <w:tc>
          <w:tcPr>
            <w:tcW w:w="1417" w:type="dxa"/>
          </w:tcPr>
          <w:p w14:paraId="7644002C"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Malvaceae</w:t>
            </w:r>
          </w:p>
        </w:tc>
        <w:tc>
          <w:tcPr>
            <w:tcW w:w="1134" w:type="dxa"/>
          </w:tcPr>
          <w:p w14:paraId="67600F9E"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Edible</w:t>
            </w:r>
          </w:p>
        </w:tc>
        <w:tc>
          <w:tcPr>
            <w:tcW w:w="851" w:type="dxa"/>
          </w:tcPr>
          <w:p w14:paraId="6B43FFB4"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Alien</w:t>
            </w:r>
          </w:p>
        </w:tc>
        <w:tc>
          <w:tcPr>
            <w:tcW w:w="992" w:type="dxa"/>
          </w:tcPr>
          <w:p w14:paraId="2AB59E65"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1" w:type="dxa"/>
          </w:tcPr>
          <w:p w14:paraId="148A41DD"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992" w:type="dxa"/>
          </w:tcPr>
          <w:p w14:paraId="170D8578"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7CC5F953"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1134" w:type="dxa"/>
          </w:tcPr>
          <w:p w14:paraId="51FACFD9"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1" w:type="dxa"/>
          </w:tcPr>
          <w:p w14:paraId="1E04AAD9"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0" w:type="dxa"/>
          </w:tcPr>
          <w:p w14:paraId="341B19B4" w14:textId="5F674F08"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227.57</w:t>
            </w:r>
          </w:p>
        </w:tc>
        <w:tc>
          <w:tcPr>
            <w:tcW w:w="1519" w:type="dxa"/>
          </w:tcPr>
          <w:p w14:paraId="0EB5E430"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lang w:val="en-US"/>
              </w:rPr>
              <w:t>Leaves and young plants, cooked; inmature seeds, raw or cooked</w:t>
            </w:r>
          </w:p>
        </w:tc>
      </w:tr>
      <w:tr w:rsidR="00191DBE" w:rsidRPr="0006141E" w14:paraId="3E5510EE" w14:textId="77777777" w:rsidTr="00281698">
        <w:tc>
          <w:tcPr>
            <w:tcW w:w="1413" w:type="dxa"/>
          </w:tcPr>
          <w:p w14:paraId="57461C1A" w14:textId="77777777" w:rsidR="009F5981" w:rsidRPr="0006141E" w:rsidRDefault="009F5981" w:rsidP="00D23019">
            <w:pPr>
              <w:rPr>
                <w:rFonts w:ascii="Times New Roman" w:hAnsi="Times New Roman" w:cs="Times New Roman"/>
                <w:i/>
                <w:iCs/>
                <w:sz w:val="18"/>
                <w:szCs w:val="18"/>
              </w:rPr>
            </w:pPr>
            <w:r w:rsidRPr="0006141E">
              <w:rPr>
                <w:rFonts w:ascii="Times New Roman" w:hAnsi="Times New Roman" w:cs="Times New Roman"/>
                <w:i/>
                <w:iCs/>
                <w:sz w:val="18"/>
                <w:szCs w:val="18"/>
              </w:rPr>
              <w:t xml:space="preserve">Malva sylvestris </w:t>
            </w:r>
            <w:r w:rsidRPr="00C61C2F">
              <w:rPr>
                <w:rFonts w:ascii="Times New Roman" w:hAnsi="Times New Roman" w:cs="Times New Roman"/>
                <w:sz w:val="18"/>
                <w:szCs w:val="18"/>
              </w:rPr>
              <w:t>L.</w:t>
            </w:r>
          </w:p>
        </w:tc>
        <w:tc>
          <w:tcPr>
            <w:tcW w:w="1417" w:type="dxa"/>
          </w:tcPr>
          <w:p w14:paraId="37B0F1E1"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Malvaceae</w:t>
            </w:r>
          </w:p>
        </w:tc>
        <w:tc>
          <w:tcPr>
            <w:tcW w:w="1134" w:type="dxa"/>
          </w:tcPr>
          <w:p w14:paraId="0E1D9492"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Edible</w:t>
            </w:r>
          </w:p>
        </w:tc>
        <w:tc>
          <w:tcPr>
            <w:tcW w:w="851" w:type="dxa"/>
          </w:tcPr>
          <w:p w14:paraId="1FD96DDF"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Alien</w:t>
            </w:r>
          </w:p>
        </w:tc>
        <w:tc>
          <w:tcPr>
            <w:tcW w:w="992" w:type="dxa"/>
          </w:tcPr>
          <w:p w14:paraId="7358CCC4"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1" w:type="dxa"/>
          </w:tcPr>
          <w:p w14:paraId="30B4635B"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1354601F"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992" w:type="dxa"/>
          </w:tcPr>
          <w:p w14:paraId="26F8325F"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1134" w:type="dxa"/>
          </w:tcPr>
          <w:p w14:paraId="1AB12754"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1" w:type="dxa"/>
          </w:tcPr>
          <w:p w14:paraId="193E7991"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0" w:type="dxa"/>
          </w:tcPr>
          <w:p w14:paraId="0CCA5E0F" w14:textId="194FD195"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186.07</w:t>
            </w:r>
          </w:p>
        </w:tc>
        <w:tc>
          <w:tcPr>
            <w:tcW w:w="1519" w:type="dxa"/>
          </w:tcPr>
          <w:p w14:paraId="4A8729A2" w14:textId="7A683C9A"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lang w:val="en-US"/>
              </w:rPr>
              <w:t xml:space="preserve">Leaves, raw, cooked or as </w:t>
            </w:r>
            <w:r w:rsidR="00514C29" w:rsidRPr="0006141E">
              <w:rPr>
                <w:rFonts w:ascii="Times New Roman" w:hAnsi="Times New Roman" w:cs="Times New Roman"/>
                <w:sz w:val="18"/>
                <w:szCs w:val="18"/>
                <w:lang w:val="en-US"/>
              </w:rPr>
              <w:t>flavoring</w:t>
            </w:r>
            <w:r w:rsidRPr="0006141E">
              <w:rPr>
                <w:rFonts w:ascii="Times New Roman" w:hAnsi="Times New Roman" w:cs="Times New Roman"/>
                <w:sz w:val="18"/>
                <w:szCs w:val="18"/>
                <w:lang w:val="en-US"/>
              </w:rPr>
              <w:t>; inmature seeds, raw or cooked; flowers, raw</w:t>
            </w:r>
          </w:p>
        </w:tc>
      </w:tr>
      <w:tr w:rsidR="00191DBE" w:rsidRPr="0006141E" w14:paraId="36381542" w14:textId="77777777" w:rsidTr="00281698">
        <w:tc>
          <w:tcPr>
            <w:tcW w:w="1413" w:type="dxa"/>
          </w:tcPr>
          <w:p w14:paraId="60775592" w14:textId="77777777" w:rsidR="009F5981" w:rsidRPr="0006141E" w:rsidRDefault="009F5981" w:rsidP="00D23019">
            <w:pPr>
              <w:rPr>
                <w:rFonts w:ascii="Times New Roman" w:hAnsi="Times New Roman" w:cs="Times New Roman"/>
                <w:i/>
                <w:iCs/>
                <w:sz w:val="18"/>
                <w:szCs w:val="18"/>
              </w:rPr>
            </w:pPr>
            <w:r w:rsidRPr="0006141E">
              <w:rPr>
                <w:rFonts w:ascii="Times New Roman" w:hAnsi="Times New Roman" w:cs="Times New Roman"/>
                <w:i/>
                <w:iCs/>
                <w:sz w:val="18"/>
                <w:szCs w:val="18"/>
              </w:rPr>
              <w:t xml:space="preserve">Matricaria chamomilla </w:t>
            </w:r>
            <w:r w:rsidRPr="00C61C2F">
              <w:rPr>
                <w:rFonts w:ascii="Times New Roman" w:hAnsi="Times New Roman" w:cs="Times New Roman"/>
                <w:sz w:val="18"/>
                <w:szCs w:val="18"/>
              </w:rPr>
              <w:t>L</w:t>
            </w:r>
            <w:r w:rsidRPr="0006141E">
              <w:rPr>
                <w:rFonts w:ascii="Times New Roman" w:hAnsi="Times New Roman" w:cs="Times New Roman"/>
                <w:i/>
                <w:iCs/>
                <w:sz w:val="18"/>
                <w:szCs w:val="18"/>
              </w:rPr>
              <w:t>.</w:t>
            </w:r>
          </w:p>
        </w:tc>
        <w:tc>
          <w:tcPr>
            <w:tcW w:w="1417" w:type="dxa"/>
          </w:tcPr>
          <w:p w14:paraId="5D1ABD72"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Asteraceae</w:t>
            </w:r>
          </w:p>
        </w:tc>
        <w:tc>
          <w:tcPr>
            <w:tcW w:w="1134" w:type="dxa"/>
          </w:tcPr>
          <w:p w14:paraId="41E65C8D"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Edible</w:t>
            </w:r>
          </w:p>
        </w:tc>
        <w:tc>
          <w:tcPr>
            <w:tcW w:w="851" w:type="dxa"/>
          </w:tcPr>
          <w:p w14:paraId="3D7969D6"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Alien</w:t>
            </w:r>
          </w:p>
        </w:tc>
        <w:tc>
          <w:tcPr>
            <w:tcW w:w="992" w:type="dxa"/>
          </w:tcPr>
          <w:p w14:paraId="75DDFDB2"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1" w:type="dxa"/>
          </w:tcPr>
          <w:p w14:paraId="605A9664"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992" w:type="dxa"/>
          </w:tcPr>
          <w:p w14:paraId="0E485691"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992" w:type="dxa"/>
          </w:tcPr>
          <w:p w14:paraId="082DC329"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1134" w:type="dxa"/>
          </w:tcPr>
          <w:p w14:paraId="5EA49E23"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1" w:type="dxa"/>
          </w:tcPr>
          <w:p w14:paraId="6C537EED"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0" w:type="dxa"/>
          </w:tcPr>
          <w:p w14:paraId="5A393E9C" w14:textId="2627F548"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161.52</w:t>
            </w:r>
          </w:p>
        </w:tc>
        <w:tc>
          <w:tcPr>
            <w:tcW w:w="1519" w:type="dxa"/>
          </w:tcPr>
          <w:p w14:paraId="6123D1E4" w14:textId="6E884270"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lang w:val="en-US"/>
              </w:rPr>
              <w:t xml:space="preserve">Young leaves, as </w:t>
            </w:r>
            <w:r w:rsidR="00514C29" w:rsidRPr="0006141E">
              <w:rPr>
                <w:rFonts w:ascii="Times New Roman" w:hAnsi="Times New Roman" w:cs="Times New Roman"/>
                <w:sz w:val="18"/>
                <w:szCs w:val="18"/>
                <w:lang w:val="en-US"/>
              </w:rPr>
              <w:t>flavoring</w:t>
            </w:r>
            <w:r w:rsidRPr="0006141E">
              <w:rPr>
                <w:rFonts w:ascii="Times New Roman" w:hAnsi="Times New Roman" w:cs="Times New Roman"/>
                <w:sz w:val="18"/>
                <w:szCs w:val="18"/>
                <w:lang w:val="en-US"/>
              </w:rPr>
              <w:t>; flowers, as herbal tea</w:t>
            </w:r>
          </w:p>
        </w:tc>
      </w:tr>
      <w:tr w:rsidR="00191DBE" w:rsidRPr="003D285C" w14:paraId="47C9BF22" w14:textId="77777777" w:rsidTr="00281698">
        <w:tc>
          <w:tcPr>
            <w:tcW w:w="1413" w:type="dxa"/>
          </w:tcPr>
          <w:p w14:paraId="2094615E" w14:textId="77777777" w:rsidR="009F5981" w:rsidRPr="0006141E" w:rsidRDefault="009F5981" w:rsidP="00D23019">
            <w:pPr>
              <w:rPr>
                <w:rFonts w:ascii="Times New Roman" w:hAnsi="Times New Roman" w:cs="Times New Roman"/>
                <w:i/>
                <w:iCs/>
                <w:sz w:val="18"/>
                <w:szCs w:val="18"/>
              </w:rPr>
            </w:pPr>
            <w:r w:rsidRPr="0006141E">
              <w:rPr>
                <w:rFonts w:ascii="Times New Roman" w:hAnsi="Times New Roman" w:cs="Times New Roman"/>
                <w:i/>
                <w:iCs/>
                <w:sz w:val="18"/>
                <w:szCs w:val="18"/>
              </w:rPr>
              <w:t xml:space="preserve">Medicago minima </w:t>
            </w:r>
            <w:r w:rsidRPr="00C61C2F">
              <w:rPr>
                <w:rFonts w:ascii="Times New Roman" w:hAnsi="Times New Roman" w:cs="Times New Roman"/>
                <w:sz w:val="18"/>
                <w:szCs w:val="18"/>
              </w:rPr>
              <w:t>(L.) Bartal.</w:t>
            </w:r>
          </w:p>
        </w:tc>
        <w:tc>
          <w:tcPr>
            <w:tcW w:w="1417" w:type="dxa"/>
          </w:tcPr>
          <w:p w14:paraId="77680533"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Fabaceae</w:t>
            </w:r>
          </w:p>
        </w:tc>
        <w:tc>
          <w:tcPr>
            <w:tcW w:w="1134" w:type="dxa"/>
          </w:tcPr>
          <w:p w14:paraId="458C04A7"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Edible</w:t>
            </w:r>
          </w:p>
        </w:tc>
        <w:tc>
          <w:tcPr>
            <w:tcW w:w="851" w:type="dxa"/>
          </w:tcPr>
          <w:p w14:paraId="279B48D2"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Alien</w:t>
            </w:r>
          </w:p>
        </w:tc>
        <w:tc>
          <w:tcPr>
            <w:tcW w:w="992" w:type="dxa"/>
          </w:tcPr>
          <w:p w14:paraId="0B456514"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1" w:type="dxa"/>
          </w:tcPr>
          <w:p w14:paraId="00435A01"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32E09282"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6C615D44"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1134" w:type="dxa"/>
          </w:tcPr>
          <w:p w14:paraId="6E43F256"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1" w:type="dxa"/>
          </w:tcPr>
          <w:p w14:paraId="3FB4B82A"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0" w:type="dxa"/>
          </w:tcPr>
          <w:p w14:paraId="130A04E4"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0.98</w:t>
            </w:r>
          </w:p>
        </w:tc>
        <w:tc>
          <w:tcPr>
            <w:tcW w:w="1519" w:type="dxa"/>
          </w:tcPr>
          <w:p w14:paraId="026A6C4F"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lang w:val="en-US"/>
              </w:rPr>
              <w:t xml:space="preserve">Young leaves and shoots, raw, cooked or dried; seeds, cooked or made into a flour: </w:t>
            </w:r>
            <w:r w:rsidRPr="0006141E">
              <w:rPr>
                <w:rFonts w:ascii="Times New Roman" w:hAnsi="Times New Roman" w:cs="Times New Roman"/>
                <w:sz w:val="18"/>
                <w:szCs w:val="18"/>
                <w:lang w:val="en-US"/>
              </w:rPr>
              <w:lastRenderedPageBreak/>
              <w:t>flowers, raw or cooked  </w:t>
            </w:r>
          </w:p>
        </w:tc>
      </w:tr>
      <w:tr w:rsidR="00191DBE" w:rsidRPr="003D285C" w14:paraId="5294FF35" w14:textId="77777777" w:rsidTr="00281698">
        <w:tc>
          <w:tcPr>
            <w:tcW w:w="1413" w:type="dxa"/>
          </w:tcPr>
          <w:p w14:paraId="21B64A2E" w14:textId="77777777" w:rsidR="009F5981" w:rsidRPr="0006141E" w:rsidRDefault="009F5981" w:rsidP="00D23019">
            <w:pPr>
              <w:rPr>
                <w:rFonts w:ascii="Times New Roman" w:hAnsi="Times New Roman" w:cs="Times New Roman"/>
                <w:i/>
                <w:iCs/>
                <w:sz w:val="18"/>
                <w:szCs w:val="18"/>
              </w:rPr>
            </w:pPr>
            <w:r w:rsidRPr="0006141E">
              <w:rPr>
                <w:rFonts w:ascii="Times New Roman" w:hAnsi="Times New Roman" w:cs="Times New Roman"/>
                <w:i/>
                <w:iCs/>
                <w:sz w:val="18"/>
                <w:szCs w:val="18"/>
              </w:rPr>
              <w:lastRenderedPageBreak/>
              <w:t xml:space="preserve">Medicago polymorpha </w:t>
            </w:r>
            <w:r w:rsidRPr="00C61C2F">
              <w:rPr>
                <w:rFonts w:ascii="Times New Roman" w:hAnsi="Times New Roman" w:cs="Times New Roman"/>
                <w:sz w:val="18"/>
                <w:szCs w:val="18"/>
              </w:rPr>
              <w:t>L.</w:t>
            </w:r>
          </w:p>
        </w:tc>
        <w:tc>
          <w:tcPr>
            <w:tcW w:w="1417" w:type="dxa"/>
          </w:tcPr>
          <w:p w14:paraId="6948947C"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Fabaceae</w:t>
            </w:r>
          </w:p>
        </w:tc>
        <w:tc>
          <w:tcPr>
            <w:tcW w:w="1134" w:type="dxa"/>
          </w:tcPr>
          <w:p w14:paraId="4E4D1C2F"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Edible</w:t>
            </w:r>
          </w:p>
        </w:tc>
        <w:tc>
          <w:tcPr>
            <w:tcW w:w="851" w:type="dxa"/>
          </w:tcPr>
          <w:p w14:paraId="7F3F15B5"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Alien</w:t>
            </w:r>
          </w:p>
        </w:tc>
        <w:tc>
          <w:tcPr>
            <w:tcW w:w="992" w:type="dxa"/>
          </w:tcPr>
          <w:p w14:paraId="3230AA67"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1" w:type="dxa"/>
          </w:tcPr>
          <w:p w14:paraId="10060FC2"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53972CE3"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69A1EF22"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1134" w:type="dxa"/>
          </w:tcPr>
          <w:p w14:paraId="045FD00F"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1" w:type="dxa"/>
          </w:tcPr>
          <w:p w14:paraId="6ABD87B8"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0" w:type="dxa"/>
          </w:tcPr>
          <w:p w14:paraId="040C877F" w14:textId="31E8C29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115.7</w:t>
            </w:r>
            <w:r w:rsidR="007F4E15" w:rsidRPr="0006141E">
              <w:rPr>
                <w:rFonts w:ascii="Times New Roman" w:hAnsi="Times New Roman" w:cs="Times New Roman"/>
                <w:sz w:val="18"/>
                <w:szCs w:val="18"/>
              </w:rPr>
              <w:t>6</w:t>
            </w:r>
          </w:p>
        </w:tc>
        <w:tc>
          <w:tcPr>
            <w:tcW w:w="1519" w:type="dxa"/>
          </w:tcPr>
          <w:p w14:paraId="6FB6CAF5"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lang w:val="en-US"/>
              </w:rPr>
              <w:t>Young leaves and shoots, raw, cooked or dried; seeds, cooked or made into a flour: flowers, raw or cooked  </w:t>
            </w:r>
          </w:p>
        </w:tc>
      </w:tr>
      <w:tr w:rsidR="00191DBE" w:rsidRPr="0006141E" w14:paraId="0B6DE86E" w14:textId="77777777" w:rsidTr="00281698">
        <w:tc>
          <w:tcPr>
            <w:tcW w:w="1413" w:type="dxa"/>
          </w:tcPr>
          <w:p w14:paraId="390F64CD" w14:textId="77777777" w:rsidR="009F5981" w:rsidRPr="0006141E" w:rsidRDefault="009F5981" w:rsidP="00D23019">
            <w:pPr>
              <w:rPr>
                <w:rFonts w:ascii="Times New Roman" w:hAnsi="Times New Roman" w:cs="Times New Roman"/>
                <w:i/>
                <w:iCs/>
                <w:sz w:val="18"/>
                <w:szCs w:val="18"/>
              </w:rPr>
            </w:pPr>
            <w:r w:rsidRPr="0006141E">
              <w:rPr>
                <w:rFonts w:ascii="Times New Roman" w:hAnsi="Times New Roman" w:cs="Times New Roman"/>
                <w:i/>
                <w:iCs/>
                <w:sz w:val="18"/>
                <w:szCs w:val="18"/>
              </w:rPr>
              <w:t>Melilotus indicus  </w:t>
            </w:r>
            <w:r w:rsidRPr="00C61C2F">
              <w:rPr>
                <w:rFonts w:ascii="Times New Roman" w:hAnsi="Times New Roman" w:cs="Times New Roman"/>
                <w:sz w:val="18"/>
                <w:szCs w:val="18"/>
              </w:rPr>
              <w:t>(L.) All.</w:t>
            </w:r>
          </w:p>
        </w:tc>
        <w:tc>
          <w:tcPr>
            <w:tcW w:w="1417" w:type="dxa"/>
          </w:tcPr>
          <w:p w14:paraId="1E9AF06E"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Fabaceae</w:t>
            </w:r>
          </w:p>
        </w:tc>
        <w:tc>
          <w:tcPr>
            <w:tcW w:w="1134" w:type="dxa"/>
          </w:tcPr>
          <w:p w14:paraId="464E48ED"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Edible</w:t>
            </w:r>
          </w:p>
        </w:tc>
        <w:tc>
          <w:tcPr>
            <w:tcW w:w="851" w:type="dxa"/>
          </w:tcPr>
          <w:p w14:paraId="44508689"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Alien</w:t>
            </w:r>
          </w:p>
        </w:tc>
        <w:tc>
          <w:tcPr>
            <w:tcW w:w="992" w:type="dxa"/>
          </w:tcPr>
          <w:p w14:paraId="604618D3"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1" w:type="dxa"/>
          </w:tcPr>
          <w:p w14:paraId="7C33356F"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5395DAE9"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36FBF297"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1134" w:type="dxa"/>
          </w:tcPr>
          <w:p w14:paraId="7A964B71"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1" w:type="dxa"/>
          </w:tcPr>
          <w:p w14:paraId="72D91DEA"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0" w:type="dxa"/>
          </w:tcPr>
          <w:p w14:paraId="0E5DA18E" w14:textId="497DEC74"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68.79</w:t>
            </w:r>
          </w:p>
        </w:tc>
        <w:tc>
          <w:tcPr>
            <w:tcW w:w="1519" w:type="dxa"/>
          </w:tcPr>
          <w:p w14:paraId="390B8EB1"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Young leaves, cooked</w:t>
            </w:r>
          </w:p>
        </w:tc>
      </w:tr>
      <w:tr w:rsidR="00191DBE" w:rsidRPr="003D285C" w14:paraId="3CF52B8E" w14:textId="77777777" w:rsidTr="00281698">
        <w:tc>
          <w:tcPr>
            <w:tcW w:w="1413" w:type="dxa"/>
          </w:tcPr>
          <w:p w14:paraId="127A8C6B" w14:textId="77777777" w:rsidR="009F5981" w:rsidRPr="0006141E" w:rsidRDefault="009F5981" w:rsidP="00D23019">
            <w:pPr>
              <w:rPr>
                <w:rFonts w:ascii="Times New Roman" w:hAnsi="Times New Roman" w:cs="Times New Roman"/>
                <w:i/>
                <w:iCs/>
                <w:sz w:val="18"/>
                <w:szCs w:val="18"/>
              </w:rPr>
            </w:pPr>
            <w:r w:rsidRPr="0006141E">
              <w:rPr>
                <w:rFonts w:ascii="Times New Roman" w:hAnsi="Times New Roman" w:cs="Times New Roman"/>
                <w:i/>
                <w:iCs/>
                <w:sz w:val="18"/>
                <w:szCs w:val="18"/>
              </w:rPr>
              <w:t xml:space="preserve">Oxalis corniculata </w:t>
            </w:r>
            <w:r w:rsidRPr="00C61C2F">
              <w:rPr>
                <w:rFonts w:ascii="Times New Roman" w:hAnsi="Times New Roman" w:cs="Times New Roman"/>
                <w:sz w:val="18"/>
                <w:szCs w:val="18"/>
              </w:rPr>
              <w:t>L.</w:t>
            </w:r>
          </w:p>
        </w:tc>
        <w:tc>
          <w:tcPr>
            <w:tcW w:w="1417" w:type="dxa"/>
          </w:tcPr>
          <w:p w14:paraId="0269B127"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Oxalidaceae</w:t>
            </w:r>
          </w:p>
        </w:tc>
        <w:tc>
          <w:tcPr>
            <w:tcW w:w="1134" w:type="dxa"/>
          </w:tcPr>
          <w:p w14:paraId="2CA8C991"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Edible</w:t>
            </w:r>
          </w:p>
        </w:tc>
        <w:tc>
          <w:tcPr>
            <w:tcW w:w="851" w:type="dxa"/>
          </w:tcPr>
          <w:p w14:paraId="62498775"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Alien</w:t>
            </w:r>
          </w:p>
        </w:tc>
        <w:tc>
          <w:tcPr>
            <w:tcW w:w="992" w:type="dxa"/>
          </w:tcPr>
          <w:p w14:paraId="39DE6DCB"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1" w:type="dxa"/>
          </w:tcPr>
          <w:p w14:paraId="2526D9DE"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992" w:type="dxa"/>
          </w:tcPr>
          <w:p w14:paraId="5E80DA4F"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992" w:type="dxa"/>
          </w:tcPr>
          <w:p w14:paraId="1043FF8A"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1134" w:type="dxa"/>
          </w:tcPr>
          <w:p w14:paraId="1BAF07C2"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1" w:type="dxa"/>
          </w:tcPr>
          <w:p w14:paraId="24C960EA"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0" w:type="dxa"/>
          </w:tcPr>
          <w:p w14:paraId="5C97B6C4" w14:textId="2FED96A9"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0.43</w:t>
            </w:r>
          </w:p>
        </w:tc>
        <w:tc>
          <w:tcPr>
            <w:tcW w:w="1519" w:type="dxa"/>
          </w:tcPr>
          <w:p w14:paraId="434B5B2A"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lang w:val="en-US"/>
              </w:rPr>
              <w:t>Leaves and flowers, raw, cooked or dried</w:t>
            </w:r>
          </w:p>
        </w:tc>
      </w:tr>
      <w:tr w:rsidR="00191DBE" w:rsidRPr="0006141E" w14:paraId="13C97497" w14:textId="77777777" w:rsidTr="00281698">
        <w:tc>
          <w:tcPr>
            <w:tcW w:w="1413" w:type="dxa"/>
          </w:tcPr>
          <w:p w14:paraId="2494C380" w14:textId="77777777" w:rsidR="009F5981" w:rsidRPr="0006141E" w:rsidRDefault="009F5981" w:rsidP="00D23019">
            <w:pPr>
              <w:rPr>
                <w:rFonts w:ascii="Times New Roman" w:hAnsi="Times New Roman" w:cs="Times New Roman"/>
                <w:i/>
                <w:iCs/>
                <w:sz w:val="18"/>
                <w:szCs w:val="18"/>
              </w:rPr>
            </w:pPr>
            <w:r w:rsidRPr="0006141E">
              <w:rPr>
                <w:rFonts w:ascii="Times New Roman" w:hAnsi="Times New Roman" w:cs="Times New Roman"/>
                <w:i/>
                <w:iCs/>
                <w:sz w:val="18"/>
                <w:szCs w:val="18"/>
              </w:rPr>
              <w:t xml:space="preserve">Oxalis pes-caprae </w:t>
            </w:r>
            <w:r w:rsidRPr="00C61C2F">
              <w:rPr>
                <w:rFonts w:ascii="Times New Roman" w:hAnsi="Times New Roman" w:cs="Times New Roman"/>
                <w:sz w:val="18"/>
                <w:szCs w:val="18"/>
              </w:rPr>
              <w:t>L.</w:t>
            </w:r>
          </w:p>
        </w:tc>
        <w:tc>
          <w:tcPr>
            <w:tcW w:w="1417" w:type="dxa"/>
          </w:tcPr>
          <w:p w14:paraId="7A1CC1F7"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Oxalidaceae</w:t>
            </w:r>
          </w:p>
        </w:tc>
        <w:tc>
          <w:tcPr>
            <w:tcW w:w="1134" w:type="dxa"/>
          </w:tcPr>
          <w:p w14:paraId="0079FE32"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Edible</w:t>
            </w:r>
          </w:p>
        </w:tc>
        <w:tc>
          <w:tcPr>
            <w:tcW w:w="851" w:type="dxa"/>
          </w:tcPr>
          <w:p w14:paraId="6319808E"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Alien</w:t>
            </w:r>
          </w:p>
        </w:tc>
        <w:tc>
          <w:tcPr>
            <w:tcW w:w="992" w:type="dxa"/>
          </w:tcPr>
          <w:p w14:paraId="6465B0DC"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1" w:type="dxa"/>
          </w:tcPr>
          <w:p w14:paraId="2C3ED518"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992" w:type="dxa"/>
          </w:tcPr>
          <w:p w14:paraId="0181C626"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992" w:type="dxa"/>
          </w:tcPr>
          <w:p w14:paraId="6A9B5DC5"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1134" w:type="dxa"/>
          </w:tcPr>
          <w:p w14:paraId="656930B9"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1" w:type="dxa"/>
          </w:tcPr>
          <w:p w14:paraId="0F7F0C91"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0" w:type="dxa"/>
          </w:tcPr>
          <w:p w14:paraId="1811C49C" w14:textId="1771B945"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449.</w:t>
            </w:r>
            <w:r w:rsidR="00B10B40" w:rsidRPr="0006141E">
              <w:rPr>
                <w:rFonts w:ascii="Times New Roman" w:hAnsi="Times New Roman" w:cs="Times New Roman"/>
                <w:sz w:val="18"/>
                <w:szCs w:val="18"/>
              </w:rPr>
              <w:t>50</w:t>
            </w:r>
          </w:p>
        </w:tc>
        <w:tc>
          <w:tcPr>
            <w:tcW w:w="1519" w:type="dxa"/>
          </w:tcPr>
          <w:p w14:paraId="7CB05568"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lang w:val="en-US"/>
              </w:rPr>
              <w:t>Leaves and flowers, raw or cooked; bulbs, cooked</w:t>
            </w:r>
          </w:p>
        </w:tc>
      </w:tr>
      <w:tr w:rsidR="00191DBE" w:rsidRPr="0006141E" w14:paraId="71FE2809" w14:textId="77777777" w:rsidTr="00281698">
        <w:tc>
          <w:tcPr>
            <w:tcW w:w="1413" w:type="dxa"/>
          </w:tcPr>
          <w:p w14:paraId="328A776F" w14:textId="77777777" w:rsidR="009F5981" w:rsidRPr="0006141E" w:rsidRDefault="009F5981" w:rsidP="00D23019">
            <w:pPr>
              <w:rPr>
                <w:rFonts w:ascii="Times New Roman" w:hAnsi="Times New Roman" w:cs="Times New Roman"/>
                <w:i/>
                <w:iCs/>
                <w:sz w:val="18"/>
                <w:szCs w:val="18"/>
              </w:rPr>
            </w:pPr>
            <w:r w:rsidRPr="0006141E">
              <w:rPr>
                <w:rFonts w:ascii="Times New Roman" w:hAnsi="Times New Roman" w:cs="Times New Roman"/>
                <w:i/>
                <w:iCs/>
                <w:sz w:val="18"/>
                <w:szCs w:val="18"/>
              </w:rPr>
              <w:t xml:space="preserve">Parietaria judaica </w:t>
            </w:r>
            <w:r w:rsidRPr="00C61C2F">
              <w:rPr>
                <w:rFonts w:ascii="Times New Roman" w:hAnsi="Times New Roman" w:cs="Times New Roman"/>
                <w:sz w:val="18"/>
                <w:szCs w:val="18"/>
              </w:rPr>
              <w:t>L.</w:t>
            </w:r>
          </w:p>
        </w:tc>
        <w:tc>
          <w:tcPr>
            <w:tcW w:w="1417" w:type="dxa"/>
          </w:tcPr>
          <w:p w14:paraId="0514A81B"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Urticaceae</w:t>
            </w:r>
          </w:p>
        </w:tc>
        <w:tc>
          <w:tcPr>
            <w:tcW w:w="1134" w:type="dxa"/>
          </w:tcPr>
          <w:p w14:paraId="035F3AD5"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Edible</w:t>
            </w:r>
          </w:p>
        </w:tc>
        <w:tc>
          <w:tcPr>
            <w:tcW w:w="851" w:type="dxa"/>
          </w:tcPr>
          <w:p w14:paraId="7760A6A9"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Alien</w:t>
            </w:r>
          </w:p>
        </w:tc>
        <w:tc>
          <w:tcPr>
            <w:tcW w:w="992" w:type="dxa"/>
          </w:tcPr>
          <w:p w14:paraId="51E6A4D1"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1" w:type="dxa"/>
          </w:tcPr>
          <w:p w14:paraId="184DD6D8"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992" w:type="dxa"/>
          </w:tcPr>
          <w:p w14:paraId="7D37EC0A"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992" w:type="dxa"/>
          </w:tcPr>
          <w:p w14:paraId="65673816"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1134" w:type="dxa"/>
          </w:tcPr>
          <w:p w14:paraId="43DF98F5"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1" w:type="dxa"/>
          </w:tcPr>
          <w:p w14:paraId="73FBB73B"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0" w:type="dxa"/>
          </w:tcPr>
          <w:p w14:paraId="1AB15689" w14:textId="00DD4A1C"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268.93</w:t>
            </w:r>
          </w:p>
        </w:tc>
        <w:tc>
          <w:tcPr>
            <w:tcW w:w="1519" w:type="dxa"/>
          </w:tcPr>
          <w:p w14:paraId="2051823D"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lang w:val="en-US"/>
              </w:rPr>
              <w:t>Leaves and young shoots, raw or cooked</w:t>
            </w:r>
          </w:p>
        </w:tc>
      </w:tr>
      <w:tr w:rsidR="00191DBE" w:rsidRPr="0006141E" w14:paraId="3EFF8898" w14:textId="77777777" w:rsidTr="00281698">
        <w:tc>
          <w:tcPr>
            <w:tcW w:w="1413" w:type="dxa"/>
          </w:tcPr>
          <w:p w14:paraId="3E52E538" w14:textId="77777777" w:rsidR="009F5981" w:rsidRPr="0006141E" w:rsidRDefault="009F5981" w:rsidP="00D23019">
            <w:pPr>
              <w:rPr>
                <w:rFonts w:ascii="Times New Roman" w:hAnsi="Times New Roman" w:cs="Times New Roman"/>
                <w:i/>
                <w:iCs/>
                <w:sz w:val="18"/>
                <w:szCs w:val="18"/>
              </w:rPr>
            </w:pPr>
            <w:r w:rsidRPr="0006141E">
              <w:rPr>
                <w:rFonts w:ascii="Times New Roman" w:hAnsi="Times New Roman" w:cs="Times New Roman"/>
                <w:i/>
                <w:iCs/>
                <w:sz w:val="18"/>
                <w:szCs w:val="18"/>
              </w:rPr>
              <w:t>Plantago lanceolata</w:t>
            </w:r>
            <w:r w:rsidRPr="00C61C2F">
              <w:rPr>
                <w:rFonts w:ascii="Times New Roman" w:hAnsi="Times New Roman" w:cs="Times New Roman"/>
                <w:sz w:val="18"/>
                <w:szCs w:val="18"/>
              </w:rPr>
              <w:t xml:space="preserve"> L.</w:t>
            </w:r>
          </w:p>
        </w:tc>
        <w:tc>
          <w:tcPr>
            <w:tcW w:w="1417" w:type="dxa"/>
          </w:tcPr>
          <w:p w14:paraId="0D306A3E"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Plantaginaceae</w:t>
            </w:r>
          </w:p>
        </w:tc>
        <w:tc>
          <w:tcPr>
            <w:tcW w:w="1134" w:type="dxa"/>
          </w:tcPr>
          <w:p w14:paraId="63DB3EFE"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Edible</w:t>
            </w:r>
          </w:p>
        </w:tc>
        <w:tc>
          <w:tcPr>
            <w:tcW w:w="851" w:type="dxa"/>
          </w:tcPr>
          <w:p w14:paraId="6D0C7222"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Alien</w:t>
            </w:r>
          </w:p>
        </w:tc>
        <w:tc>
          <w:tcPr>
            <w:tcW w:w="992" w:type="dxa"/>
          </w:tcPr>
          <w:p w14:paraId="118376B8"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1" w:type="dxa"/>
          </w:tcPr>
          <w:p w14:paraId="7B6E27C3"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4BF86983"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992" w:type="dxa"/>
          </w:tcPr>
          <w:p w14:paraId="13F4A23B"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1134" w:type="dxa"/>
          </w:tcPr>
          <w:p w14:paraId="2B006A88"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1" w:type="dxa"/>
          </w:tcPr>
          <w:p w14:paraId="4A03A69E"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0" w:type="dxa"/>
          </w:tcPr>
          <w:p w14:paraId="091BD29E" w14:textId="37F26299"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28.1</w:t>
            </w:r>
            <w:r w:rsidR="00B10B40" w:rsidRPr="0006141E">
              <w:rPr>
                <w:rFonts w:ascii="Times New Roman" w:hAnsi="Times New Roman" w:cs="Times New Roman"/>
                <w:sz w:val="18"/>
                <w:szCs w:val="18"/>
              </w:rPr>
              <w:t>4</w:t>
            </w:r>
          </w:p>
        </w:tc>
        <w:tc>
          <w:tcPr>
            <w:tcW w:w="1519" w:type="dxa"/>
          </w:tcPr>
          <w:p w14:paraId="0B6BBB5D"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lang w:val="en-US"/>
              </w:rPr>
              <w:t>Young leaves, raw or cooked; seeds, raw, cooked or made into a flour  </w:t>
            </w:r>
          </w:p>
        </w:tc>
      </w:tr>
      <w:tr w:rsidR="00191DBE" w:rsidRPr="0006141E" w14:paraId="16F4AB27" w14:textId="77777777" w:rsidTr="00281698">
        <w:tc>
          <w:tcPr>
            <w:tcW w:w="1413" w:type="dxa"/>
          </w:tcPr>
          <w:p w14:paraId="6C2816B1" w14:textId="77777777" w:rsidR="009F5981" w:rsidRPr="0006141E" w:rsidRDefault="009F5981" w:rsidP="00D23019">
            <w:pPr>
              <w:rPr>
                <w:rFonts w:ascii="Times New Roman" w:hAnsi="Times New Roman" w:cs="Times New Roman"/>
                <w:i/>
                <w:iCs/>
                <w:sz w:val="18"/>
                <w:szCs w:val="18"/>
              </w:rPr>
            </w:pPr>
            <w:r w:rsidRPr="0006141E">
              <w:rPr>
                <w:rFonts w:ascii="Times New Roman" w:hAnsi="Times New Roman" w:cs="Times New Roman"/>
                <w:i/>
                <w:iCs/>
                <w:sz w:val="18"/>
                <w:szCs w:val="18"/>
              </w:rPr>
              <w:t xml:space="preserve">Poa annua </w:t>
            </w:r>
            <w:r w:rsidRPr="00C61C2F">
              <w:rPr>
                <w:rFonts w:ascii="Times New Roman" w:hAnsi="Times New Roman" w:cs="Times New Roman"/>
                <w:sz w:val="18"/>
                <w:szCs w:val="18"/>
              </w:rPr>
              <w:t>L</w:t>
            </w:r>
            <w:r w:rsidRPr="0006141E">
              <w:rPr>
                <w:rFonts w:ascii="Times New Roman" w:hAnsi="Times New Roman" w:cs="Times New Roman"/>
                <w:i/>
                <w:iCs/>
                <w:sz w:val="18"/>
                <w:szCs w:val="18"/>
              </w:rPr>
              <w:t>.</w:t>
            </w:r>
          </w:p>
        </w:tc>
        <w:tc>
          <w:tcPr>
            <w:tcW w:w="1417" w:type="dxa"/>
          </w:tcPr>
          <w:p w14:paraId="58FB7E95"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Poaceae</w:t>
            </w:r>
          </w:p>
        </w:tc>
        <w:tc>
          <w:tcPr>
            <w:tcW w:w="1134" w:type="dxa"/>
          </w:tcPr>
          <w:p w14:paraId="3DA725CC" w14:textId="14973954" w:rsidR="009F5981" w:rsidRPr="0006141E" w:rsidRDefault="00D93320" w:rsidP="00D23019">
            <w:pPr>
              <w:rPr>
                <w:rFonts w:ascii="Times New Roman" w:hAnsi="Times New Roman" w:cs="Times New Roman"/>
                <w:sz w:val="18"/>
                <w:szCs w:val="18"/>
              </w:rPr>
            </w:pPr>
            <w:r w:rsidRPr="0006141E">
              <w:rPr>
                <w:rFonts w:ascii="Times New Roman" w:hAnsi="Times New Roman" w:cs="Times New Roman"/>
                <w:sz w:val="18"/>
                <w:szCs w:val="18"/>
              </w:rPr>
              <w:t>Non-edible</w:t>
            </w:r>
          </w:p>
        </w:tc>
        <w:tc>
          <w:tcPr>
            <w:tcW w:w="851" w:type="dxa"/>
          </w:tcPr>
          <w:p w14:paraId="5061DA1A"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Alien</w:t>
            </w:r>
          </w:p>
        </w:tc>
        <w:tc>
          <w:tcPr>
            <w:tcW w:w="992" w:type="dxa"/>
          </w:tcPr>
          <w:p w14:paraId="54F8ECDD"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1" w:type="dxa"/>
          </w:tcPr>
          <w:p w14:paraId="6CA3B6D2"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992" w:type="dxa"/>
          </w:tcPr>
          <w:p w14:paraId="5FA97CA4"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992" w:type="dxa"/>
          </w:tcPr>
          <w:p w14:paraId="041F7E37"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1134" w:type="dxa"/>
          </w:tcPr>
          <w:p w14:paraId="4739C744"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1" w:type="dxa"/>
          </w:tcPr>
          <w:p w14:paraId="0E9E59E4"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0" w:type="dxa"/>
          </w:tcPr>
          <w:p w14:paraId="6BEB3FAA" w14:textId="68BD495E"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1.61</w:t>
            </w:r>
          </w:p>
        </w:tc>
        <w:tc>
          <w:tcPr>
            <w:tcW w:w="1519" w:type="dxa"/>
          </w:tcPr>
          <w:p w14:paraId="3AF653AB" w14:textId="6C6BF465" w:rsidR="009F5981" w:rsidRPr="0006141E" w:rsidRDefault="00805363" w:rsidP="00D23019">
            <w:pPr>
              <w:rPr>
                <w:rFonts w:ascii="Times New Roman" w:hAnsi="Times New Roman" w:cs="Times New Roman"/>
                <w:sz w:val="18"/>
                <w:szCs w:val="18"/>
              </w:rPr>
            </w:pPr>
            <w:r>
              <w:rPr>
                <w:rFonts w:ascii="Times New Roman" w:hAnsi="Times New Roman" w:cs="Times New Roman"/>
                <w:sz w:val="18"/>
                <w:szCs w:val="18"/>
              </w:rPr>
              <w:t>-</w:t>
            </w:r>
          </w:p>
        </w:tc>
      </w:tr>
      <w:tr w:rsidR="00191DBE" w:rsidRPr="0006141E" w14:paraId="68F14001" w14:textId="77777777" w:rsidTr="00281698">
        <w:tc>
          <w:tcPr>
            <w:tcW w:w="1413" w:type="dxa"/>
          </w:tcPr>
          <w:p w14:paraId="4356BD73" w14:textId="77777777" w:rsidR="009F5981" w:rsidRPr="0006141E" w:rsidRDefault="009F5981" w:rsidP="00D23019">
            <w:pPr>
              <w:rPr>
                <w:rFonts w:ascii="Times New Roman" w:hAnsi="Times New Roman" w:cs="Times New Roman"/>
                <w:i/>
                <w:iCs/>
                <w:sz w:val="18"/>
                <w:szCs w:val="18"/>
              </w:rPr>
            </w:pPr>
            <w:r w:rsidRPr="0006141E">
              <w:rPr>
                <w:rFonts w:ascii="Times New Roman" w:hAnsi="Times New Roman" w:cs="Times New Roman"/>
                <w:i/>
                <w:iCs/>
                <w:sz w:val="18"/>
                <w:szCs w:val="18"/>
              </w:rPr>
              <w:t xml:space="preserve">Polygonum aviculare </w:t>
            </w:r>
            <w:r w:rsidRPr="00C61C2F">
              <w:rPr>
                <w:rFonts w:ascii="Times New Roman" w:hAnsi="Times New Roman" w:cs="Times New Roman"/>
                <w:sz w:val="18"/>
                <w:szCs w:val="18"/>
              </w:rPr>
              <w:t>L.</w:t>
            </w:r>
          </w:p>
        </w:tc>
        <w:tc>
          <w:tcPr>
            <w:tcW w:w="1417" w:type="dxa"/>
          </w:tcPr>
          <w:p w14:paraId="71AECD26"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Polygonaceae</w:t>
            </w:r>
          </w:p>
        </w:tc>
        <w:tc>
          <w:tcPr>
            <w:tcW w:w="1134" w:type="dxa"/>
          </w:tcPr>
          <w:p w14:paraId="7A011BB7"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Edible</w:t>
            </w:r>
          </w:p>
        </w:tc>
        <w:tc>
          <w:tcPr>
            <w:tcW w:w="851" w:type="dxa"/>
          </w:tcPr>
          <w:p w14:paraId="17912C07"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Alien</w:t>
            </w:r>
          </w:p>
        </w:tc>
        <w:tc>
          <w:tcPr>
            <w:tcW w:w="992" w:type="dxa"/>
          </w:tcPr>
          <w:p w14:paraId="3752B56D"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1" w:type="dxa"/>
          </w:tcPr>
          <w:p w14:paraId="7B06E8DE"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992" w:type="dxa"/>
          </w:tcPr>
          <w:p w14:paraId="5320776C"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992" w:type="dxa"/>
          </w:tcPr>
          <w:p w14:paraId="1F923DEE"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1134" w:type="dxa"/>
          </w:tcPr>
          <w:p w14:paraId="485EA92E"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1" w:type="dxa"/>
          </w:tcPr>
          <w:p w14:paraId="728D1BC1"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0" w:type="dxa"/>
          </w:tcPr>
          <w:p w14:paraId="2A6EB759" w14:textId="0F4FF1A0"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7.7</w:t>
            </w:r>
            <w:r w:rsidR="00B10B40" w:rsidRPr="0006141E">
              <w:rPr>
                <w:rFonts w:ascii="Times New Roman" w:hAnsi="Times New Roman" w:cs="Times New Roman"/>
                <w:sz w:val="18"/>
                <w:szCs w:val="18"/>
              </w:rPr>
              <w:t>3</w:t>
            </w:r>
          </w:p>
        </w:tc>
        <w:tc>
          <w:tcPr>
            <w:tcW w:w="1519" w:type="dxa"/>
          </w:tcPr>
          <w:p w14:paraId="747C8B19"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lang w:val="en-US"/>
              </w:rPr>
              <w:t>Young shoots, raw or cooked; seeds, raw, cooked or made into a flour</w:t>
            </w:r>
          </w:p>
        </w:tc>
      </w:tr>
      <w:tr w:rsidR="00191DBE" w:rsidRPr="0006141E" w14:paraId="556F7010" w14:textId="77777777" w:rsidTr="00281698">
        <w:tc>
          <w:tcPr>
            <w:tcW w:w="1413" w:type="dxa"/>
          </w:tcPr>
          <w:p w14:paraId="0A31655F" w14:textId="77777777" w:rsidR="009F5981" w:rsidRPr="0006141E" w:rsidRDefault="009F5981" w:rsidP="00D23019">
            <w:pPr>
              <w:rPr>
                <w:rFonts w:ascii="Times New Roman" w:hAnsi="Times New Roman" w:cs="Times New Roman"/>
                <w:i/>
                <w:iCs/>
                <w:sz w:val="18"/>
                <w:szCs w:val="18"/>
              </w:rPr>
            </w:pPr>
            <w:r w:rsidRPr="0006141E">
              <w:rPr>
                <w:rFonts w:ascii="Times New Roman" w:hAnsi="Times New Roman" w:cs="Times New Roman"/>
                <w:i/>
                <w:iCs/>
                <w:sz w:val="18"/>
                <w:szCs w:val="18"/>
              </w:rPr>
              <w:lastRenderedPageBreak/>
              <w:t xml:space="preserve">Polygonum persicaria </w:t>
            </w:r>
            <w:r w:rsidRPr="00C61C2F">
              <w:rPr>
                <w:rFonts w:ascii="Times New Roman" w:hAnsi="Times New Roman" w:cs="Times New Roman"/>
                <w:sz w:val="18"/>
                <w:szCs w:val="18"/>
              </w:rPr>
              <w:t>L.</w:t>
            </w:r>
          </w:p>
        </w:tc>
        <w:tc>
          <w:tcPr>
            <w:tcW w:w="1417" w:type="dxa"/>
          </w:tcPr>
          <w:p w14:paraId="240A9C6B"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Polygonaceae</w:t>
            </w:r>
          </w:p>
        </w:tc>
        <w:tc>
          <w:tcPr>
            <w:tcW w:w="1134" w:type="dxa"/>
          </w:tcPr>
          <w:p w14:paraId="42038130"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Edible</w:t>
            </w:r>
          </w:p>
        </w:tc>
        <w:tc>
          <w:tcPr>
            <w:tcW w:w="851" w:type="dxa"/>
          </w:tcPr>
          <w:p w14:paraId="1B7FEC2D"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Alien</w:t>
            </w:r>
          </w:p>
        </w:tc>
        <w:tc>
          <w:tcPr>
            <w:tcW w:w="992" w:type="dxa"/>
          </w:tcPr>
          <w:p w14:paraId="159436BE"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1" w:type="dxa"/>
          </w:tcPr>
          <w:p w14:paraId="7204D9EF"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3F298788"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992" w:type="dxa"/>
          </w:tcPr>
          <w:p w14:paraId="374140DA"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1134" w:type="dxa"/>
          </w:tcPr>
          <w:p w14:paraId="5D61B9DE"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1" w:type="dxa"/>
          </w:tcPr>
          <w:p w14:paraId="09246F37"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0" w:type="dxa"/>
          </w:tcPr>
          <w:p w14:paraId="55CB443B"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10.43</w:t>
            </w:r>
          </w:p>
        </w:tc>
        <w:tc>
          <w:tcPr>
            <w:tcW w:w="1519" w:type="dxa"/>
          </w:tcPr>
          <w:p w14:paraId="72056E90"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lang w:val="en-US"/>
              </w:rPr>
              <w:t>Young leaves and seeds, raw or cooked</w:t>
            </w:r>
          </w:p>
        </w:tc>
      </w:tr>
      <w:tr w:rsidR="00191DBE" w:rsidRPr="0006141E" w14:paraId="03ACFE5E" w14:textId="77777777" w:rsidTr="00281698">
        <w:tc>
          <w:tcPr>
            <w:tcW w:w="1413" w:type="dxa"/>
          </w:tcPr>
          <w:p w14:paraId="2F2B096E" w14:textId="77777777" w:rsidR="009F5981" w:rsidRPr="0006141E" w:rsidRDefault="009F5981" w:rsidP="00D23019">
            <w:pPr>
              <w:rPr>
                <w:rFonts w:ascii="Times New Roman" w:hAnsi="Times New Roman" w:cs="Times New Roman"/>
                <w:i/>
                <w:iCs/>
                <w:sz w:val="18"/>
                <w:szCs w:val="18"/>
              </w:rPr>
            </w:pPr>
            <w:r w:rsidRPr="0006141E">
              <w:rPr>
                <w:rFonts w:ascii="Times New Roman" w:hAnsi="Times New Roman" w:cs="Times New Roman"/>
                <w:i/>
                <w:iCs/>
                <w:sz w:val="18"/>
                <w:szCs w:val="18"/>
              </w:rPr>
              <w:t xml:space="preserve">Portulaca oleracea </w:t>
            </w:r>
            <w:r w:rsidRPr="00C61C2F">
              <w:rPr>
                <w:rFonts w:ascii="Times New Roman" w:hAnsi="Times New Roman" w:cs="Times New Roman"/>
                <w:sz w:val="18"/>
                <w:szCs w:val="18"/>
              </w:rPr>
              <w:t>L.</w:t>
            </w:r>
          </w:p>
        </w:tc>
        <w:tc>
          <w:tcPr>
            <w:tcW w:w="1417" w:type="dxa"/>
          </w:tcPr>
          <w:p w14:paraId="21157EDB"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Portulacaceae</w:t>
            </w:r>
          </w:p>
        </w:tc>
        <w:tc>
          <w:tcPr>
            <w:tcW w:w="1134" w:type="dxa"/>
          </w:tcPr>
          <w:p w14:paraId="166F279E"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Edible</w:t>
            </w:r>
          </w:p>
        </w:tc>
        <w:tc>
          <w:tcPr>
            <w:tcW w:w="851" w:type="dxa"/>
          </w:tcPr>
          <w:p w14:paraId="414F8DF9"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Alien</w:t>
            </w:r>
          </w:p>
        </w:tc>
        <w:tc>
          <w:tcPr>
            <w:tcW w:w="992" w:type="dxa"/>
          </w:tcPr>
          <w:p w14:paraId="24065E6E"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1" w:type="dxa"/>
          </w:tcPr>
          <w:p w14:paraId="236154B1"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67FABCA7"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992" w:type="dxa"/>
          </w:tcPr>
          <w:p w14:paraId="19242EE8"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1134" w:type="dxa"/>
          </w:tcPr>
          <w:p w14:paraId="1C2844C3"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1" w:type="dxa"/>
          </w:tcPr>
          <w:p w14:paraId="4FE2B572"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0" w:type="dxa"/>
          </w:tcPr>
          <w:p w14:paraId="4757B0A1" w14:textId="43689106"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253.3</w:t>
            </w:r>
            <w:r w:rsidR="00B10B40" w:rsidRPr="0006141E">
              <w:rPr>
                <w:rFonts w:ascii="Times New Roman" w:hAnsi="Times New Roman" w:cs="Times New Roman"/>
                <w:sz w:val="18"/>
                <w:szCs w:val="18"/>
              </w:rPr>
              <w:t>8</w:t>
            </w:r>
          </w:p>
        </w:tc>
        <w:tc>
          <w:tcPr>
            <w:tcW w:w="1519" w:type="dxa"/>
          </w:tcPr>
          <w:p w14:paraId="0A1FDEA4"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lang w:val="en-US"/>
              </w:rPr>
              <w:t>Young shoots and leaves, raw or cooked; seeds, raw, cooked or made into a flour; leaves, as salt substitute</w:t>
            </w:r>
          </w:p>
        </w:tc>
      </w:tr>
      <w:tr w:rsidR="00191DBE" w:rsidRPr="0006141E" w14:paraId="7AFD50AB" w14:textId="77777777" w:rsidTr="00281698">
        <w:tc>
          <w:tcPr>
            <w:tcW w:w="1413" w:type="dxa"/>
          </w:tcPr>
          <w:p w14:paraId="1EA705E3" w14:textId="77777777" w:rsidR="009F5981" w:rsidRPr="0006141E" w:rsidRDefault="009F5981" w:rsidP="00D23019">
            <w:pPr>
              <w:rPr>
                <w:rFonts w:ascii="Times New Roman" w:hAnsi="Times New Roman" w:cs="Times New Roman"/>
                <w:i/>
                <w:iCs/>
                <w:sz w:val="18"/>
                <w:szCs w:val="18"/>
                <w:lang w:val="en-US"/>
              </w:rPr>
            </w:pPr>
            <w:r w:rsidRPr="0006141E">
              <w:rPr>
                <w:rFonts w:ascii="Times New Roman" w:hAnsi="Times New Roman" w:cs="Times New Roman"/>
                <w:i/>
                <w:iCs/>
                <w:sz w:val="18"/>
                <w:szCs w:val="18"/>
                <w:lang w:val="en-US"/>
              </w:rPr>
              <w:t xml:space="preserve">Raphanus </w:t>
            </w:r>
            <w:r w:rsidRPr="00C61C2F">
              <w:rPr>
                <w:rFonts w:ascii="Times New Roman" w:hAnsi="Times New Roman" w:cs="Times New Roman"/>
                <w:sz w:val="18"/>
                <w:szCs w:val="18"/>
                <w:lang w:val="en-US"/>
              </w:rPr>
              <w:t>spp.</w:t>
            </w:r>
            <w:r w:rsidRPr="0006141E">
              <w:rPr>
                <w:rFonts w:ascii="Times New Roman" w:hAnsi="Times New Roman" w:cs="Times New Roman"/>
                <w:i/>
                <w:iCs/>
                <w:sz w:val="18"/>
                <w:szCs w:val="18"/>
                <w:lang w:val="en-US"/>
              </w:rPr>
              <w:t xml:space="preserve"> </w:t>
            </w:r>
            <w:r w:rsidRPr="00C61C2F">
              <w:rPr>
                <w:rFonts w:ascii="Times New Roman" w:hAnsi="Times New Roman" w:cs="Times New Roman"/>
                <w:sz w:val="18"/>
                <w:szCs w:val="18"/>
                <w:lang w:val="en-US"/>
              </w:rPr>
              <w:t>(</w:t>
            </w:r>
            <w:r w:rsidRPr="0006141E">
              <w:rPr>
                <w:rFonts w:ascii="Times New Roman" w:hAnsi="Times New Roman" w:cs="Times New Roman"/>
                <w:i/>
                <w:iCs/>
                <w:sz w:val="18"/>
                <w:szCs w:val="18"/>
                <w:lang w:val="en-US"/>
              </w:rPr>
              <w:t xml:space="preserve">R. raphinastrum </w:t>
            </w:r>
            <w:r w:rsidRPr="00C61C2F">
              <w:rPr>
                <w:rFonts w:ascii="Times New Roman" w:hAnsi="Times New Roman" w:cs="Times New Roman"/>
                <w:sz w:val="18"/>
                <w:szCs w:val="18"/>
                <w:lang w:val="en-US"/>
              </w:rPr>
              <w:t>L.</w:t>
            </w:r>
            <w:r w:rsidRPr="0006141E">
              <w:rPr>
                <w:rFonts w:ascii="Times New Roman" w:hAnsi="Times New Roman" w:cs="Times New Roman"/>
                <w:i/>
                <w:iCs/>
                <w:sz w:val="18"/>
                <w:szCs w:val="18"/>
                <w:lang w:val="en-US"/>
              </w:rPr>
              <w:t xml:space="preserve"> </w:t>
            </w:r>
            <w:r w:rsidRPr="00C61C2F">
              <w:rPr>
                <w:rFonts w:ascii="Times New Roman" w:hAnsi="Times New Roman" w:cs="Times New Roman"/>
                <w:sz w:val="18"/>
                <w:szCs w:val="18"/>
                <w:lang w:val="en-US"/>
              </w:rPr>
              <w:t>&amp;</w:t>
            </w:r>
            <w:r w:rsidRPr="0006141E">
              <w:rPr>
                <w:rFonts w:ascii="Times New Roman" w:hAnsi="Times New Roman" w:cs="Times New Roman"/>
                <w:i/>
                <w:iCs/>
                <w:sz w:val="18"/>
                <w:szCs w:val="18"/>
                <w:lang w:val="en-US"/>
              </w:rPr>
              <w:t xml:space="preserve"> Raphanus sativus </w:t>
            </w:r>
            <w:r w:rsidRPr="00C61C2F">
              <w:rPr>
                <w:rFonts w:ascii="Times New Roman" w:hAnsi="Times New Roman" w:cs="Times New Roman"/>
                <w:sz w:val="18"/>
                <w:szCs w:val="18"/>
                <w:lang w:val="en-US"/>
              </w:rPr>
              <w:t>L.)</w:t>
            </w:r>
          </w:p>
        </w:tc>
        <w:tc>
          <w:tcPr>
            <w:tcW w:w="1417" w:type="dxa"/>
          </w:tcPr>
          <w:p w14:paraId="08998F9D"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Brassicaceae</w:t>
            </w:r>
          </w:p>
        </w:tc>
        <w:tc>
          <w:tcPr>
            <w:tcW w:w="1134" w:type="dxa"/>
          </w:tcPr>
          <w:p w14:paraId="27C4CF5E"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Edible</w:t>
            </w:r>
          </w:p>
        </w:tc>
        <w:tc>
          <w:tcPr>
            <w:tcW w:w="851" w:type="dxa"/>
          </w:tcPr>
          <w:p w14:paraId="4454125A"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Alien</w:t>
            </w:r>
          </w:p>
        </w:tc>
        <w:tc>
          <w:tcPr>
            <w:tcW w:w="992" w:type="dxa"/>
          </w:tcPr>
          <w:p w14:paraId="6850F24A"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1" w:type="dxa"/>
          </w:tcPr>
          <w:p w14:paraId="046BFACC"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3D810587"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19BDE656"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1134" w:type="dxa"/>
          </w:tcPr>
          <w:p w14:paraId="253A2000"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1" w:type="dxa"/>
          </w:tcPr>
          <w:p w14:paraId="41EA60AA"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0" w:type="dxa"/>
          </w:tcPr>
          <w:p w14:paraId="578B2A3B" w14:textId="45E1AAF3"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75.3</w:t>
            </w:r>
            <w:r w:rsidR="00B10B40" w:rsidRPr="0006141E">
              <w:rPr>
                <w:rFonts w:ascii="Times New Roman" w:hAnsi="Times New Roman" w:cs="Times New Roman"/>
                <w:sz w:val="18"/>
                <w:szCs w:val="18"/>
              </w:rPr>
              <w:t>4</w:t>
            </w:r>
          </w:p>
        </w:tc>
        <w:tc>
          <w:tcPr>
            <w:tcW w:w="1519" w:type="dxa"/>
          </w:tcPr>
          <w:p w14:paraId="10DFF66C"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lang w:val="en-US"/>
              </w:rPr>
              <w:t>Leaves and young roots, raw or cooked; flowers and young seedpods, raw or cooked; seeds, sprouted or as an edible oil</w:t>
            </w:r>
          </w:p>
        </w:tc>
      </w:tr>
      <w:tr w:rsidR="00191DBE" w:rsidRPr="0006141E" w14:paraId="7D2BEBE4" w14:textId="77777777" w:rsidTr="00281698">
        <w:tc>
          <w:tcPr>
            <w:tcW w:w="1413" w:type="dxa"/>
          </w:tcPr>
          <w:p w14:paraId="630C9C3E" w14:textId="77777777" w:rsidR="009F5981" w:rsidRPr="0006141E" w:rsidRDefault="009F5981" w:rsidP="00D23019">
            <w:pPr>
              <w:rPr>
                <w:rFonts w:ascii="Times New Roman" w:hAnsi="Times New Roman" w:cs="Times New Roman"/>
                <w:i/>
                <w:iCs/>
                <w:sz w:val="18"/>
                <w:szCs w:val="18"/>
              </w:rPr>
            </w:pPr>
            <w:r w:rsidRPr="0006141E">
              <w:rPr>
                <w:rFonts w:ascii="Times New Roman" w:hAnsi="Times New Roman" w:cs="Times New Roman"/>
                <w:i/>
                <w:iCs/>
                <w:sz w:val="18"/>
                <w:szCs w:val="18"/>
              </w:rPr>
              <w:t xml:space="preserve">Rumex conglomeratus </w:t>
            </w:r>
            <w:r w:rsidRPr="00281698">
              <w:rPr>
                <w:rFonts w:ascii="Times New Roman" w:hAnsi="Times New Roman" w:cs="Times New Roman"/>
                <w:sz w:val="18"/>
                <w:szCs w:val="18"/>
              </w:rPr>
              <w:t>Murray.</w:t>
            </w:r>
          </w:p>
        </w:tc>
        <w:tc>
          <w:tcPr>
            <w:tcW w:w="1417" w:type="dxa"/>
          </w:tcPr>
          <w:p w14:paraId="75D2D48E"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Polygonaceae</w:t>
            </w:r>
          </w:p>
        </w:tc>
        <w:tc>
          <w:tcPr>
            <w:tcW w:w="1134" w:type="dxa"/>
          </w:tcPr>
          <w:p w14:paraId="61F8F8EB"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Edible</w:t>
            </w:r>
          </w:p>
        </w:tc>
        <w:tc>
          <w:tcPr>
            <w:tcW w:w="851" w:type="dxa"/>
          </w:tcPr>
          <w:p w14:paraId="27724084"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Alien</w:t>
            </w:r>
          </w:p>
        </w:tc>
        <w:tc>
          <w:tcPr>
            <w:tcW w:w="992" w:type="dxa"/>
          </w:tcPr>
          <w:p w14:paraId="6521C611"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1" w:type="dxa"/>
          </w:tcPr>
          <w:p w14:paraId="5BB86A44"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4CD1A8B7"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2242518B"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1134" w:type="dxa"/>
          </w:tcPr>
          <w:p w14:paraId="653F0BE6"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1" w:type="dxa"/>
          </w:tcPr>
          <w:p w14:paraId="3EB85E8E"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0" w:type="dxa"/>
          </w:tcPr>
          <w:p w14:paraId="42104BEC" w14:textId="7D68043D"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30.3</w:t>
            </w:r>
            <w:r w:rsidR="00B10B40" w:rsidRPr="0006141E">
              <w:rPr>
                <w:rFonts w:ascii="Times New Roman" w:hAnsi="Times New Roman" w:cs="Times New Roman"/>
                <w:sz w:val="18"/>
                <w:szCs w:val="18"/>
              </w:rPr>
              <w:t>0</w:t>
            </w:r>
          </w:p>
        </w:tc>
        <w:tc>
          <w:tcPr>
            <w:tcW w:w="1519" w:type="dxa"/>
          </w:tcPr>
          <w:p w14:paraId="063D6A84"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lang w:val="en-US"/>
              </w:rPr>
              <w:t>Leaves, raw or cooked; seeds, raw, cooked, as a substitute of coffee or made into a flour</w:t>
            </w:r>
          </w:p>
        </w:tc>
      </w:tr>
      <w:tr w:rsidR="00191DBE" w:rsidRPr="0006141E" w14:paraId="1005EF8E" w14:textId="77777777" w:rsidTr="00281698">
        <w:tc>
          <w:tcPr>
            <w:tcW w:w="1413" w:type="dxa"/>
          </w:tcPr>
          <w:p w14:paraId="190594E6" w14:textId="77777777" w:rsidR="009F5981" w:rsidRPr="0006141E" w:rsidRDefault="009F5981" w:rsidP="00D23019">
            <w:pPr>
              <w:rPr>
                <w:rFonts w:ascii="Times New Roman" w:hAnsi="Times New Roman" w:cs="Times New Roman"/>
                <w:i/>
                <w:iCs/>
                <w:sz w:val="18"/>
                <w:szCs w:val="18"/>
              </w:rPr>
            </w:pPr>
            <w:r w:rsidRPr="0006141E">
              <w:rPr>
                <w:rFonts w:ascii="Times New Roman" w:hAnsi="Times New Roman" w:cs="Times New Roman"/>
                <w:i/>
                <w:iCs/>
                <w:sz w:val="18"/>
                <w:szCs w:val="18"/>
              </w:rPr>
              <w:t xml:space="preserve">Rumex crispus </w:t>
            </w:r>
            <w:r w:rsidRPr="00281698">
              <w:rPr>
                <w:rFonts w:ascii="Times New Roman" w:hAnsi="Times New Roman" w:cs="Times New Roman"/>
                <w:sz w:val="18"/>
                <w:szCs w:val="18"/>
              </w:rPr>
              <w:t>L.</w:t>
            </w:r>
          </w:p>
        </w:tc>
        <w:tc>
          <w:tcPr>
            <w:tcW w:w="1417" w:type="dxa"/>
          </w:tcPr>
          <w:p w14:paraId="062DF3D4"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Polygonaceae</w:t>
            </w:r>
          </w:p>
        </w:tc>
        <w:tc>
          <w:tcPr>
            <w:tcW w:w="1134" w:type="dxa"/>
          </w:tcPr>
          <w:p w14:paraId="29F09B29"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Edible</w:t>
            </w:r>
          </w:p>
        </w:tc>
        <w:tc>
          <w:tcPr>
            <w:tcW w:w="851" w:type="dxa"/>
          </w:tcPr>
          <w:p w14:paraId="0E7D33BD"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Alien</w:t>
            </w:r>
          </w:p>
        </w:tc>
        <w:tc>
          <w:tcPr>
            <w:tcW w:w="992" w:type="dxa"/>
          </w:tcPr>
          <w:p w14:paraId="743683D8"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1" w:type="dxa"/>
          </w:tcPr>
          <w:p w14:paraId="6A6CD96C"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6CDDEA0F"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18693BE3"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1134" w:type="dxa"/>
          </w:tcPr>
          <w:p w14:paraId="182B1F73"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1" w:type="dxa"/>
          </w:tcPr>
          <w:p w14:paraId="49624A28"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0" w:type="dxa"/>
          </w:tcPr>
          <w:p w14:paraId="5AC3B007"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0.44</w:t>
            </w:r>
          </w:p>
        </w:tc>
        <w:tc>
          <w:tcPr>
            <w:tcW w:w="1519" w:type="dxa"/>
          </w:tcPr>
          <w:p w14:paraId="2044F208"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lang w:val="en-US"/>
              </w:rPr>
              <w:t>Leaves, raw or cooked; seeds, raw, cooked, as a substitute of coffee or made into a flour</w:t>
            </w:r>
          </w:p>
        </w:tc>
      </w:tr>
      <w:tr w:rsidR="00191DBE" w:rsidRPr="0006141E" w14:paraId="2A94CA5D" w14:textId="77777777" w:rsidTr="00281698">
        <w:tc>
          <w:tcPr>
            <w:tcW w:w="1413" w:type="dxa"/>
          </w:tcPr>
          <w:p w14:paraId="4EC3DB79" w14:textId="77777777" w:rsidR="009F5981" w:rsidRPr="0006141E" w:rsidRDefault="009F5981" w:rsidP="00D23019">
            <w:pPr>
              <w:rPr>
                <w:rFonts w:ascii="Times New Roman" w:hAnsi="Times New Roman" w:cs="Times New Roman"/>
                <w:i/>
                <w:iCs/>
                <w:sz w:val="18"/>
                <w:szCs w:val="18"/>
              </w:rPr>
            </w:pPr>
            <w:r w:rsidRPr="0006141E">
              <w:rPr>
                <w:rFonts w:ascii="Times New Roman" w:hAnsi="Times New Roman" w:cs="Times New Roman"/>
                <w:i/>
                <w:iCs/>
                <w:sz w:val="18"/>
                <w:szCs w:val="18"/>
              </w:rPr>
              <w:t xml:space="preserve">Senecio vulgaris </w:t>
            </w:r>
            <w:r w:rsidRPr="00281698">
              <w:rPr>
                <w:rFonts w:ascii="Times New Roman" w:hAnsi="Times New Roman" w:cs="Times New Roman"/>
                <w:sz w:val="18"/>
                <w:szCs w:val="18"/>
              </w:rPr>
              <w:t>L.</w:t>
            </w:r>
          </w:p>
        </w:tc>
        <w:tc>
          <w:tcPr>
            <w:tcW w:w="1417" w:type="dxa"/>
          </w:tcPr>
          <w:p w14:paraId="4AC79656"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Asteraceae</w:t>
            </w:r>
          </w:p>
        </w:tc>
        <w:tc>
          <w:tcPr>
            <w:tcW w:w="1134" w:type="dxa"/>
          </w:tcPr>
          <w:p w14:paraId="3E88D635"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Edible</w:t>
            </w:r>
          </w:p>
        </w:tc>
        <w:tc>
          <w:tcPr>
            <w:tcW w:w="851" w:type="dxa"/>
          </w:tcPr>
          <w:p w14:paraId="228E90D0"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Alien</w:t>
            </w:r>
          </w:p>
        </w:tc>
        <w:tc>
          <w:tcPr>
            <w:tcW w:w="992" w:type="dxa"/>
          </w:tcPr>
          <w:p w14:paraId="52564212"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1" w:type="dxa"/>
          </w:tcPr>
          <w:p w14:paraId="52318375"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992" w:type="dxa"/>
          </w:tcPr>
          <w:p w14:paraId="508CEDF4"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992" w:type="dxa"/>
          </w:tcPr>
          <w:p w14:paraId="49918A4C"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1134" w:type="dxa"/>
          </w:tcPr>
          <w:p w14:paraId="6F736B96"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1" w:type="dxa"/>
          </w:tcPr>
          <w:p w14:paraId="39F33B80"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0" w:type="dxa"/>
          </w:tcPr>
          <w:p w14:paraId="433E6774" w14:textId="2E45D4FD"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1.4</w:t>
            </w:r>
            <w:r w:rsidR="00B10B40" w:rsidRPr="0006141E">
              <w:rPr>
                <w:rFonts w:ascii="Times New Roman" w:hAnsi="Times New Roman" w:cs="Times New Roman"/>
                <w:sz w:val="18"/>
                <w:szCs w:val="18"/>
              </w:rPr>
              <w:t>2</w:t>
            </w:r>
          </w:p>
        </w:tc>
        <w:tc>
          <w:tcPr>
            <w:tcW w:w="1519" w:type="dxa"/>
          </w:tcPr>
          <w:p w14:paraId="4C13B1B2"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 xml:space="preserve">Leaves, raw or cooked </w:t>
            </w:r>
          </w:p>
        </w:tc>
      </w:tr>
      <w:tr w:rsidR="00191DBE" w:rsidRPr="003D285C" w14:paraId="1D4122A9" w14:textId="77777777" w:rsidTr="00281698">
        <w:tc>
          <w:tcPr>
            <w:tcW w:w="1413" w:type="dxa"/>
          </w:tcPr>
          <w:p w14:paraId="29241D51" w14:textId="77777777" w:rsidR="009F5981" w:rsidRPr="0006141E" w:rsidRDefault="009F5981" w:rsidP="00D23019">
            <w:pPr>
              <w:rPr>
                <w:rFonts w:ascii="Times New Roman" w:hAnsi="Times New Roman" w:cs="Times New Roman"/>
                <w:i/>
                <w:iCs/>
                <w:sz w:val="18"/>
                <w:szCs w:val="18"/>
              </w:rPr>
            </w:pPr>
            <w:r w:rsidRPr="0006141E">
              <w:rPr>
                <w:rFonts w:ascii="Times New Roman" w:hAnsi="Times New Roman" w:cs="Times New Roman"/>
                <w:i/>
                <w:iCs/>
                <w:sz w:val="18"/>
                <w:szCs w:val="18"/>
              </w:rPr>
              <w:t xml:space="preserve">Silybum marianum </w:t>
            </w:r>
            <w:r w:rsidRPr="00281698">
              <w:rPr>
                <w:rFonts w:ascii="Times New Roman" w:hAnsi="Times New Roman" w:cs="Times New Roman"/>
                <w:sz w:val="18"/>
                <w:szCs w:val="18"/>
              </w:rPr>
              <w:t>L.</w:t>
            </w:r>
          </w:p>
        </w:tc>
        <w:tc>
          <w:tcPr>
            <w:tcW w:w="1417" w:type="dxa"/>
          </w:tcPr>
          <w:p w14:paraId="6985637F"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Asteraceae</w:t>
            </w:r>
          </w:p>
        </w:tc>
        <w:tc>
          <w:tcPr>
            <w:tcW w:w="1134" w:type="dxa"/>
          </w:tcPr>
          <w:p w14:paraId="64E73EFF"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Edible</w:t>
            </w:r>
          </w:p>
        </w:tc>
        <w:tc>
          <w:tcPr>
            <w:tcW w:w="851" w:type="dxa"/>
          </w:tcPr>
          <w:p w14:paraId="16689CD9"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Alien</w:t>
            </w:r>
          </w:p>
        </w:tc>
        <w:tc>
          <w:tcPr>
            <w:tcW w:w="992" w:type="dxa"/>
          </w:tcPr>
          <w:p w14:paraId="4655ED00"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1" w:type="dxa"/>
          </w:tcPr>
          <w:p w14:paraId="6971ED5E"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52AC1D38"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992" w:type="dxa"/>
          </w:tcPr>
          <w:p w14:paraId="2FE9C0AA"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1134" w:type="dxa"/>
          </w:tcPr>
          <w:p w14:paraId="35911300"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1</w:t>
            </w:r>
          </w:p>
        </w:tc>
        <w:tc>
          <w:tcPr>
            <w:tcW w:w="851" w:type="dxa"/>
          </w:tcPr>
          <w:p w14:paraId="1992A74B" w14:textId="77777777"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0</w:t>
            </w:r>
          </w:p>
        </w:tc>
        <w:tc>
          <w:tcPr>
            <w:tcW w:w="850" w:type="dxa"/>
          </w:tcPr>
          <w:p w14:paraId="2A2895E1" w14:textId="12DB6E53" w:rsidR="009F5981" w:rsidRPr="0006141E" w:rsidRDefault="009F5981" w:rsidP="00D23019">
            <w:pPr>
              <w:rPr>
                <w:rFonts w:ascii="Times New Roman" w:hAnsi="Times New Roman" w:cs="Times New Roman"/>
                <w:sz w:val="18"/>
                <w:szCs w:val="18"/>
              </w:rPr>
            </w:pPr>
            <w:r w:rsidRPr="0006141E">
              <w:rPr>
                <w:rFonts w:ascii="Times New Roman" w:hAnsi="Times New Roman" w:cs="Times New Roman"/>
                <w:sz w:val="18"/>
                <w:szCs w:val="18"/>
              </w:rPr>
              <w:t>2.9</w:t>
            </w:r>
            <w:r w:rsidR="00B10B40" w:rsidRPr="0006141E">
              <w:rPr>
                <w:rFonts w:ascii="Times New Roman" w:hAnsi="Times New Roman" w:cs="Times New Roman"/>
                <w:sz w:val="18"/>
                <w:szCs w:val="18"/>
              </w:rPr>
              <w:t>8</w:t>
            </w:r>
          </w:p>
        </w:tc>
        <w:tc>
          <w:tcPr>
            <w:tcW w:w="1519" w:type="dxa"/>
          </w:tcPr>
          <w:p w14:paraId="720AA3F7" w14:textId="048BC579"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lang w:val="en-US"/>
              </w:rPr>
              <w:t xml:space="preserve">Roots, young leaves and flower stalks, </w:t>
            </w:r>
            <w:r w:rsidRPr="0006141E">
              <w:rPr>
                <w:rFonts w:ascii="Times New Roman" w:hAnsi="Times New Roman" w:cs="Times New Roman"/>
                <w:sz w:val="18"/>
                <w:szCs w:val="18"/>
                <w:lang w:val="en-US"/>
              </w:rPr>
              <w:lastRenderedPageBreak/>
              <w:t>cooked; flowers, dried use to curdle milk; flowers, before the flowers open as substitute of global artichoke</w:t>
            </w:r>
          </w:p>
        </w:tc>
      </w:tr>
      <w:tr w:rsidR="00191DBE" w:rsidRPr="003D285C" w14:paraId="186A4E22" w14:textId="77777777" w:rsidTr="00281698">
        <w:tc>
          <w:tcPr>
            <w:tcW w:w="1413" w:type="dxa"/>
          </w:tcPr>
          <w:p w14:paraId="66DB5E78" w14:textId="77777777" w:rsidR="009F5981" w:rsidRPr="0006141E" w:rsidRDefault="009F5981" w:rsidP="00D23019">
            <w:pPr>
              <w:rPr>
                <w:rFonts w:ascii="Times New Roman" w:hAnsi="Times New Roman" w:cs="Times New Roman"/>
                <w:i/>
                <w:iCs/>
                <w:sz w:val="18"/>
                <w:szCs w:val="18"/>
                <w:lang w:val="en-US"/>
              </w:rPr>
            </w:pPr>
            <w:r w:rsidRPr="0006141E">
              <w:rPr>
                <w:rFonts w:ascii="Times New Roman" w:hAnsi="Times New Roman" w:cs="Times New Roman"/>
                <w:i/>
                <w:iCs/>
                <w:sz w:val="18"/>
                <w:szCs w:val="18"/>
              </w:rPr>
              <w:lastRenderedPageBreak/>
              <w:t xml:space="preserve">Sisymbrium irio </w:t>
            </w:r>
            <w:r w:rsidRPr="00281698">
              <w:rPr>
                <w:rFonts w:ascii="Times New Roman" w:hAnsi="Times New Roman" w:cs="Times New Roman"/>
                <w:sz w:val="18"/>
                <w:szCs w:val="18"/>
              </w:rPr>
              <w:t>L.</w:t>
            </w:r>
          </w:p>
        </w:tc>
        <w:tc>
          <w:tcPr>
            <w:tcW w:w="1417" w:type="dxa"/>
          </w:tcPr>
          <w:p w14:paraId="08C420D3"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Brassicaceae</w:t>
            </w:r>
          </w:p>
        </w:tc>
        <w:tc>
          <w:tcPr>
            <w:tcW w:w="1134" w:type="dxa"/>
          </w:tcPr>
          <w:p w14:paraId="1E675178"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Edible</w:t>
            </w:r>
          </w:p>
        </w:tc>
        <w:tc>
          <w:tcPr>
            <w:tcW w:w="851" w:type="dxa"/>
          </w:tcPr>
          <w:p w14:paraId="7CAD31F2"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Alien</w:t>
            </w:r>
          </w:p>
        </w:tc>
        <w:tc>
          <w:tcPr>
            <w:tcW w:w="992" w:type="dxa"/>
          </w:tcPr>
          <w:p w14:paraId="1B620A73"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w:t>
            </w:r>
          </w:p>
        </w:tc>
        <w:tc>
          <w:tcPr>
            <w:tcW w:w="851" w:type="dxa"/>
          </w:tcPr>
          <w:p w14:paraId="1B37A93C"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w:t>
            </w:r>
          </w:p>
        </w:tc>
        <w:tc>
          <w:tcPr>
            <w:tcW w:w="992" w:type="dxa"/>
          </w:tcPr>
          <w:p w14:paraId="416412E7"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992" w:type="dxa"/>
          </w:tcPr>
          <w:p w14:paraId="3735F2EC"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1134" w:type="dxa"/>
          </w:tcPr>
          <w:p w14:paraId="2BB51AC2"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w:t>
            </w:r>
          </w:p>
        </w:tc>
        <w:tc>
          <w:tcPr>
            <w:tcW w:w="851" w:type="dxa"/>
          </w:tcPr>
          <w:p w14:paraId="5DD041D7"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w:t>
            </w:r>
          </w:p>
        </w:tc>
        <w:tc>
          <w:tcPr>
            <w:tcW w:w="850" w:type="dxa"/>
          </w:tcPr>
          <w:p w14:paraId="197ACC3E" w14:textId="0E3A4FB3"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19.8</w:t>
            </w:r>
            <w:r w:rsidR="00B10B40" w:rsidRPr="0006141E">
              <w:rPr>
                <w:rFonts w:ascii="Times New Roman" w:hAnsi="Times New Roman" w:cs="Times New Roman"/>
                <w:sz w:val="18"/>
                <w:szCs w:val="18"/>
              </w:rPr>
              <w:t>8</w:t>
            </w:r>
          </w:p>
        </w:tc>
        <w:tc>
          <w:tcPr>
            <w:tcW w:w="1519" w:type="dxa"/>
          </w:tcPr>
          <w:p w14:paraId="16FA3906"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lang w:val="en-US"/>
              </w:rPr>
              <w:t>Young leaves; seeds, raw or cooked</w:t>
            </w:r>
          </w:p>
        </w:tc>
      </w:tr>
      <w:tr w:rsidR="00191DBE" w:rsidRPr="003D285C" w14:paraId="2A5CD66D" w14:textId="77777777" w:rsidTr="00281698">
        <w:tc>
          <w:tcPr>
            <w:tcW w:w="1413" w:type="dxa"/>
          </w:tcPr>
          <w:p w14:paraId="4144359C" w14:textId="77777777" w:rsidR="009F5981" w:rsidRPr="0006141E" w:rsidRDefault="009F5981" w:rsidP="00D23019">
            <w:pPr>
              <w:rPr>
                <w:rFonts w:ascii="Times New Roman" w:hAnsi="Times New Roman" w:cs="Times New Roman"/>
                <w:i/>
                <w:iCs/>
                <w:sz w:val="18"/>
                <w:szCs w:val="18"/>
                <w:lang w:val="en-US"/>
              </w:rPr>
            </w:pPr>
            <w:r w:rsidRPr="0006141E">
              <w:rPr>
                <w:rFonts w:ascii="Times New Roman" w:hAnsi="Times New Roman" w:cs="Times New Roman"/>
                <w:i/>
                <w:iCs/>
                <w:sz w:val="18"/>
                <w:szCs w:val="18"/>
              </w:rPr>
              <w:t xml:space="preserve">Sisymbrium officinale </w:t>
            </w:r>
            <w:r w:rsidRPr="00281698">
              <w:rPr>
                <w:rFonts w:ascii="Times New Roman" w:hAnsi="Times New Roman" w:cs="Times New Roman"/>
                <w:sz w:val="18"/>
                <w:szCs w:val="18"/>
              </w:rPr>
              <w:t>(L.) Scop.</w:t>
            </w:r>
          </w:p>
        </w:tc>
        <w:tc>
          <w:tcPr>
            <w:tcW w:w="1417" w:type="dxa"/>
          </w:tcPr>
          <w:p w14:paraId="70C9718B"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Brassicaceae</w:t>
            </w:r>
          </w:p>
        </w:tc>
        <w:tc>
          <w:tcPr>
            <w:tcW w:w="1134" w:type="dxa"/>
          </w:tcPr>
          <w:p w14:paraId="0F5E3A59"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Edible</w:t>
            </w:r>
          </w:p>
        </w:tc>
        <w:tc>
          <w:tcPr>
            <w:tcW w:w="851" w:type="dxa"/>
          </w:tcPr>
          <w:p w14:paraId="2CF13223"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Alien</w:t>
            </w:r>
          </w:p>
        </w:tc>
        <w:tc>
          <w:tcPr>
            <w:tcW w:w="992" w:type="dxa"/>
          </w:tcPr>
          <w:p w14:paraId="3C1D3F55"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851" w:type="dxa"/>
          </w:tcPr>
          <w:p w14:paraId="491378D2"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992" w:type="dxa"/>
          </w:tcPr>
          <w:p w14:paraId="0B0EDB12"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992" w:type="dxa"/>
          </w:tcPr>
          <w:p w14:paraId="53F6FFA7"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1134" w:type="dxa"/>
          </w:tcPr>
          <w:p w14:paraId="45BA99C3"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851" w:type="dxa"/>
          </w:tcPr>
          <w:p w14:paraId="22A99D7E"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w:t>
            </w:r>
          </w:p>
        </w:tc>
        <w:tc>
          <w:tcPr>
            <w:tcW w:w="850" w:type="dxa"/>
          </w:tcPr>
          <w:p w14:paraId="600BA178"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1.34</w:t>
            </w:r>
          </w:p>
        </w:tc>
        <w:tc>
          <w:tcPr>
            <w:tcW w:w="1519" w:type="dxa"/>
          </w:tcPr>
          <w:p w14:paraId="393E695D"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lang w:val="en-US"/>
              </w:rPr>
              <w:t xml:space="preserve">Young leaves; seeds, raw or cooked </w:t>
            </w:r>
          </w:p>
        </w:tc>
      </w:tr>
      <w:tr w:rsidR="00191DBE" w:rsidRPr="0006141E" w14:paraId="6F6D4F5F" w14:textId="77777777" w:rsidTr="00281698">
        <w:tc>
          <w:tcPr>
            <w:tcW w:w="1413" w:type="dxa"/>
          </w:tcPr>
          <w:p w14:paraId="469ACB92" w14:textId="77777777" w:rsidR="009F5981" w:rsidRPr="0006141E" w:rsidRDefault="009F5981" w:rsidP="00D23019">
            <w:pPr>
              <w:rPr>
                <w:rFonts w:ascii="Times New Roman" w:hAnsi="Times New Roman" w:cs="Times New Roman"/>
                <w:i/>
                <w:iCs/>
                <w:sz w:val="18"/>
                <w:szCs w:val="18"/>
                <w:lang w:val="en-US"/>
              </w:rPr>
            </w:pPr>
            <w:r w:rsidRPr="0006141E">
              <w:rPr>
                <w:rFonts w:ascii="Times New Roman" w:hAnsi="Times New Roman" w:cs="Times New Roman"/>
                <w:i/>
                <w:iCs/>
                <w:sz w:val="18"/>
                <w:szCs w:val="18"/>
              </w:rPr>
              <w:t xml:space="preserve">Solanum maglia </w:t>
            </w:r>
            <w:r w:rsidRPr="00281698">
              <w:rPr>
                <w:rFonts w:ascii="Times New Roman" w:hAnsi="Times New Roman" w:cs="Times New Roman"/>
                <w:sz w:val="18"/>
                <w:szCs w:val="18"/>
              </w:rPr>
              <w:t>Schltdl.</w:t>
            </w:r>
          </w:p>
        </w:tc>
        <w:tc>
          <w:tcPr>
            <w:tcW w:w="1417" w:type="dxa"/>
          </w:tcPr>
          <w:p w14:paraId="3B806DD1"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Solanaceae</w:t>
            </w:r>
          </w:p>
        </w:tc>
        <w:tc>
          <w:tcPr>
            <w:tcW w:w="1134" w:type="dxa"/>
          </w:tcPr>
          <w:p w14:paraId="6145C323"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Edible</w:t>
            </w:r>
          </w:p>
        </w:tc>
        <w:tc>
          <w:tcPr>
            <w:tcW w:w="851" w:type="dxa"/>
          </w:tcPr>
          <w:p w14:paraId="4C5BF459"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Native</w:t>
            </w:r>
          </w:p>
        </w:tc>
        <w:tc>
          <w:tcPr>
            <w:tcW w:w="992" w:type="dxa"/>
          </w:tcPr>
          <w:p w14:paraId="7EB9E3FA"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851" w:type="dxa"/>
          </w:tcPr>
          <w:p w14:paraId="3C6BF25E"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992" w:type="dxa"/>
          </w:tcPr>
          <w:p w14:paraId="143DE66E"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992" w:type="dxa"/>
          </w:tcPr>
          <w:p w14:paraId="25BDBB1E"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1134" w:type="dxa"/>
          </w:tcPr>
          <w:p w14:paraId="7AC0275D"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w:t>
            </w:r>
          </w:p>
        </w:tc>
        <w:tc>
          <w:tcPr>
            <w:tcW w:w="851" w:type="dxa"/>
          </w:tcPr>
          <w:p w14:paraId="38B32734"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850" w:type="dxa"/>
          </w:tcPr>
          <w:p w14:paraId="4BF3B8A7"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532.35</w:t>
            </w:r>
          </w:p>
        </w:tc>
        <w:tc>
          <w:tcPr>
            <w:tcW w:w="1519" w:type="dxa"/>
          </w:tcPr>
          <w:p w14:paraId="5FFFB270"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Tubers, cooked</w:t>
            </w:r>
          </w:p>
        </w:tc>
      </w:tr>
      <w:tr w:rsidR="00191DBE" w:rsidRPr="0006141E" w14:paraId="11F6869E" w14:textId="77777777" w:rsidTr="00281698">
        <w:tc>
          <w:tcPr>
            <w:tcW w:w="1413" w:type="dxa"/>
          </w:tcPr>
          <w:p w14:paraId="4F8AE3CD" w14:textId="77777777" w:rsidR="009F5981" w:rsidRPr="0006141E" w:rsidRDefault="009F5981" w:rsidP="00D23019">
            <w:pPr>
              <w:rPr>
                <w:rFonts w:ascii="Times New Roman" w:hAnsi="Times New Roman" w:cs="Times New Roman"/>
                <w:i/>
                <w:iCs/>
                <w:sz w:val="18"/>
                <w:szCs w:val="18"/>
                <w:lang w:val="en-US"/>
              </w:rPr>
            </w:pPr>
            <w:r w:rsidRPr="0006141E">
              <w:rPr>
                <w:rFonts w:ascii="Times New Roman" w:hAnsi="Times New Roman" w:cs="Times New Roman"/>
                <w:i/>
                <w:iCs/>
                <w:sz w:val="18"/>
                <w:szCs w:val="18"/>
              </w:rPr>
              <w:t xml:space="preserve">Sonchus asper </w:t>
            </w:r>
            <w:r w:rsidRPr="00281698">
              <w:rPr>
                <w:rFonts w:ascii="Times New Roman" w:hAnsi="Times New Roman" w:cs="Times New Roman"/>
                <w:sz w:val="18"/>
                <w:szCs w:val="18"/>
              </w:rPr>
              <w:t>(L.) Hill</w:t>
            </w:r>
          </w:p>
        </w:tc>
        <w:tc>
          <w:tcPr>
            <w:tcW w:w="1417" w:type="dxa"/>
          </w:tcPr>
          <w:p w14:paraId="1E5205B8"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Asteraceae</w:t>
            </w:r>
          </w:p>
        </w:tc>
        <w:tc>
          <w:tcPr>
            <w:tcW w:w="1134" w:type="dxa"/>
          </w:tcPr>
          <w:p w14:paraId="0A9A11F0"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Edible</w:t>
            </w:r>
          </w:p>
        </w:tc>
        <w:tc>
          <w:tcPr>
            <w:tcW w:w="851" w:type="dxa"/>
          </w:tcPr>
          <w:p w14:paraId="53AEE06E"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Alien</w:t>
            </w:r>
          </w:p>
        </w:tc>
        <w:tc>
          <w:tcPr>
            <w:tcW w:w="992" w:type="dxa"/>
          </w:tcPr>
          <w:p w14:paraId="76E4B74C"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851" w:type="dxa"/>
          </w:tcPr>
          <w:p w14:paraId="3F58C88F"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992" w:type="dxa"/>
          </w:tcPr>
          <w:p w14:paraId="4C12E9CB"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992" w:type="dxa"/>
          </w:tcPr>
          <w:p w14:paraId="0C9FF467"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w:t>
            </w:r>
          </w:p>
        </w:tc>
        <w:tc>
          <w:tcPr>
            <w:tcW w:w="1134" w:type="dxa"/>
          </w:tcPr>
          <w:p w14:paraId="6F6FDD38"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851" w:type="dxa"/>
          </w:tcPr>
          <w:p w14:paraId="3186AA53"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850" w:type="dxa"/>
          </w:tcPr>
          <w:p w14:paraId="16410B18"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1.26</w:t>
            </w:r>
          </w:p>
        </w:tc>
        <w:tc>
          <w:tcPr>
            <w:tcW w:w="1519" w:type="dxa"/>
          </w:tcPr>
          <w:p w14:paraId="5853627F"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lang w:val="en-US"/>
              </w:rPr>
              <w:t>Leaves and stems, raw or cooked</w:t>
            </w:r>
          </w:p>
        </w:tc>
      </w:tr>
      <w:tr w:rsidR="00191DBE" w:rsidRPr="003D285C" w14:paraId="3DD8ABD5" w14:textId="77777777" w:rsidTr="00281698">
        <w:tc>
          <w:tcPr>
            <w:tcW w:w="1413" w:type="dxa"/>
          </w:tcPr>
          <w:p w14:paraId="39972521" w14:textId="77777777" w:rsidR="009F5981" w:rsidRPr="0006141E" w:rsidRDefault="009F5981" w:rsidP="00D23019">
            <w:pPr>
              <w:rPr>
                <w:rFonts w:ascii="Times New Roman" w:hAnsi="Times New Roman" w:cs="Times New Roman"/>
                <w:i/>
                <w:iCs/>
                <w:sz w:val="18"/>
                <w:szCs w:val="18"/>
                <w:lang w:val="en-US"/>
              </w:rPr>
            </w:pPr>
            <w:r w:rsidRPr="0006141E">
              <w:rPr>
                <w:rFonts w:ascii="Times New Roman" w:hAnsi="Times New Roman" w:cs="Times New Roman"/>
                <w:i/>
                <w:iCs/>
                <w:sz w:val="18"/>
                <w:szCs w:val="18"/>
              </w:rPr>
              <w:t xml:space="preserve">Sonchus oleraceus </w:t>
            </w:r>
            <w:r w:rsidRPr="00281698">
              <w:rPr>
                <w:rFonts w:ascii="Times New Roman" w:hAnsi="Times New Roman" w:cs="Times New Roman"/>
                <w:sz w:val="18"/>
                <w:szCs w:val="18"/>
              </w:rPr>
              <w:t>L.</w:t>
            </w:r>
          </w:p>
        </w:tc>
        <w:tc>
          <w:tcPr>
            <w:tcW w:w="1417" w:type="dxa"/>
          </w:tcPr>
          <w:p w14:paraId="767832A2"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Asteraceae</w:t>
            </w:r>
          </w:p>
        </w:tc>
        <w:tc>
          <w:tcPr>
            <w:tcW w:w="1134" w:type="dxa"/>
          </w:tcPr>
          <w:p w14:paraId="0FE8925A"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Edible</w:t>
            </w:r>
          </w:p>
        </w:tc>
        <w:tc>
          <w:tcPr>
            <w:tcW w:w="851" w:type="dxa"/>
          </w:tcPr>
          <w:p w14:paraId="68432FFB"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Alien</w:t>
            </w:r>
          </w:p>
        </w:tc>
        <w:tc>
          <w:tcPr>
            <w:tcW w:w="992" w:type="dxa"/>
          </w:tcPr>
          <w:p w14:paraId="74948D3E"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851" w:type="dxa"/>
          </w:tcPr>
          <w:p w14:paraId="01FB744B"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w:t>
            </w:r>
          </w:p>
        </w:tc>
        <w:tc>
          <w:tcPr>
            <w:tcW w:w="992" w:type="dxa"/>
          </w:tcPr>
          <w:p w14:paraId="26A922F6"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w:t>
            </w:r>
          </w:p>
        </w:tc>
        <w:tc>
          <w:tcPr>
            <w:tcW w:w="992" w:type="dxa"/>
          </w:tcPr>
          <w:p w14:paraId="41AEF64F"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w:t>
            </w:r>
          </w:p>
        </w:tc>
        <w:tc>
          <w:tcPr>
            <w:tcW w:w="1134" w:type="dxa"/>
          </w:tcPr>
          <w:p w14:paraId="702C155B"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w:t>
            </w:r>
          </w:p>
        </w:tc>
        <w:tc>
          <w:tcPr>
            <w:tcW w:w="851" w:type="dxa"/>
          </w:tcPr>
          <w:p w14:paraId="663C2A09"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w:t>
            </w:r>
          </w:p>
        </w:tc>
        <w:tc>
          <w:tcPr>
            <w:tcW w:w="850" w:type="dxa"/>
          </w:tcPr>
          <w:p w14:paraId="2D257D5A" w14:textId="6E103C7F"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2.60</w:t>
            </w:r>
          </w:p>
        </w:tc>
        <w:tc>
          <w:tcPr>
            <w:tcW w:w="1519" w:type="dxa"/>
          </w:tcPr>
          <w:p w14:paraId="1246B69F"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lang w:val="en-US"/>
              </w:rPr>
              <w:t>Leaves, stems and roots, raw or cooked</w:t>
            </w:r>
          </w:p>
        </w:tc>
      </w:tr>
      <w:tr w:rsidR="00191DBE" w:rsidRPr="0006141E" w14:paraId="68F9DC5D" w14:textId="77777777" w:rsidTr="00281698">
        <w:tc>
          <w:tcPr>
            <w:tcW w:w="1413" w:type="dxa"/>
          </w:tcPr>
          <w:p w14:paraId="3C44DB74" w14:textId="77777777" w:rsidR="009F5981" w:rsidRPr="0006141E" w:rsidRDefault="009F5981" w:rsidP="00D23019">
            <w:pPr>
              <w:rPr>
                <w:rFonts w:ascii="Times New Roman" w:hAnsi="Times New Roman" w:cs="Times New Roman"/>
                <w:i/>
                <w:iCs/>
                <w:sz w:val="18"/>
                <w:szCs w:val="18"/>
                <w:lang w:val="en-US"/>
              </w:rPr>
            </w:pPr>
            <w:r w:rsidRPr="0006141E">
              <w:rPr>
                <w:rFonts w:ascii="Times New Roman" w:hAnsi="Times New Roman" w:cs="Times New Roman"/>
                <w:i/>
                <w:iCs/>
                <w:sz w:val="18"/>
                <w:szCs w:val="18"/>
              </w:rPr>
              <w:t xml:space="preserve">Stellaria media </w:t>
            </w:r>
            <w:r w:rsidRPr="00281698">
              <w:rPr>
                <w:rFonts w:ascii="Times New Roman" w:hAnsi="Times New Roman" w:cs="Times New Roman"/>
                <w:sz w:val="18"/>
                <w:szCs w:val="18"/>
              </w:rPr>
              <w:t>(L.) Cirillo</w:t>
            </w:r>
          </w:p>
        </w:tc>
        <w:tc>
          <w:tcPr>
            <w:tcW w:w="1417" w:type="dxa"/>
          </w:tcPr>
          <w:p w14:paraId="38A3B926"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Caryophyllaceae</w:t>
            </w:r>
          </w:p>
        </w:tc>
        <w:tc>
          <w:tcPr>
            <w:tcW w:w="1134" w:type="dxa"/>
          </w:tcPr>
          <w:p w14:paraId="0E18C8F9"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Edible</w:t>
            </w:r>
          </w:p>
        </w:tc>
        <w:tc>
          <w:tcPr>
            <w:tcW w:w="851" w:type="dxa"/>
          </w:tcPr>
          <w:p w14:paraId="67E2BA51"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Alien</w:t>
            </w:r>
          </w:p>
        </w:tc>
        <w:tc>
          <w:tcPr>
            <w:tcW w:w="992" w:type="dxa"/>
          </w:tcPr>
          <w:p w14:paraId="0012A8AB"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w:t>
            </w:r>
          </w:p>
        </w:tc>
        <w:tc>
          <w:tcPr>
            <w:tcW w:w="851" w:type="dxa"/>
          </w:tcPr>
          <w:p w14:paraId="66DD6988"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992" w:type="dxa"/>
          </w:tcPr>
          <w:p w14:paraId="57267633"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w:t>
            </w:r>
          </w:p>
        </w:tc>
        <w:tc>
          <w:tcPr>
            <w:tcW w:w="992" w:type="dxa"/>
          </w:tcPr>
          <w:p w14:paraId="79916A4D"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w:t>
            </w:r>
          </w:p>
        </w:tc>
        <w:tc>
          <w:tcPr>
            <w:tcW w:w="1134" w:type="dxa"/>
          </w:tcPr>
          <w:p w14:paraId="5AA7FBC4"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w:t>
            </w:r>
          </w:p>
        </w:tc>
        <w:tc>
          <w:tcPr>
            <w:tcW w:w="851" w:type="dxa"/>
          </w:tcPr>
          <w:p w14:paraId="79726857"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w:t>
            </w:r>
          </w:p>
        </w:tc>
        <w:tc>
          <w:tcPr>
            <w:tcW w:w="850" w:type="dxa"/>
          </w:tcPr>
          <w:p w14:paraId="3519BF27" w14:textId="62457BEF"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7.7</w:t>
            </w:r>
            <w:r w:rsidR="00B10B40" w:rsidRPr="0006141E">
              <w:rPr>
                <w:rFonts w:ascii="Times New Roman" w:hAnsi="Times New Roman" w:cs="Times New Roman"/>
                <w:sz w:val="18"/>
                <w:szCs w:val="18"/>
              </w:rPr>
              <w:t>8</w:t>
            </w:r>
          </w:p>
        </w:tc>
        <w:tc>
          <w:tcPr>
            <w:tcW w:w="1519" w:type="dxa"/>
          </w:tcPr>
          <w:p w14:paraId="37C70439"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 xml:space="preserve">Leaves, raw or cooked </w:t>
            </w:r>
          </w:p>
        </w:tc>
      </w:tr>
      <w:tr w:rsidR="00191DBE" w:rsidRPr="0006141E" w14:paraId="66E090E0" w14:textId="77777777" w:rsidTr="00281698">
        <w:tc>
          <w:tcPr>
            <w:tcW w:w="1413" w:type="dxa"/>
          </w:tcPr>
          <w:p w14:paraId="5487DDEF" w14:textId="77777777" w:rsidR="009F5981" w:rsidRPr="0006141E" w:rsidRDefault="009F5981" w:rsidP="00D23019">
            <w:pPr>
              <w:rPr>
                <w:rFonts w:ascii="Times New Roman" w:hAnsi="Times New Roman" w:cs="Times New Roman"/>
                <w:i/>
                <w:iCs/>
                <w:sz w:val="18"/>
                <w:szCs w:val="18"/>
                <w:lang w:val="en-US"/>
              </w:rPr>
            </w:pPr>
            <w:r w:rsidRPr="0006141E">
              <w:rPr>
                <w:rFonts w:ascii="Times New Roman" w:hAnsi="Times New Roman" w:cs="Times New Roman"/>
                <w:i/>
                <w:iCs/>
                <w:sz w:val="18"/>
                <w:szCs w:val="18"/>
              </w:rPr>
              <w:t xml:space="preserve">Taraxacum officinale </w:t>
            </w:r>
            <w:r w:rsidRPr="00281698">
              <w:rPr>
                <w:rFonts w:ascii="Times New Roman" w:hAnsi="Times New Roman" w:cs="Times New Roman"/>
                <w:sz w:val="18"/>
                <w:szCs w:val="18"/>
              </w:rPr>
              <w:t>L</w:t>
            </w:r>
            <w:r w:rsidRPr="0006141E">
              <w:rPr>
                <w:rFonts w:ascii="Times New Roman" w:hAnsi="Times New Roman" w:cs="Times New Roman"/>
                <w:i/>
                <w:iCs/>
                <w:sz w:val="18"/>
                <w:szCs w:val="18"/>
              </w:rPr>
              <w:t>.</w:t>
            </w:r>
          </w:p>
        </w:tc>
        <w:tc>
          <w:tcPr>
            <w:tcW w:w="1417" w:type="dxa"/>
          </w:tcPr>
          <w:p w14:paraId="7B5A0737"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Asteraceae</w:t>
            </w:r>
          </w:p>
        </w:tc>
        <w:tc>
          <w:tcPr>
            <w:tcW w:w="1134" w:type="dxa"/>
          </w:tcPr>
          <w:p w14:paraId="23F954E4"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Edible</w:t>
            </w:r>
          </w:p>
        </w:tc>
        <w:tc>
          <w:tcPr>
            <w:tcW w:w="851" w:type="dxa"/>
          </w:tcPr>
          <w:p w14:paraId="2F3A72B7"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Alien</w:t>
            </w:r>
          </w:p>
        </w:tc>
        <w:tc>
          <w:tcPr>
            <w:tcW w:w="992" w:type="dxa"/>
          </w:tcPr>
          <w:p w14:paraId="704F9FAF"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w:t>
            </w:r>
          </w:p>
        </w:tc>
        <w:tc>
          <w:tcPr>
            <w:tcW w:w="851" w:type="dxa"/>
          </w:tcPr>
          <w:p w14:paraId="39ADE82C"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992" w:type="dxa"/>
          </w:tcPr>
          <w:p w14:paraId="5FB0B387"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w:t>
            </w:r>
          </w:p>
        </w:tc>
        <w:tc>
          <w:tcPr>
            <w:tcW w:w="992" w:type="dxa"/>
          </w:tcPr>
          <w:p w14:paraId="18E43031"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w:t>
            </w:r>
          </w:p>
        </w:tc>
        <w:tc>
          <w:tcPr>
            <w:tcW w:w="1134" w:type="dxa"/>
          </w:tcPr>
          <w:p w14:paraId="05197BBB"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w:t>
            </w:r>
          </w:p>
        </w:tc>
        <w:tc>
          <w:tcPr>
            <w:tcW w:w="851" w:type="dxa"/>
          </w:tcPr>
          <w:p w14:paraId="3DAC63B0"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w:t>
            </w:r>
          </w:p>
        </w:tc>
        <w:tc>
          <w:tcPr>
            <w:tcW w:w="850" w:type="dxa"/>
          </w:tcPr>
          <w:p w14:paraId="19793DF7" w14:textId="7107826C"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182.1</w:t>
            </w:r>
            <w:r w:rsidR="00B10B40" w:rsidRPr="0006141E">
              <w:rPr>
                <w:rFonts w:ascii="Times New Roman" w:hAnsi="Times New Roman" w:cs="Times New Roman"/>
                <w:sz w:val="18"/>
                <w:szCs w:val="18"/>
              </w:rPr>
              <w:t>3</w:t>
            </w:r>
          </w:p>
        </w:tc>
        <w:tc>
          <w:tcPr>
            <w:tcW w:w="1519" w:type="dxa"/>
          </w:tcPr>
          <w:p w14:paraId="5B4AFD34" w14:textId="0C60123A"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lang w:val="en-US"/>
              </w:rPr>
              <w:t xml:space="preserve">Leaves, raw or cooked; roots, raw or as a substitute of coffee; flowers, raw or as a </w:t>
            </w:r>
            <w:r w:rsidR="00805363" w:rsidRPr="0006141E">
              <w:rPr>
                <w:rFonts w:ascii="Times New Roman" w:hAnsi="Times New Roman" w:cs="Times New Roman"/>
                <w:sz w:val="18"/>
                <w:szCs w:val="18"/>
                <w:lang w:val="en-US"/>
              </w:rPr>
              <w:t>beverage</w:t>
            </w:r>
          </w:p>
        </w:tc>
      </w:tr>
      <w:tr w:rsidR="00191DBE" w:rsidRPr="0006141E" w14:paraId="3B162C52" w14:textId="77777777" w:rsidTr="00281698">
        <w:tc>
          <w:tcPr>
            <w:tcW w:w="1413" w:type="dxa"/>
          </w:tcPr>
          <w:p w14:paraId="5022CB2C" w14:textId="77777777" w:rsidR="009F5981" w:rsidRPr="0006141E" w:rsidRDefault="009F5981" w:rsidP="00D23019">
            <w:pPr>
              <w:rPr>
                <w:rFonts w:ascii="Times New Roman" w:hAnsi="Times New Roman" w:cs="Times New Roman"/>
                <w:i/>
                <w:iCs/>
                <w:sz w:val="18"/>
                <w:szCs w:val="18"/>
                <w:lang w:val="en-US"/>
              </w:rPr>
            </w:pPr>
            <w:r w:rsidRPr="0006141E">
              <w:rPr>
                <w:rFonts w:ascii="Times New Roman" w:hAnsi="Times New Roman" w:cs="Times New Roman"/>
                <w:i/>
                <w:iCs/>
                <w:sz w:val="18"/>
                <w:szCs w:val="18"/>
              </w:rPr>
              <w:t xml:space="preserve">Trifolium glomeratum </w:t>
            </w:r>
            <w:r w:rsidRPr="00281698">
              <w:rPr>
                <w:rFonts w:ascii="Times New Roman" w:hAnsi="Times New Roman" w:cs="Times New Roman"/>
                <w:sz w:val="18"/>
                <w:szCs w:val="18"/>
              </w:rPr>
              <w:t>L.</w:t>
            </w:r>
          </w:p>
        </w:tc>
        <w:tc>
          <w:tcPr>
            <w:tcW w:w="1417" w:type="dxa"/>
          </w:tcPr>
          <w:p w14:paraId="61D9431B"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Fabaceae</w:t>
            </w:r>
          </w:p>
        </w:tc>
        <w:tc>
          <w:tcPr>
            <w:tcW w:w="1134" w:type="dxa"/>
          </w:tcPr>
          <w:p w14:paraId="29F196DE" w14:textId="0D8FEADA" w:rsidR="009F5981" w:rsidRPr="0006141E" w:rsidRDefault="00D93320" w:rsidP="00D23019">
            <w:pPr>
              <w:rPr>
                <w:rFonts w:ascii="Times New Roman" w:hAnsi="Times New Roman" w:cs="Times New Roman"/>
                <w:sz w:val="18"/>
                <w:szCs w:val="18"/>
                <w:lang w:val="en-US"/>
              </w:rPr>
            </w:pPr>
            <w:r w:rsidRPr="0006141E">
              <w:rPr>
                <w:rFonts w:ascii="Times New Roman" w:hAnsi="Times New Roman" w:cs="Times New Roman"/>
                <w:sz w:val="18"/>
                <w:szCs w:val="18"/>
              </w:rPr>
              <w:t>Non-edible</w:t>
            </w:r>
          </w:p>
        </w:tc>
        <w:tc>
          <w:tcPr>
            <w:tcW w:w="851" w:type="dxa"/>
          </w:tcPr>
          <w:p w14:paraId="34357933"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Alien</w:t>
            </w:r>
          </w:p>
        </w:tc>
        <w:tc>
          <w:tcPr>
            <w:tcW w:w="992" w:type="dxa"/>
          </w:tcPr>
          <w:p w14:paraId="02775600"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851" w:type="dxa"/>
          </w:tcPr>
          <w:p w14:paraId="372AE184"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992" w:type="dxa"/>
          </w:tcPr>
          <w:p w14:paraId="031A628C"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992" w:type="dxa"/>
          </w:tcPr>
          <w:p w14:paraId="264333F5"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1134" w:type="dxa"/>
          </w:tcPr>
          <w:p w14:paraId="7B2D0017"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851" w:type="dxa"/>
          </w:tcPr>
          <w:p w14:paraId="08696B25"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w:t>
            </w:r>
          </w:p>
        </w:tc>
        <w:tc>
          <w:tcPr>
            <w:tcW w:w="850" w:type="dxa"/>
          </w:tcPr>
          <w:p w14:paraId="4F40166C"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325.01</w:t>
            </w:r>
          </w:p>
        </w:tc>
        <w:tc>
          <w:tcPr>
            <w:tcW w:w="1519" w:type="dxa"/>
          </w:tcPr>
          <w:p w14:paraId="68A91EF9" w14:textId="01237353" w:rsidR="009F5981" w:rsidRPr="0006141E" w:rsidRDefault="00805363" w:rsidP="00D23019">
            <w:pPr>
              <w:rPr>
                <w:rFonts w:ascii="Times New Roman" w:hAnsi="Times New Roman" w:cs="Times New Roman"/>
                <w:sz w:val="18"/>
                <w:szCs w:val="18"/>
                <w:lang w:val="en-US"/>
              </w:rPr>
            </w:pPr>
            <w:r>
              <w:rPr>
                <w:rFonts w:ascii="Times New Roman" w:hAnsi="Times New Roman" w:cs="Times New Roman"/>
                <w:sz w:val="18"/>
                <w:szCs w:val="18"/>
                <w:lang w:val="en-US"/>
              </w:rPr>
              <w:t>-</w:t>
            </w:r>
          </w:p>
        </w:tc>
      </w:tr>
      <w:tr w:rsidR="00191DBE" w:rsidRPr="0006141E" w14:paraId="6EADF8D6" w14:textId="77777777" w:rsidTr="00281698">
        <w:tc>
          <w:tcPr>
            <w:tcW w:w="1413" w:type="dxa"/>
          </w:tcPr>
          <w:p w14:paraId="5CAF14E9" w14:textId="77777777" w:rsidR="009F5981" w:rsidRPr="0006141E" w:rsidRDefault="009F5981" w:rsidP="00D23019">
            <w:pPr>
              <w:rPr>
                <w:rFonts w:ascii="Times New Roman" w:hAnsi="Times New Roman" w:cs="Times New Roman"/>
                <w:i/>
                <w:iCs/>
                <w:sz w:val="18"/>
                <w:szCs w:val="18"/>
                <w:lang w:val="en-US"/>
              </w:rPr>
            </w:pPr>
            <w:r w:rsidRPr="0006141E">
              <w:rPr>
                <w:rFonts w:ascii="Times New Roman" w:hAnsi="Times New Roman" w:cs="Times New Roman"/>
                <w:i/>
                <w:iCs/>
                <w:sz w:val="18"/>
                <w:szCs w:val="18"/>
              </w:rPr>
              <w:lastRenderedPageBreak/>
              <w:t xml:space="preserve">Trifolium repens </w:t>
            </w:r>
            <w:r w:rsidRPr="00281698">
              <w:rPr>
                <w:rFonts w:ascii="Times New Roman" w:hAnsi="Times New Roman" w:cs="Times New Roman"/>
                <w:sz w:val="18"/>
                <w:szCs w:val="18"/>
              </w:rPr>
              <w:t>L</w:t>
            </w:r>
            <w:r w:rsidRPr="0006141E">
              <w:rPr>
                <w:rFonts w:ascii="Times New Roman" w:hAnsi="Times New Roman" w:cs="Times New Roman"/>
                <w:i/>
                <w:iCs/>
                <w:sz w:val="18"/>
                <w:szCs w:val="18"/>
              </w:rPr>
              <w:t>.</w:t>
            </w:r>
          </w:p>
        </w:tc>
        <w:tc>
          <w:tcPr>
            <w:tcW w:w="1417" w:type="dxa"/>
          </w:tcPr>
          <w:p w14:paraId="43C227A7"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Fabaceae</w:t>
            </w:r>
          </w:p>
        </w:tc>
        <w:tc>
          <w:tcPr>
            <w:tcW w:w="1134" w:type="dxa"/>
          </w:tcPr>
          <w:p w14:paraId="3C60D4C0"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Edible</w:t>
            </w:r>
          </w:p>
        </w:tc>
        <w:tc>
          <w:tcPr>
            <w:tcW w:w="851" w:type="dxa"/>
          </w:tcPr>
          <w:p w14:paraId="69CE9A5F"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Alien</w:t>
            </w:r>
          </w:p>
        </w:tc>
        <w:tc>
          <w:tcPr>
            <w:tcW w:w="992" w:type="dxa"/>
          </w:tcPr>
          <w:p w14:paraId="3605196F"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851" w:type="dxa"/>
          </w:tcPr>
          <w:p w14:paraId="7CAD98E1"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992" w:type="dxa"/>
          </w:tcPr>
          <w:p w14:paraId="2ACEDC9C"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992" w:type="dxa"/>
          </w:tcPr>
          <w:p w14:paraId="5CF223AA"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w:t>
            </w:r>
          </w:p>
        </w:tc>
        <w:tc>
          <w:tcPr>
            <w:tcW w:w="1134" w:type="dxa"/>
          </w:tcPr>
          <w:p w14:paraId="504F062D"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851" w:type="dxa"/>
          </w:tcPr>
          <w:p w14:paraId="02ACC8E3"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850" w:type="dxa"/>
          </w:tcPr>
          <w:p w14:paraId="39A36C74"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1.47</w:t>
            </w:r>
          </w:p>
        </w:tc>
        <w:tc>
          <w:tcPr>
            <w:tcW w:w="1519" w:type="dxa"/>
          </w:tcPr>
          <w:p w14:paraId="4D847CA1"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lang w:val="en-US"/>
              </w:rPr>
              <w:t xml:space="preserve">Leaves and young flowering heads, raw or cooked; seeds, sprouted; flowers and fruits, made into a flour; roots, cooked; flowers, as herbal tea; </w:t>
            </w:r>
          </w:p>
        </w:tc>
      </w:tr>
      <w:tr w:rsidR="00191DBE" w:rsidRPr="0006141E" w14:paraId="33F13EC2" w14:textId="77777777" w:rsidTr="00281698">
        <w:tc>
          <w:tcPr>
            <w:tcW w:w="1413" w:type="dxa"/>
          </w:tcPr>
          <w:p w14:paraId="23302D78" w14:textId="77777777" w:rsidR="009F5981" w:rsidRPr="0006141E" w:rsidRDefault="009F5981" w:rsidP="00D23019">
            <w:pPr>
              <w:rPr>
                <w:rFonts w:ascii="Times New Roman" w:hAnsi="Times New Roman" w:cs="Times New Roman"/>
                <w:i/>
                <w:iCs/>
                <w:sz w:val="18"/>
                <w:szCs w:val="18"/>
                <w:lang w:val="en-US"/>
              </w:rPr>
            </w:pPr>
            <w:r w:rsidRPr="0006141E">
              <w:rPr>
                <w:rFonts w:ascii="Times New Roman" w:hAnsi="Times New Roman" w:cs="Times New Roman"/>
                <w:i/>
                <w:iCs/>
                <w:sz w:val="18"/>
                <w:szCs w:val="18"/>
              </w:rPr>
              <w:t xml:space="preserve">Trifolium tomentosum </w:t>
            </w:r>
            <w:r w:rsidRPr="00281698">
              <w:rPr>
                <w:rFonts w:ascii="Times New Roman" w:hAnsi="Times New Roman" w:cs="Times New Roman"/>
                <w:sz w:val="18"/>
                <w:szCs w:val="18"/>
              </w:rPr>
              <w:t>L.</w:t>
            </w:r>
          </w:p>
        </w:tc>
        <w:tc>
          <w:tcPr>
            <w:tcW w:w="1417" w:type="dxa"/>
          </w:tcPr>
          <w:p w14:paraId="0A4D14A9"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Fabaceae</w:t>
            </w:r>
          </w:p>
        </w:tc>
        <w:tc>
          <w:tcPr>
            <w:tcW w:w="1134" w:type="dxa"/>
          </w:tcPr>
          <w:p w14:paraId="08E8AAA4" w14:textId="314B242F" w:rsidR="009F5981" w:rsidRPr="0006141E" w:rsidRDefault="00D93320" w:rsidP="00D23019">
            <w:pPr>
              <w:rPr>
                <w:rFonts w:ascii="Times New Roman" w:hAnsi="Times New Roman" w:cs="Times New Roman"/>
                <w:sz w:val="18"/>
                <w:szCs w:val="18"/>
                <w:lang w:val="en-US"/>
              </w:rPr>
            </w:pPr>
            <w:r w:rsidRPr="0006141E">
              <w:rPr>
                <w:rFonts w:ascii="Times New Roman" w:hAnsi="Times New Roman" w:cs="Times New Roman"/>
                <w:sz w:val="18"/>
                <w:szCs w:val="18"/>
              </w:rPr>
              <w:t>Non-edible</w:t>
            </w:r>
          </w:p>
        </w:tc>
        <w:tc>
          <w:tcPr>
            <w:tcW w:w="851" w:type="dxa"/>
          </w:tcPr>
          <w:p w14:paraId="60E71604"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Alien</w:t>
            </w:r>
          </w:p>
        </w:tc>
        <w:tc>
          <w:tcPr>
            <w:tcW w:w="992" w:type="dxa"/>
          </w:tcPr>
          <w:p w14:paraId="1C447963"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851" w:type="dxa"/>
          </w:tcPr>
          <w:p w14:paraId="09F18DF4"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992" w:type="dxa"/>
          </w:tcPr>
          <w:p w14:paraId="12DF8BF5"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992" w:type="dxa"/>
          </w:tcPr>
          <w:p w14:paraId="2508DFF7"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1134" w:type="dxa"/>
          </w:tcPr>
          <w:p w14:paraId="6084D5C7"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851" w:type="dxa"/>
          </w:tcPr>
          <w:p w14:paraId="630A2555"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w:t>
            </w:r>
          </w:p>
        </w:tc>
        <w:tc>
          <w:tcPr>
            <w:tcW w:w="850" w:type="dxa"/>
          </w:tcPr>
          <w:p w14:paraId="17471941" w14:textId="11F27B0A"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21.03</w:t>
            </w:r>
            <w:r w:rsidR="00B10B40" w:rsidRPr="0006141E">
              <w:rPr>
                <w:rFonts w:ascii="Times New Roman" w:hAnsi="Times New Roman" w:cs="Times New Roman"/>
                <w:sz w:val="18"/>
                <w:szCs w:val="18"/>
              </w:rPr>
              <w:t>7</w:t>
            </w:r>
          </w:p>
        </w:tc>
        <w:tc>
          <w:tcPr>
            <w:tcW w:w="1519" w:type="dxa"/>
          </w:tcPr>
          <w:p w14:paraId="1DA09141" w14:textId="5CA7E21B" w:rsidR="009F5981" w:rsidRPr="0006141E" w:rsidRDefault="00805363" w:rsidP="00D23019">
            <w:pPr>
              <w:rPr>
                <w:rFonts w:ascii="Times New Roman" w:hAnsi="Times New Roman" w:cs="Times New Roman"/>
                <w:sz w:val="18"/>
                <w:szCs w:val="18"/>
                <w:lang w:val="en-US"/>
              </w:rPr>
            </w:pPr>
            <w:r>
              <w:rPr>
                <w:rFonts w:ascii="Times New Roman" w:hAnsi="Times New Roman" w:cs="Times New Roman"/>
                <w:sz w:val="18"/>
                <w:szCs w:val="18"/>
                <w:lang w:val="en-US"/>
              </w:rPr>
              <w:t>-</w:t>
            </w:r>
          </w:p>
        </w:tc>
      </w:tr>
      <w:tr w:rsidR="00191DBE" w:rsidRPr="0006141E" w14:paraId="3EA3C9B4" w14:textId="77777777" w:rsidTr="00281698">
        <w:tc>
          <w:tcPr>
            <w:tcW w:w="1413" w:type="dxa"/>
          </w:tcPr>
          <w:p w14:paraId="490171A4" w14:textId="77777777" w:rsidR="009F5981" w:rsidRPr="0006141E" w:rsidRDefault="009F5981" w:rsidP="00D23019">
            <w:pPr>
              <w:rPr>
                <w:rFonts w:ascii="Times New Roman" w:hAnsi="Times New Roman" w:cs="Times New Roman"/>
                <w:i/>
                <w:iCs/>
                <w:sz w:val="18"/>
                <w:szCs w:val="18"/>
                <w:lang w:val="en-US"/>
              </w:rPr>
            </w:pPr>
            <w:r w:rsidRPr="0006141E">
              <w:rPr>
                <w:rFonts w:ascii="Times New Roman" w:hAnsi="Times New Roman" w:cs="Times New Roman"/>
                <w:i/>
                <w:iCs/>
                <w:sz w:val="18"/>
                <w:szCs w:val="18"/>
              </w:rPr>
              <w:t xml:space="preserve">Tropaeolum majus </w:t>
            </w:r>
            <w:r w:rsidRPr="00281698">
              <w:rPr>
                <w:rFonts w:ascii="Times New Roman" w:hAnsi="Times New Roman" w:cs="Times New Roman"/>
                <w:sz w:val="18"/>
                <w:szCs w:val="18"/>
              </w:rPr>
              <w:t>L.</w:t>
            </w:r>
          </w:p>
        </w:tc>
        <w:tc>
          <w:tcPr>
            <w:tcW w:w="1417" w:type="dxa"/>
          </w:tcPr>
          <w:p w14:paraId="57718043"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Tropaeolaceae</w:t>
            </w:r>
          </w:p>
        </w:tc>
        <w:tc>
          <w:tcPr>
            <w:tcW w:w="1134" w:type="dxa"/>
          </w:tcPr>
          <w:p w14:paraId="4B97ED5B"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Edible</w:t>
            </w:r>
          </w:p>
        </w:tc>
        <w:tc>
          <w:tcPr>
            <w:tcW w:w="851" w:type="dxa"/>
          </w:tcPr>
          <w:p w14:paraId="1E79A782"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Alien</w:t>
            </w:r>
          </w:p>
        </w:tc>
        <w:tc>
          <w:tcPr>
            <w:tcW w:w="992" w:type="dxa"/>
          </w:tcPr>
          <w:p w14:paraId="3C1BEBD6"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851" w:type="dxa"/>
          </w:tcPr>
          <w:p w14:paraId="163340C5"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w:t>
            </w:r>
          </w:p>
        </w:tc>
        <w:tc>
          <w:tcPr>
            <w:tcW w:w="992" w:type="dxa"/>
          </w:tcPr>
          <w:p w14:paraId="474878BE"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992" w:type="dxa"/>
          </w:tcPr>
          <w:p w14:paraId="424CED2F"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w:t>
            </w:r>
          </w:p>
        </w:tc>
        <w:tc>
          <w:tcPr>
            <w:tcW w:w="1134" w:type="dxa"/>
          </w:tcPr>
          <w:p w14:paraId="1C340DF3"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w:t>
            </w:r>
          </w:p>
        </w:tc>
        <w:tc>
          <w:tcPr>
            <w:tcW w:w="851" w:type="dxa"/>
          </w:tcPr>
          <w:p w14:paraId="1407F002"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850" w:type="dxa"/>
          </w:tcPr>
          <w:p w14:paraId="0F8F3035" w14:textId="6EF6DB92"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163.1</w:t>
            </w:r>
            <w:r w:rsidR="00B10B40" w:rsidRPr="0006141E">
              <w:rPr>
                <w:rFonts w:ascii="Times New Roman" w:hAnsi="Times New Roman" w:cs="Times New Roman"/>
                <w:sz w:val="18"/>
                <w:szCs w:val="18"/>
              </w:rPr>
              <w:t>7</w:t>
            </w:r>
          </w:p>
        </w:tc>
        <w:tc>
          <w:tcPr>
            <w:tcW w:w="1519" w:type="dxa"/>
          </w:tcPr>
          <w:p w14:paraId="03390C91" w14:textId="34F9EF34"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lang w:val="en-US"/>
              </w:rPr>
              <w:t xml:space="preserve">Leaves and flowers, raw or cooked; fruits, raw or use as a caper substitute; seeds, raw, cooked or as a </w:t>
            </w:r>
            <w:r w:rsidR="00514C29" w:rsidRPr="0006141E">
              <w:rPr>
                <w:rFonts w:ascii="Times New Roman" w:hAnsi="Times New Roman" w:cs="Times New Roman"/>
                <w:sz w:val="18"/>
                <w:szCs w:val="18"/>
                <w:lang w:val="en-US"/>
              </w:rPr>
              <w:t>flavoring</w:t>
            </w:r>
          </w:p>
        </w:tc>
      </w:tr>
      <w:tr w:rsidR="00191DBE" w:rsidRPr="0006141E" w14:paraId="2B222BA0" w14:textId="77777777" w:rsidTr="00281698">
        <w:tc>
          <w:tcPr>
            <w:tcW w:w="1413" w:type="dxa"/>
          </w:tcPr>
          <w:p w14:paraId="2C7DCC9F" w14:textId="77777777" w:rsidR="009F5981" w:rsidRPr="0006141E" w:rsidRDefault="009F5981" w:rsidP="00D23019">
            <w:pPr>
              <w:rPr>
                <w:rFonts w:ascii="Times New Roman" w:hAnsi="Times New Roman" w:cs="Times New Roman"/>
                <w:i/>
                <w:iCs/>
                <w:sz w:val="18"/>
                <w:szCs w:val="18"/>
                <w:lang w:val="en-US"/>
              </w:rPr>
            </w:pPr>
            <w:r w:rsidRPr="0006141E">
              <w:rPr>
                <w:rFonts w:ascii="Times New Roman" w:hAnsi="Times New Roman" w:cs="Times New Roman"/>
                <w:i/>
                <w:iCs/>
                <w:sz w:val="18"/>
                <w:szCs w:val="18"/>
              </w:rPr>
              <w:t xml:space="preserve">Urtica urens </w:t>
            </w:r>
            <w:r w:rsidRPr="00281698">
              <w:rPr>
                <w:rFonts w:ascii="Times New Roman" w:hAnsi="Times New Roman" w:cs="Times New Roman"/>
                <w:sz w:val="18"/>
                <w:szCs w:val="18"/>
              </w:rPr>
              <w:t>L.</w:t>
            </w:r>
          </w:p>
        </w:tc>
        <w:tc>
          <w:tcPr>
            <w:tcW w:w="1417" w:type="dxa"/>
          </w:tcPr>
          <w:p w14:paraId="711FAC27"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Urticaceae</w:t>
            </w:r>
          </w:p>
        </w:tc>
        <w:tc>
          <w:tcPr>
            <w:tcW w:w="1134" w:type="dxa"/>
          </w:tcPr>
          <w:p w14:paraId="416DF9D5"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Edible</w:t>
            </w:r>
          </w:p>
        </w:tc>
        <w:tc>
          <w:tcPr>
            <w:tcW w:w="851" w:type="dxa"/>
          </w:tcPr>
          <w:p w14:paraId="33163BCB"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Alien</w:t>
            </w:r>
          </w:p>
        </w:tc>
        <w:tc>
          <w:tcPr>
            <w:tcW w:w="992" w:type="dxa"/>
          </w:tcPr>
          <w:p w14:paraId="7700A54C"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w:t>
            </w:r>
          </w:p>
        </w:tc>
        <w:tc>
          <w:tcPr>
            <w:tcW w:w="851" w:type="dxa"/>
          </w:tcPr>
          <w:p w14:paraId="6ED24A8B"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w:t>
            </w:r>
          </w:p>
        </w:tc>
        <w:tc>
          <w:tcPr>
            <w:tcW w:w="992" w:type="dxa"/>
          </w:tcPr>
          <w:p w14:paraId="1482B31B"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w:t>
            </w:r>
          </w:p>
        </w:tc>
        <w:tc>
          <w:tcPr>
            <w:tcW w:w="992" w:type="dxa"/>
          </w:tcPr>
          <w:p w14:paraId="751DC8FB"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w:t>
            </w:r>
          </w:p>
        </w:tc>
        <w:tc>
          <w:tcPr>
            <w:tcW w:w="1134" w:type="dxa"/>
          </w:tcPr>
          <w:p w14:paraId="12B42B8A"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w:t>
            </w:r>
          </w:p>
        </w:tc>
        <w:tc>
          <w:tcPr>
            <w:tcW w:w="851" w:type="dxa"/>
          </w:tcPr>
          <w:p w14:paraId="24F70568"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850" w:type="dxa"/>
          </w:tcPr>
          <w:p w14:paraId="33972A11" w14:textId="0F525DE3"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93.00</w:t>
            </w:r>
          </w:p>
        </w:tc>
        <w:tc>
          <w:tcPr>
            <w:tcW w:w="1519" w:type="dxa"/>
          </w:tcPr>
          <w:p w14:paraId="4935AC5C"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lang w:val="en-US"/>
              </w:rPr>
              <w:t>Young leaves and stems, cooked; young shoots, as beer</w:t>
            </w:r>
          </w:p>
        </w:tc>
      </w:tr>
      <w:tr w:rsidR="00191DBE" w:rsidRPr="0006141E" w14:paraId="4793F4FE" w14:textId="77777777" w:rsidTr="00281698">
        <w:tc>
          <w:tcPr>
            <w:tcW w:w="1413" w:type="dxa"/>
          </w:tcPr>
          <w:p w14:paraId="58F069AC" w14:textId="77777777" w:rsidR="009F5981" w:rsidRPr="0006141E" w:rsidRDefault="009F5981" w:rsidP="00D23019">
            <w:pPr>
              <w:rPr>
                <w:rFonts w:ascii="Times New Roman" w:hAnsi="Times New Roman" w:cs="Times New Roman"/>
                <w:i/>
                <w:iCs/>
                <w:sz w:val="18"/>
                <w:szCs w:val="18"/>
                <w:lang w:val="en-US"/>
              </w:rPr>
            </w:pPr>
            <w:r w:rsidRPr="0006141E">
              <w:rPr>
                <w:rFonts w:ascii="Times New Roman" w:hAnsi="Times New Roman" w:cs="Times New Roman"/>
                <w:i/>
                <w:iCs/>
                <w:sz w:val="18"/>
                <w:szCs w:val="18"/>
              </w:rPr>
              <w:t xml:space="preserve">Veronica persica </w:t>
            </w:r>
            <w:r w:rsidRPr="00281698">
              <w:rPr>
                <w:rFonts w:ascii="Times New Roman" w:hAnsi="Times New Roman" w:cs="Times New Roman"/>
                <w:sz w:val="18"/>
                <w:szCs w:val="18"/>
              </w:rPr>
              <w:t>Poir.</w:t>
            </w:r>
          </w:p>
        </w:tc>
        <w:tc>
          <w:tcPr>
            <w:tcW w:w="1417" w:type="dxa"/>
          </w:tcPr>
          <w:p w14:paraId="1A12CF71"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Plantaginaceae</w:t>
            </w:r>
          </w:p>
        </w:tc>
        <w:tc>
          <w:tcPr>
            <w:tcW w:w="1134" w:type="dxa"/>
          </w:tcPr>
          <w:p w14:paraId="294E9948" w14:textId="6EB55C1A" w:rsidR="009F5981" w:rsidRPr="0006141E" w:rsidRDefault="00D93320" w:rsidP="00D23019">
            <w:pPr>
              <w:rPr>
                <w:rFonts w:ascii="Times New Roman" w:hAnsi="Times New Roman" w:cs="Times New Roman"/>
                <w:sz w:val="18"/>
                <w:szCs w:val="18"/>
                <w:lang w:val="en-US"/>
              </w:rPr>
            </w:pPr>
            <w:r w:rsidRPr="0006141E">
              <w:rPr>
                <w:rFonts w:ascii="Times New Roman" w:hAnsi="Times New Roman" w:cs="Times New Roman"/>
                <w:sz w:val="18"/>
                <w:szCs w:val="18"/>
              </w:rPr>
              <w:t>Non-edible</w:t>
            </w:r>
          </w:p>
        </w:tc>
        <w:tc>
          <w:tcPr>
            <w:tcW w:w="851" w:type="dxa"/>
          </w:tcPr>
          <w:p w14:paraId="475B3998"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Alien</w:t>
            </w:r>
          </w:p>
        </w:tc>
        <w:tc>
          <w:tcPr>
            <w:tcW w:w="992" w:type="dxa"/>
          </w:tcPr>
          <w:p w14:paraId="11BD5F47"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851" w:type="dxa"/>
          </w:tcPr>
          <w:p w14:paraId="28FCDF37"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w:t>
            </w:r>
          </w:p>
        </w:tc>
        <w:tc>
          <w:tcPr>
            <w:tcW w:w="992" w:type="dxa"/>
          </w:tcPr>
          <w:p w14:paraId="080C1235"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992" w:type="dxa"/>
          </w:tcPr>
          <w:p w14:paraId="52232AD5"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1134" w:type="dxa"/>
          </w:tcPr>
          <w:p w14:paraId="2A2F1455"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851" w:type="dxa"/>
          </w:tcPr>
          <w:p w14:paraId="6B2BCA62"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850" w:type="dxa"/>
          </w:tcPr>
          <w:p w14:paraId="09FFF2B6"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4.48</w:t>
            </w:r>
          </w:p>
        </w:tc>
        <w:tc>
          <w:tcPr>
            <w:tcW w:w="1519" w:type="dxa"/>
          </w:tcPr>
          <w:p w14:paraId="3B0EF32E" w14:textId="2F9A1800" w:rsidR="009F5981" w:rsidRPr="0006141E" w:rsidRDefault="00805363" w:rsidP="00D23019">
            <w:pPr>
              <w:rPr>
                <w:rFonts w:ascii="Times New Roman" w:hAnsi="Times New Roman" w:cs="Times New Roman"/>
                <w:sz w:val="18"/>
                <w:szCs w:val="18"/>
                <w:lang w:val="en-US"/>
              </w:rPr>
            </w:pPr>
            <w:r>
              <w:rPr>
                <w:rFonts w:ascii="Times New Roman" w:hAnsi="Times New Roman" w:cs="Times New Roman"/>
                <w:sz w:val="18"/>
                <w:szCs w:val="18"/>
                <w:lang w:val="en-US"/>
              </w:rPr>
              <w:t>-</w:t>
            </w:r>
          </w:p>
        </w:tc>
      </w:tr>
      <w:tr w:rsidR="00191DBE" w:rsidRPr="003D285C" w14:paraId="7461B9EB" w14:textId="77777777" w:rsidTr="00281698">
        <w:tc>
          <w:tcPr>
            <w:tcW w:w="1413" w:type="dxa"/>
          </w:tcPr>
          <w:p w14:paraId="122A807B" w14:textId="77777777" w:rsidR="009F5981" w:rsidRPr="0006141E" w:rsidRDefault="009F5981" w:rsidP="00D23019">
            <w:pPr>
              <w:rPr>
                <w:rFonts w:ascii="Times New Roman" w:hAnsi="Times New Roman" w:cs="Times New Roman"/>
                <w:i/>
                <w:iCs/>
                <w:sz w:val="18"/>
                <w:szCs w:val="18"/>
                <w:lang w:val="en-US"/>
              </w:rPr>
            </w:pPr>
            <w:r w:rsidRPr="0006141E">
              <w:rPr>
                <w:rFonts w:ascii="Times New Roman" w:hAnsi="Times New Roman" w:cs="Times New Roman"/>
                <w:i/>
                <w:iCs/>
                <w:sz w:val="18"/>
                <w:szCs w:val="18"/>
              </w:rPr>
              <w:t xml:space="preserve">Sisymbrium irio </w:t>
            </w:r>
            <w:r w:rsidRPr="00281698">
              <w:rPr>
                <w:rFonts w:ascii="Times New Roman" w:hAnsi="Times New Roman" w:cs="Times New Roman"/>
                <w:sz w:val="18"/>
                <w:szCs w:val="18"/>
              </w:rPr>
              <w:t>L.</w:t>
            </w:r>
          </w:p>
        </w:tc>
        <w:tc>
          <w:tcPr>
            <w:tcW w:w="1417" w:type="dxa"/>
          </w:tcPr>
          <w:p w14:paraId="038F97C0"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Brassicaceae</w:t>
            </w:r>
          </w:p>
        </w:tc>
        <w:tc>
          <w:tcPr>
            <w:tcW w:w="1134" w:type="dxa"/>
          </w:tcPr>
          <w:p w14:paraId="15AEA544"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Edible</w:t>
            </w:r>
          </w:p>
        </w:tc>
        <w:tc>
          <w:tcPr>
            <w:tcW w:w="851" w:type="dxa"/>
          </w:tcPr>
          <w:p w14:paraId="6806E237"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Alien</w:t>
            </w:r>
          </w:p>
        </w:tc>
        <w:tc>
          <w:tcPr>
            <w:tcW w:w="992" w:type="dxa"/>
          </w:tcPr>
          <w:p w14:paraId="6B2140E1"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w:t>
            </w:r>
          </w:p>
        </w:tc>
        <w:tc>
          <w:tcPr>
            <w:tcW w:w="851" w:type="dxa"/>
          </w:tcPr>
          <w:p w14:paraId="75C2DCF7"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w:t>
            </w:r>
          </w:p>
        </w:tc>
        <w:tc>
          <w:tcPr>
            <w:tcW w:w="992" w:type="dxa"/>
          </w:tcPr>
          <w:p w14:paraId="4FA3D8DB"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992" w:type="dxa"/>
          </w:tcPr>
          <w:p w14:paraId="5BC31D67"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1134" w:type="dxa"/>
          </w:tcPr>
          <w:p w14:paraId="674BDC12"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w:t>
            </w:r>
          </w:p>
        </w:tc>
        <w:tc>
          <w:tcPr>
            <w:tcW w:w="851" w:type="dxa"/>
          </w:tcPr>
          <w:p w14:paraId="64468EB4"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w:t>
            </w:r>
          </w:p>
        </w:tc>
        <w:tc>
          <w:tcPr>
            <w:tcW w:w="850" w:type="dxa"/>
          </w:tcPr>
          <w:p w14:paraId="01DD8C60" w14:textId="65E88C0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19.88</w:t>
            </w:r>
          </w:p>
        </w:tc>
        <w:tc>
          <w:tcPr>
            <w:tcW w:w="1519" w:type="dxa"/>
          </w:tcPr>
          <w:p w14:paraId="2B5EF174"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lang w:val="en-US"/>
              </w:rPr>
              <w:t>Young leaves; seeds, raw or cooked</w:t>
            </w:r>
          </w:p>
        </w:tc>
      </w:tr>
      <w:tr w:rsidR="00191DBE" w:rsidRPr="003D285C" w14:paraId="78A1FAD4" w14:textId="77777777" w:rsidTr="00281698">
        <w:tc>
          <w:tcPr>
            <w:tcW w:w="1413" w:type="dxa"/>
          </w:tcPr>
          <w:p w14:paraId="642667DA" w14:textId="77777777" w:rsidR="009F5981" w:rsidRPr="0006141E" w:rsidRDefault="009F5981" w:rsidP="00D23019">
            <w:pPr>
              <w:rPr>
                <w:rFonts w:ascii="Times New Roman" w:hAnsi="Times New Roman" w:cs="Times New Roman"/>
                <w:i/>
                <w:iCs/>
                <w:sz w:val="18"/>
                <w:szCs w:val="18"/>
                <w:lang w:val="en-US"/>
              </w:rPr>
            </w:pPr>
            <w:r w:rsidRPr="0006141E">
              <w:rPr>
                <w:rFonts w:ascii="Times New Roman" w:hAnsi="Times New Roman" w:cs="Times New Roman"/>
                <w:i/>
                <w:iCs/>
                <w:sz w:val="18"/>
                <w:szCs w:val="18"/>
              </w:rPr>
              <w:t xml:space="preserve">Sisymbrium officinale </w:t>
            </w:r>
            <w:r w:rsidRPr="00281698">
              <w:rPr>
                <w:rFonts w:ascii="Times New Roman" w:hAnsi="Times New Roman" w:cs="Times New Roman"/>
                <w:sz w:val="18"/>
                <w:szCs w:val="18"/>
              </w:rPr>
              <w:t>(L.) Scop.</w:t>
            </w:r>
          </w:p>
        </w:tc>
        <w:tc>
          <w:tcPr>
            <w:tcW w:w="1417" w:type="dxa"/>
          </w:tcPr>
          <w:p w14:paraId="306AFD39"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Brassicaceae</w:t>
            </w:r>
          </w:p>
        </w:tc>
        <w:tc>
          <w:tcPr>
            <w:tcW w:w="1134" w:type="dxa"/>
          </w:tcPr>
          <w:p w14:paraId="612175B2"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Edible</w:t>
            </w:r>
          </w:p>
        </w:tc>
        <w:tc>
          <w:tcPr>
            <w:tcW w:w="851" w:type="dxa"/>
          </w:tcPr>
          <w:p w14:paraId="5BAD1776"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Alien</w:t>
            </w:r>
          </w:p>
        </w:tc>
        <w:tc>
          <w:tcPr>
            <w:tcW w:w="992" w:type="dxa"/>
          </w:tcPr>
          <w:p w14:paraId="1A69F5FE"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851" w:type="dxa"/>
          </w:tcPr>
          <w:p w14:paraId="6E0EC8DE"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992" w:type="dxa"/>
          </w:tcPr>
          <w:p w14:paraId="483CE44F"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992" w:type="dxa"/>
          </w:tcPr>
          <w:p w14:paraId="630F87AF"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1134" w:type="dxa"/>
          </w:tcPr>
          <w:p w14:paraId="65D52E5F"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851" w:type="dxa"/>
          </w:tcPr>
          <w:p w14:paraId="3E60DEA2"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w:t>
            </w:r>
          </w:p>
        </w:tc>
        <w:tc>
          <w:tcPr>
            <w:tcW w:w="850" w:type="dxa"/>
          </w:tcPr>
          <w:p w14:paraId="2549CAD0"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1.34</w:t>
            </w:r>
          </w:p>
        </w:tc>
        <w:tc>
          <w:tcPr>
            <w:tcW w:w="1519" w:type="dxa"/>
          </w:tcPr>
          <w:p w14:paraId="1AF65EDD"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lang w:val="en-US"/>
              </w:rPr>
              <w:t xml:space="preserve">Young leaves; seeds, raw or cooked </w:t>
            </w:r>
          </w:p>
        </w:tc>
      </w:tr>
      <w:tr w:rsidR="00191DBE" w:rsidRPr="0006141E" w14:paraId="09E8AD7D" w14:textId="77777777" w:rsidTr="00281698">
        <w:tc>
          <w:tcPr>
            <w:tcW w:w="1413" w:type="dxa"/>
          </w:tcPr>
          <w:p w14:paraId="7920A035" w14:textId="77777777" w:rsidR="009F5981" w:rsidRPr="0006141E" w:rsidRDefault="009F5981" w:rsidP="00D23019">
            <w:pPr>
              <w:rPr>
                <w:rFonts w:ascii="Times New Roman" w:hAnsi="Times New Roman" w:cs="Times New Roman"/>
                <w:i/>
                <w:iCs/>
                <w:sz w:val="18"/>
                <w:szCs w:val="18"/>
                <w:lang w:val="en-US"/>
              </w:rPr>
            </w:pPr>
            <w:r w:rsidRPr="0006141E">
              <w:rPr>
                <w:rFonts w:ascii="Times New Roman" w:hAnsi="Times New Roman" w:cs="Times New Roman"/>
                <w:i/>
                <w:iCs/>
                <w:sz w:val="18"/>
                <w:szCs w:val="18"/>
              </w:rPr>
              <w:t xml:space="preserve">Solanum maglia </w:t>
            </w:r>
            <w:r w:rsidRPr="00281698">
              <w:rPr>
                <w:rFonts w:ascii="Times New Roman" w:hAnsi="Times New Roman" w:cs="Times New Roman"/>
                <w:sz w:val="18"/>
                <w:szCs w:val="18"/>
              </w:rPr>
              <w:t>Schltdl.</w:t>
            </w:r>
          </w:p>
        </w:tc>
        <w:tc>
          <w:tcPr>
            <w:tcW w:w="1417" w:type="dxa"/>
          </w:tcPr>
          <w:p w14:paraId="73AF0192"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Solanaceae</w:t>
            </w:r>
          </w:p>
        </w:tc>
        <w:tc>
          <w:tcPr>
            <w:tcW w:w="1134" w:type="dxa"/>
          </w:tcPr>
          <w:p w14:paraId="672AD1DC"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Edible</w:t>
            </w:r>
          </w:p>
        </w:tc>
        <w:tc>
          <w:tcPr>
            <w:tcW w:w="851" w:type="dxa"/>
          </w:tcPr>
          <w:p w14:paraId="70C1D9A8"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Native</w:t>
            </w:r>
          </w:p>
        </w:tc>
        <w:tc>
          <w:tcPr>
            <w:tcW w:w="992" w:type="dxa"/>
          </w:tcPr>
          <w:p w14:paraId="57C80215"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851" w:type="dxa"/>
          </w:tcPr>
          <w:p w14:paraId="2F04C9CE"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992" w:type="dxa"/>
          </w:tcPr>
          <w:p w14:paraId="65BEA612"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992" w:type="dxa"/>
          </w:tcPr>
          <w:p w14:paraId="5DF5F041"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1134" w:type="dxa"/>
          </w:tcPr>
          <w:p w14:paraId="3F0EE726"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w:t>
            </w:r>
          </w:p>
        </w:tc>
        <w:tc>
          <w:tcPr>
            <w:tcW w:w="851" w:type="dxa"/>
          </w:tcPr>
          <w:p w14:paraId="39C6681C"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850" w:type="dxa"/>
          </w:tcPr>
          <w:p w14:paraId="0B94C2B5"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532.35</w:t>
            </w:r>
          </w:p>
        </w:tc>
        <w:tc>
          <w:tcPr>
            <w:tcW w:w="1519" w:type="dxa"/>
          </w:tcPr>
          <w:p w14:paraId="64FE46A2"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Tubers, cooked</w:t>
            </w:r>
          </w:p>
        </w:tc>
      </w:tr>
      <w:tr w:rsidR="00191DBE" w:rsidRPr="0006141E" w14:paraId="0A38FD10" w14:textId="77777777" w:rsidTr="00281698">
        <w:tc>
          <w:tcPr>
            <w:tcW w:w="1413" w:type="dxa"/>
          </w:tcPr>
          <w:p w14:paraId="3E5458D2" w14:textId="77777777" w:rsidR="009F5981" w:rsidRPr="0006141E" w:rsidRDefault="009F5981" w:rsidP="00D23019">
            <w:pPr>
              <w:rPr>
                <w:rFonts w:ascii="Times New Roman" w:hAnsi="Times New Roman" w:cs="Times New Roman"/>
                <w:i/>
                <w:iCs/>
                <w:sz w:val="18"/>
                <w:szCs w:val="18"/>
                <w:lang w:val="en-US"/>
              </w:rPr>
            </w:pPr>
            <w:r w:rsidRPr="0006141E">
              <w:rPr>
                <w:rFonts w:ascii="Times New Roman" w:hAnsi="Times New Roman" w:cs="Times New Roman"/>
                <w:i/>
                <w:iCs/>
                <w:sz w:val="18"/>
                <w:szCs w:val="18"/>
              </w:rPr>
              <w:lastRenderedPageBreak/>
              <w:t xml:space="preserve">Sonchus asper </w:t>
            </w:r>
            <w:r w:rsidRPr="00281698">
              <w:rPr>
                <w:rFonts w:ascii="Times New Roman" w:hAnsi="Times New Roman" w:cs="Times New Roman"/>
                <w:sz w:val="18"/>
                <w:szCs w:val="18"/>
              </w:rPr>
              <w:t>(L.) Hill</w:t>
            </w:r>
          </w:p>
        </w:tc>
        <w:tc>
          <w:tcPr>
            <w:tcW w:w="1417" w:type="dxa"/>
          </w:tcPr>
          <w:p w14:paraId="44E043E9"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Asteraceae</w:t>
            </w:r>
          </w:p>
        </w:tc>
        <w:tc>
          <w:tcPr>
            <w:tcW w:w="1134" w:type="dxa"/>
          </w:tcPr>
          <w:p w14:paraId="3373C8DC"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Edible</w:t>
            </w:r>
          </w:p>
        </w:tc>
        <w:tc>
          <w:tcPr>
            <w:tcW w:w="851" w:type="dxa"/>
          </w:tcPr>
          <w:p w14:paraId="7BED7569"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Alien</w:t>
            </w:r>
          </w:p>
        </w:tc>
        <w:tc>
          <w:tcPr>
            <w:tcW w:w="992" w:type="dxa"/>
          </w:tcPr>
          <w:p w14:paraId="5FBE4703"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851" w:type="dxa"/>
          </w:tcPr>
          <w:p w14:paraId="21B72053"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992" w:type="dxa"/>
          </w:tcPr>
          <w:p w14:paraId="095FC8A7"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992" w:type="dxa"/>
          </w:tcPr>
          <w:p w14:paraId="3AA1607F"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w:t>
            </w:r>
          </w:p>
        </w:tc>
        <w:tc>
          <w:tcPr>
            <w:tcW w:w="1134" w:type="dxa"/>
          </w:tcPr>
          <w:p w14:paraId="5BFFB9F5"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851" w:type="dxa"/>
          </w:tcPr>
          <w:p w14:paraId="7C8DD354"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850" w:type="dxa"/>
          </w:tcPr>
          <w:p w14:paraId="67F129DC"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1.26</w:t>
            </w:r>
          </w:p>
        </w:tc>
        <w:tc>
          <w:tcPr>
            <w:tcW w:w="1519" w:type="dxa"/>
          </w:tcPr>
          <w:p w14:paraId="29DFCFF0"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lang w:val="en-US"/>
              </w:rPr>
              <w:t>Leaves and stems, raw or cooked</w:t>
            </w:r>
          </w:p>
        </w:tc>
      </w:tr>
      <w:tr w:rsidR="00191DBE" w:rsidRPr="003D285C" w14:paraId="501F473B" w14:textId="77777777" w:rsidTr="00281698">
        <w:tc>
          <w:tcPr>
            <w:tcW w:w="1413" w:type="dxa"/>
          </w:tcPr>
          <w:p w14:paraId="4750FE3E" w14:textId="77777777" w:rsidR="009F5981" w:rsidRPr="0006141E" w:rsidRDefault="009F5981" w:rsidP="00D23019">
            <w:pPr>
              <w:rPr>
                <w:rFonts w:ascii="Times New Roman" w:hAnsi="Times New Roman" w:cs="Times New Roman"/>
                <w:i/>
                <w:iCs/>
                <w:sz w:val="18"/>
                <w:szCs w:val="18"/>
                <w:lang w:val="en-US"/>
              </w:rPr>
            </w:pPr>
            <w:r w:rsidRPr="0006141E">
              <w:rPr>
                <w:rFonts w:ascii="Times New Roman" w:hAnsi="Times New Roman" w:cs="Times New Roman"/>
                <w:i/>
                <w:iCs/>
                <w:sz w:val="18"/>
                <w:szCs w:val="18"/>
              </w:rPr>
              <w:t xml:space="preserve">Sonchus oleraceus </w:t>
            </w:r>
            <w:r w:rsidRPr="00281698">
              <w:rPr>
                <w:rFonts w:ascii="Times New Roman" w:hAnsi="Times New Roman" w:cs="Times New Roman"/>
                <w:sz w:val="18"/>
                <w:szCs w:val="18"/>
              </w:rPr>
              <w:t>L.</w:t>
            </w:r>
          </w:p>
        </w:tc>
        <w:tc>
          <w:tcPr>
            <w:tcW w:w="1417" w:type="dxa"/>
          </w:tcPr>
          <w:p w14:paraId="0936698B"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Asteraceae</w:t>
            </w:r>
          </w:p>
        </w:tc>
        <w:tc>
          <w:tcPr>
            <w:tcW w:w="1134" w:type="dxa"/>
          </w:tcPr>
          <w:p w14:paraId="2D712C19"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Edible</w:t>
            </w:r>
          </w:p>
        </w:tc>
        <w:tc>
          <w:tcPr>
            <w:tcW w:w="851" w:type="dxa"/>
          </w:tcPr>
          <w:p w14:paraId="69B5852F"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Alien</w:t>
            </w:r>
          </w:p>
        </w:tc>
        <w:tc>
          <w:tcPr>
            <w:tcW w:w="992" w:type="dxa"/>
          </w:tcPr>
          <w:p w14:paraId="73C34E90"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851" w:type="dxa"/>
          </w:tcPr>
          <w:p w14:paraId="26A9D922"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w:t>
            </w:r>
          </w:p>
        </w:tc>
        <w:tc>
          <w:tcPr>
            <w:tcW w:w="992" w:type="dxa"/>
          </w:tcPr>
          <w:p w14:paraId="5CFBB9B4"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w:t>
            </w:r>
          </w:p>
        </w:tc>
        <w:tc>
          <w:tcPr>
            <w:tcW w:w="992" w:type="dxa"/>
          </w:tcPr>
          <w:p w14:paraId="40100BC0"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w:t>
            </w:r>
          </w:p>
        </w:tc>
        <w:tc>
          <w:tcPr>
            <w:tcW w:w="1134" w:type="dxa"/>
          </w:tcPr>
          <w:p w14:paraId="429FAB07"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w:t>
            </w:r>
          </w:p>
        </w:tc>
        <w:tc>
          <w:tcPr>
            <w:tcW w:w="851" w:type="dxa"/>
          </w:tcPr>
          <w:p w14:paraId="02710310"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w:t>
            </w:r>
          </w:p>
        </w:tc>
        <w:tc>
          <w:tcPr>
            <w:tcW w:w="850" w:type="dxa"/>
          </w:tcPr>
          <w:p w14:paraId="448F3648" w14:textId="2550DC16"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2.60</w:t>
            </w:r>
          </w:p>
        </w:tc>
        <w:tc>
          <w:tcPr>
            <w:tcW w:w="1519" w:type="dxa"/>
          </w:tcPr>
          <w:p w14:paraId="45224E36"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lang w:val="en-US"/>
              </w:rPr>
              <w:t>Leaves, stems and roots, raw or cooked</w:t>
            </w:r>
          </w:p>
        </w:tc>
      </w:tr>
      <w:tr w:rsidR="00191DBE" w:rsidRPr="0006141E" w14:paraId="66F7EA35" w14:textId="77777777" w:rsidTr="00281698">
        <w:tc>
          <w:tcPr>
            <w:tcW w:w="1413" w:type="dxa"/>
          </w:tcPr>
          <w:p w14:paraId="5AFC8590" w14:textId="77777777" w:rsidR="009F5981" w:rsidRPr="0006141E" w:rsidRDefault="009F5981" w:rsidP="00D23019">
            <w:pPr>
              <w:rPr>
                <w:rFonts w:ascii="Times New Roman" w:hAnsi="Times New Roman" w:cs="Times New Roman"/>
                <w:i/>
                <w:iCs/>
                <w:sz w:val="18"/>
                <w:szCs w:val="18"/>
                <w:lang w:val="en-US"/>
              </w:rPr>
            </w:pPr>
            <w:r w:rsidRPr="0006141E">
              <w:rPr>
                <w:rFonts w:ascii="Times New Roman" w:hAnsi="Times New Roman" w:cs="Times New Roman"/>
                <w:i/>
                <w:iCs/>
                <w:sz w:val="18"/>
                <w:szCs w:val="18"/>
              </w:rPr>
              <w:t xml:space="preserve">Stellaria media </w:t>
            </w:r>
            <w:r w:rsidRPr="00281698">
              <w:rPr>
                <w:rFonts w:ascii="Times New Roman" w:hAnsi="Times New Roman" w:cs="Times New Roman"/>
                <w:sz w:val="18"/>
                <w:szCs w:val="18"/>
              </w:rPr>
              <w:t>(L.) Cirillo</w:t>
            </w:r>
          </w:p>
        </w:tc>
        <w:tc>
          <w:tcPr>
            <w:tcW w:w="1417" w:type="dxa"/>
          </w:tcPr>
          <w:p w14:paraId="249CCB11"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Caryophyllaceae</w:t>
            </w:r>
          </w:p>
        </w:tc>
        <w:tc>
          <w:tcPr>
            <w:tcW w:w="1134" w:type="dxa"/>
          </w:tcPr>
          <w:p w14:paraId="2CDB321D"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Edible</w:t>
            </w:r>
          </w:p>
        </w:tc>
        <w:tc>
          <w:tcPr>
            <w:tcW w:w="851" w:type="dxa"/>
          </w:tcPr>
          <w:p w14:paraId="701E3F99"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Alien</w:t>
            </w:r>
          </w:p>
        </w:tc>
        <w:tc>
          <w:tcPr>
            <w:tcW w:w="992" w:type="dxa"/>
          </w:tcPr>
          <w:p w14:paraId="537AD235"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w:t>
            </w:r>
          </w:p>
        </w:tc>
        <w:tc>
          <w:tcPr>
            <w:tcW w:w="851" w:type="dxa"/>
          </w:tcPr>
          <w:p w14:paraId="29DF1E63"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992" w:type="dxa"/>
          </w:tcPr>
          <w:p w14:paraId="6F9D7B5A"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w:t>
            </w:r>
          </w:p>
        </w:tc>
        <w:tc>
          <w:tcPr>
            <w:tcW w:w="992" w:type="dxa"/>
          </w:tcPr>
          <w:p w14:paraId="07921F2A"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w:t>
            </w:r>
          </w:p>
        </w:tc>
        <w:tc>
          <w:tcPr>
            <w:tcW w:w="1134" w:type="dxa"/>
          </w:tcPr>
          <w:p w14:paraId="0BC23E4A"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w:t>
            </w:r>
          </w:p>
        </w:tc>
        <w:tc>
          <w:tcPr>
            <w:tcW w:w="851" w:type="dxa"/>
          </w:tcPr>
          <w:p w14:paraId="35DC60EB"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w:t>
            </w:r>
          </w:p>
        </w:tc>
        <w:tc>
          <w:tcPr>
            <w:tcW w:w="850" w:type="dxa"/>
          </w:tcPr>
          <w:p w14:paraId="627EEE83" w14:textId="62A30D10"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7.7</w:t>
            </w:r>
            <w:r w:rsidR="00B10B40" w:rsidRPr="0006141E">
              <w:rPr>
                <w:rFonts w:ascii="Times New Roman" w:hAnsi="Times New Roman" w:cs="Times New Roman"/>
                <w:sz w:val="18"/>
                <w:szCs w:val="18"/>
              </w:rPr>
              <w:t>8</w:t>
            </w:r>
          </w:p>
        </w:tc>
        <w:tc>
          <w:tcPr>
            <w:tcW w:w="1519" w:type="dxa"/>
          </w:tcPr>
          <w:p w14:paraId="3A90FAF2"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 xml:space="preserve">Leaves, raw or cooked </w:t>
            </w:r>
          </w:p>
        </w:tc>
      </w:tr>
      <w:tr w:rsidR="00191DBE" w:rsidRPr="0006141E" w14:paraId="24EE7364" w14:textId="77777777" w:rsidTr="00281698">
        <w:tc>
          <w:tcPr>
            <w:tcW w:w="1413" w:type="dxa"/>
          </w:tcPr>
          <w:p w14:paraId="4FE0DA5B" w14:textId="77777777" w:rsidR="009F5981" w:rsidRPr="0006141E" w:rsidRDefault="009F5981" w:rsidP="00D23019">
            <w:pPr>
              <w:rPr>
                <w:rFonts w:ascii="Times New Roman" w:hAnsi="Times New Roman" w:cs="Times New Roman"/>
                <w:i/>
                <w:iCs/>
                <w:sz w:val="18"/>
                <w:szCs w:val="18"/>
                <w:lang w:val="en-US"/>
              </w:rPr>
            </w:pPr>
            <w:r w:rsidRPr="0006141E">
              <w:rPr>
                <w:rFonts w:ascii="Times New Roman" w:hAnsi="Times New Roman" w:cs="Times New Roman"/>
                <w:i/>
                <w:iCs/>
                <w:sz w:val="18"/>
                <w:szCs w:val="18"/>
              </w:rPr>
              <w:t>Taraxacum officinale</w:t>
            </w:r>
            <w:r w:rsidRPr="00281698">
              <w:rPr>
                <w:rFonts w:ascii="Times New Roman" w:hAnsi="Times New Roman" w:cs="Times New Roman"/>
                <w:sz w:val="18"/>
                <w:szCs w:val="18"/>
              </w:rPr>
              <w:t xml:space="preserve"> L.</w:t>
            </w:r>
          </w:p>
        </w:tc>
        <w:tc>
          <w:tcPr>
            <w:tcW w:w="1417" w:type="dxa"/>
          </w:tcPr>
          <w:p w14:paraId="0025AC81"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Asteraceae</w:t>
            </w:r>
          </w:p>
        </w:tc>
        <w:tc>
          <w:tcPr>
            <w:tcW w:w="1134" w:type="dxa"/>
          </w:tcPr>
          <w:p w14:paraId="785770F5"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Edible</w:t>
            </w:r>
          </w:p>
        </w:tc>
        <w:tc>
          <w:tcPr>
            <w:tcW w:w="851" w:type="dxa"/>
          </w:tcPr>
          <w:p w14:paraId="4D955DFD"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Alien</w:t>
            </w:r>
          </w:p>
        </w:tc>
        <w:tc>
          <w:tcPr>
            <w:tcW w:w="992" w:type="dxa"/>
          </w:tcPr>
          <w:p w14:paraId="76439DD4"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w:t>
            </w:r>
          </w:p>
        </w:tc>
        <w:tc>
          <w:tcPr>
            <w:tcW w:w="851" w:type="dxa"/>
          </w:tcPr>
          <w:p w14:paraId="1B0AD5F0"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992" w:type="dxa"/>
          </w:tcPr>
          <w:p w14:paraId="09BE1ED9"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w:t>
            </w:r>
          </w:p>
        </w:tc>
        <w:tc>
          <w:tcPr>
            <w:tcW w:w="992" w:type="dxa"/>
          </w:tcPr>
          <w:p w14:paraId="5DB22952"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w:t>
            </w:r>
          </w:p>
        </w:tc>
        <w:tc>
          <w:tcPr>
            <w:tcW w:w="1134" w:type="dxa"/>
          </w:tcPr>
          <w:p w14:paraId="16E81B5D"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w:t>
            </w:r>
          </w:p>
        </w:tc>
        <w:tc>
          <w:tcPr>
            <w:tcW w:w="851" w:type="dxa"/>
          </w:tcPr>
          <w:p w14:paraId="616E79D4"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w:t>
            </w:r>
          </w:p>
        </w:tc>
        <w:tc>
          <w:tcPr>
            <w:tcW w:w="850" w:type="dxa"/>
          </w:tcPr>
          <w:p w14:paraId="664498F3" w14:textId="39826683"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182.1</w:t>
            </w:r>
            <w:r w:rsidR="00B10B40" w:rsidRPr="0006141E">
              <w:rPr>
                <w:rFonts w:ascii="Times New Roman" w:hAnsi="Times New Roman" w:cs="Times New Roman"/>
                <w:sz w:val="18"/>
                <w:szCs w:val="18"/>
              </w:rPr>
              <w:t>3</w:t>
            </w:r>
          </w:p>
        </w:tc>
        <w:tc>
          <w:tcPr>
            <w:tcW w:w="1519" w:type="dxa"/>
          </w:tcPr>
          <w:p w14:paraId="70AC816F"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lang w:val="en-US"/>
              </w:rPr>
              <w:t>Leaves, raw or cooked; roots, raw or as a substitute of coffee; flowers, raw or as a veberage</w:t>
            </w:r>
          </w:p>
        </w:tc>
      </w:tr>
      <w:tr w:rsidR="00191DBE" w:rsidRPr="0006141E" w14:paraId="603B4236" w14:textId="77777777" w:rsidTr="00281698">
        <w:tc>
          <w:tcPr>
            <w:tcW w:w="1413" w:type="dxa"/>
          </w:tcPr>
          <w:p w14:paraId="6ACD84BD" w14:textId="77777777" w:rsidR="009F5981" w:rsidRPr="0006141E" w:rsidRDefault="009F5981" w:rsidP="00D23019">
            <w:pPr>
              <w:rPr>
                <w:rFonts w:ascii="Times New Roman" w:hAnsi="Times New Roman" w:cs="Times New Roman"/>
                <w:i/>
                <w:iCs/>
                <w:sz w:val="18"/>
                <w:szCs w:val="18"/>
                <w:lang w:val="en-US"/>
              </w:rPr>
            </w:pPr>
            <w:r w:rsidRPr="0006141E">
              <w:rPr>
                <w:rFonts w:ascii="Times New Roman" w:hAnsi="Times New Roman" w:cs="Times New Roman"/>
                <w:i/>
                <w:iCs/>
                <w:sz w:val="18"/>
                <w:szCs w:val="18"/>
              </w:rPr>
              <w:t xml:space="preserve">Trifolium glomeratum </w:t>
            </w:r>
            <w:r w:rsidRPr="00281698">
              <w:rPr>
                <w:rFonts w:ascii="Times New Roman" w:hAnsi="Times New Roman" w:cs="Times New Roman"/>
                <w:sz w:val="18"/>
                <w:szCs w:val="18"/>
              </w:rPr>
              <w:t>L.</w:t>
            </w:r>
          </w:p>
        </w:tc>
        <w:tc>
          <w:tcPr>
            <w:tcW w:w="1417" w:type="dxa"/>
          </w:tcPr>
          <w:p w14:paraId="696A3673"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Fabaceae</w:t>
            </w:r>
          </w:p>
        </w:tc>
        <w:tc>
          <w:tcPr>
            <w:tcW w:w="1134" w:type="dxa"/>
          </w:tcPr>
          <w:p w14:paraId="6A3DC356" w14:textId="62D27617" w:rsidR="009F5981" w:rsidRPr="0006141E" w:rsidRDefault="00D93320" w:rsidP="00D23019">
            <w:pPr>
              <w:rPr>
                <w:rFonts w:ascii="Times New Roman" w:hAnsi="Times New Roman" w:cs="Times New Roman"/>
                <w:sz w:val="18"/>
                <w:szCs w:val="18"/>
                <w:lang w:val="en-US"/>
              </w:rPr>
            </w:pPr>
            <w:r w:rsidRPr="0006141E">
              <w:rPr>
                <w:rFonts w:ascii="Times New Roman" w:hAnsi="Times New Roman" w:cs="Times New Roman"/>
                <w:sz w:val="18"/>
                <w:szCs w:val="18"/>
              </w:rPr>
              <w:t>Non-edible</w:t>
            </w:r>
          </w:p>
        </w:tc>
        <w:tc>
          <w:tcPr>
            <w:tcW w:w="851" w:type="dxa"/>
          </w:tcPr>
          <w:p w14:paraId="5E7BA982"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Alien</w:t>
            </w:r>
          </w:p>
        </w:tc>
        <w:tc>
          <w:tcPr>
            <w:tcW w:w="992" w:type="dxa"/>
          </w:tcPr>
          <w:p w14:paraId="4922D650"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851" w:type="dxa"/>
          </w:tcPr>
          <w:p w14:paraId="58849F17"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992" w:type="dxa"/>
          </w:tcPr>
          <w:p w14:paraId="72D82200"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992" w:type="dxa"/>
          </w:tcPr>
          <w:p w14:paraId="689D425F"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1134" w:type="dxa"/>
          </w:tcPr>
          <w:p w14:paraId="740837C3"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851" w:type="dxa"/>
          </w:tcPr>
          <w:p w14:paraId="7A501A57"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w:t>
            </w:r>
          </w:p>
        </w:tc>
        <w:tc>
          <w:tcPr>
            <w:tcW w:w="850" w:type="dxa"/>
          </w:tcPr>
          <w:p w14:paraId="6E0F6806"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325.01</w:t>
            </w:r>
          </w:p>
        </w:tc>
        <w:tc>
          <w:tcPr>
            <w:tcW w:w="1519" w:type="dxa"/>
          </w:tcPr>
          <w:p w14:paraId="6016A816" w14:textId="7B5CE807" w:rsidR="009F5981" w:rsidRPr="0006141E" w:rsidRDefault="00514C29" w:rsidP="00D23019">
            <w:pPr>
              <w:rPr>
                <w:rFonts w:ascii="Times New Roman" w:hAnsi="Times New Roman" w:cs="Times New Roman"/>
                <w:sz w:val="18"/>
                <w:szCs w:val="18"/>
                <w:lang w:val="en-US"/>
              </w:rPr>
            </w:pPr>
            <w:r>
              <w:rPr>
                <w:rFonts w:ascii="Times New Roman" w:hAnsi="Times New Roman" w:cs="Times New Roman"/>
                <w:sz w:val="18"/>
                <w:szCs w:val="18"/>
                <w:lang w:val="en-US"/>
              </w:rPr>
              <w:t>-</w:t>
            </w:r>
          </w:p>
        </w:tc>
      </w:tr>
      <w:tr w:rsidR="00191DBE" w:rsidRPr="0006141E" w14:paraId="55EC2106" w14:textId="77777777" w:rsidTr="00281698">
        <w:tc>
          <w:tcPr>
            <w:tcW w:w="1413" w:type="dxa"/>
          </w:tcPr>
          <w:p w14:paraId="5C67F2DF" w14:textId="77777777" w:rsidR="009F5981" w:rsidRPr="0006141E" w:rsidRDefault="009F5981" w:rsidP="00D23019">
            <w:pPr>
              <w:rPr>
                <w:rFonts w:ascii="Times New Roman" w:hAnsi="Times New Roman" w:cs="Times New Roman"/>
                <w:i/>
                <w:iCs/>
                <w:sz w:val="18"/>
                <w:szCs w:val="18"/>
                <w:lang w:val="en-US"/>
              </w:rPr>
            </w:pPr>
            <w:r w:rsidRPr="0006141E">
              <w:rPr>
                <w:rFonts w:ascii="Times New Roman" w:hAnsi="Times New Roman" w:cs="Times New Roman"/>
                <w:i/>
                <w:iCs/>
                <w:sz w:val="18"/>
                <w:szCs w:val="18"/>
              </w:rPr>
              <w:t xml:space="preserve">Trifolium repens </w:t>
            </w:r>
            <w:r w:rsidRPr="00281698">
              <w:rPr>
                <w:rFonts w:ascii="Times New Roman" w:hAnsi="Times New Roman" w:cs="Times New Roman"/>
                <w:sz w:val="18"/>
                <w:szCs w:val="18"/>
              </w:rPr>
              <w:t>L.</w:t>
            </w:r>
          </w:p>
        </w:tc>
        <w:tc>
          <w:tcPr>
            <w:tcW w:w="1417" w:type="dxa"/>
          </w:tcPr>
          <w:p w14:paraId="1ADD4C60"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Fabaceae</w:t>
            </w:r>
          </w:p>
        </w:tc>
        <w:tc>
          <w:tcPr>
            <w:tcW w:w="1134" w:type="dxa"/>
          </w:tcPr>
          <w:p w14:paraId="281A40F6"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Edible</w:t>
            </w:r>
          </w:p>
        </w:tc>
        <w:tc>
          <w:tcPr>
            <w:tcW w:w="851" w:type="dxa"/>
          </w:tcPr>
          <w:p w14:paraId="123AE5C0"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Alien</w:t>
            </w:r>
          </w:p>
        </w:tc>
        <w:tc>
          <w:tcPr>
            <w:tcW w:w="992" w:type="dxa"/>
          </w:tcPr>
          <w:p w14:paraId="788CBC0E"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851" w:type="dxa"/>
          </w:tcPr>
          <w:p w14:paraId="4A1765F6"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992" w:type="dxa"/>
          </w:tcPr>
          <w:p w14:paraId="7EAF7863"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992" w:type="dxa"/>
          </w:tcPr>
          <w:p w14:paraId="2CAA6EFE"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w:t>
            </w:r>
          </w:p>
        </w:tc>
        <w:tc>
          <w:tcPr>
            <w:tcW w:w="1134" w:type="dxa"/>
          </w:tcPr>
          <w:p w14:paraId="2170D806"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851" w:type="dxa"/>
          </w:tcPr>
          <w:p w14:paraId="011C182E"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850" w:type="dxa"/>
          </w:tcPr>
          <w:p w14:paraId="2DD84074"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1.47</w:t>
            </w:r>
          </w:p>
        </w:tc>
        <w:tc>
          <w:tcPr>
            <w:tcW w:w="1519" w:type="dxa"/>
          </w:tcPr>
          <w:p w14:paraId="5C2D6E44" w14:textId="06F6333D"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lang w:val="en-US"/>
              </w:rPr>
              <w:t>Leaves and young flowering heads, raw or cooked; seeds, sprouted; flowers and fruits, made into a flour; roots, cooked; flowers, as herbal tea</w:t>
            </w:r>
          </w:p>
        </w:tc>
      </w:tr>
      <w:tr w:rsidR="00191DBE" w:rsidRPr="0006141E" w14:paraId="31BF5151" w14:textId="77777777" w:rsidTr="00281698">
        <w:tc>
          <w:tcPr>
            <w:tcW w:w="1413" w:type="dxa"/>
          </w:tcPr>
          <w:p w14:paraId="5EBBBE24" w14:textId="77777777" w:rsidR="009F5981" w:rsidRPr="0006141E" w:rsidRDefault="009F5981" w:rsidP="00D23019">
            <w:pPr>
              <w:rPr>
                <w:rFonts w:ascii="Times New Roman" w:hAnsi="Times New Roman" w:cs="Times New Roman"/>
                <w:i/>
                <w:iCs/>
                <w:sz w:val="18"/>
                <w:szCs w:val="18"/>
                <w:lang w:val="en-US"/>
              </w:rPr>
            </w:pPr>
            <w:r w:rsidRPr="0006141E">
              <w:rPr>
                <w:rFonts w:ascii="Times New Roman" w:hAnsi="Times New Roman" w:cs="Times New Roman"/>
                <w:i/>
                <w:iCs/>
                <w:sz w:val="18"/>
                <w:szCs w:val="18"/>
              </w:rPr>
              <w:t xml:space="preserve">Trifolium tomentosum </w:t>
            </w:r>
            <w:r w:rsidRPr="00281698">
              <w:rPr>
                <w:rFonts w:ascii="Times New Roman" w:hAnsi="Times New Roman" w:cs="Times New Roman"/>
                <w:sz w:val="18"/>
                <w:szCs w:val="18"/>
              </w:rPr>
              <w:t>L.</w:t>
            </w:r>
          </w:p>
        </w:tc>
        <w:tc>
          <w:tcPr>
            <w:tcW w:w="1417" w:type="dxa"/>
          </w:tcPr>
          <w:p w14:paraId="637A588C"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Fabaceae</w:t>
            </w:r>
          </w:p>
        </w:tc>
        <w:tc>
          <w:tcPr>
            <w:tcW w:w="1134" w:type="dxa"/>
          </w:tcPr>
          <w:p w14:paraId="141B87BE" w14:textId="5DAD3172" w:rsidR="009F5981" w:rsidRPr="0006141E" w:rsidRDefault="00D93320" w:rsidP="00D23019">
            <w:pPr>
              <w:rPr>
                <w:rFonts w:ascii="Times New Roman" w:hAnsi="Times New Roman" w:cs="Times New Roman"/>
                <w:sz w:val="18"/>
                <w:szCs w:val="18"/>
                <w:lang w:val="en-US"/>
              </w:rPr>
            </w:pPr>
            <w:r w:rsidRPr="0006141E">
              <w:rPr>
                <w:rFonts w:ascii="Times New Roman" w:hAnsi="Times New Roman" w:cs="Times New Roman"/>
                <w:sz w:val="18"/>
                <w:szCs w:val="18"/>
              </w:rPr>
              <w:t>Non-edible</w:t>
            </w:r>
          </w:p>
        </w:tc>
        <w:tc>
          <w:tcPr>
            <w:tcW w:w="851" w:type="dxa"/>
          </w:tcPr>
          <w:p w14:paraId="7F334150"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Alien</w:t>
            </w:r>
          </w:p>
        </w:tc>
        <w:tc>
          <w:tcPr>
            <w:tcW w:w="992" w:type="dxa"/>
          </w:tcPr>
          <w:p w14:paraId="6C5D8A3A"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851" w:type="dxa"/>
          </w:tcPr>
          <w:p w14:paraId="5B8CD020"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992" w:type="dxa"/>
          </w:tcPr>
          <w:p w14:paraId="44193B9C"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992" w:type="dxa"/>
          </w:tcPr>
          <w:p w14:paraId="17109D4D"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1134" w:type="dxa"/>
          </w:tcPr>
          <w:p w14:paraId="736F4D57"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851" w:type="dxa"/>
          </w:tcPr>
          <w:p w14:paraId="0FF6EF8E"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w:t>
            </w:r>
          </w:p>
        </w:tc>
        <w:tc>
          <w:tcPr>
            <w:tcW w:w="850" w:type="dxa"/>
          </w:tcPr>
          <w:p w14:paraId="0F50D243" w14:textId="32409A5A"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21.0</w:t>
            </w:r>
            <w:r w:rsidR="0056427E" w:rsidRPr="0006141E">
              <w:rPr>
                <w:rFonts w:ascii="Times New Roman" w:hAnsi="Times New Roman" w:cs="Times New Roman"/>
                <w:sz w:val="18"/>
                <w:szCs w:val="18"/>
              </w:rPr>
              <w:t>4</w:t>
            </w:r>
          </w:p>
        </w:tc>
        <w:tc>
          <w:tcPr>
            <w:tcW w:w="1519" w:type="dxa"/>
          </w:tcPr>
          <w:p w14:paraId="2A9F063E" w14:textId="363E581E" w:rsidR="009F5981" w:rsidRPr="0006141E" w:rsidRDefault="00514C29" w:rsidP="00D23019">
            <w:pPr>
              <w:rPr>
                <w:rFonts w:ascii="Times New Roman" w:hAnsi="Times New Roman" w:cs="Times New Roman"/>
                <w:sz w:val="18"/>
                <w:szCs w:val="18"/>
                <w:lang w:val="en-US"/>
              </w:rPr>
            </w:pPr>
            <w:r>
              <w:rPr>
                <w:rFonts w:ascii="Times New Roman" w:hAnsi="Times New Roman" w:cs="Times New Roman"/>
                <w:sz w:val="18"/>
                <w:szCs w:val="18"/>
                <w:lang w:val="en-US"/>
              </w:rPr>
              <w:t>-</w:t>
            </w:r>
          </w:p>
        </w:tc>
      </w:tr>
      <w:tr w:rsidR="00191DBE" w:rsidRPr="0006141E" w14:paraId="46E43F0F" w14:textId="77777777" w:rsidTr="00281698">
        <w:tc>
          <w:tcPr>
            <w:tcW w:w="1413" w:type="dxa"/>
          </w:tcPr>
          <w:p w14:paraId="139F4D45" w14:textId="77777777" w:rsidR="009F5981" w:rsidRPr="0006141E" w:rsidRDefault="009F5981" w:rsidP="00D23019">
            <w:pPr>
              <w:rPr>
                <w:rFonts w:ascii="Times New Roman" w:hAnsi="Times New Roman" w:cs="Times New Roman"/>
                <w:i/>
                <w:iCs/>
                <w:sz w:val="18"/>
                <w:szCs w:val="18"/>
                <w:lang w:val="en-US"/>
              </w:rPr>
            </w:pPr>
            <w:r w:rsidRPr="0006141E">
              <w:rPr>
                <w:rFonts w:ascii="Times New Roman" w:hAnsi="Times New Roman" w:cs="Times New Roman"/>
                <w:i/>
                <w:iCs/>
                <w:sz w:val="18"/>
                <w:szCs w:val="18"/>
              </w:rPr>
              <w:t xml:space="preserve">Tropaeolum majus </w:t>
            </w:r>
            <w:r w:rsidRPr="00281698">
              <w:rPr>
                <w:rFonts w:ascii="Times New Roman" w:hAnsi="Times New Roman" w:cs="Times New Roman"/>
                <w:sz w:val="18"/>
                <w:szCs w:val="18"/>
              </w:rPr>
              <w:t>L</w:t>
            </w:r>
            <w:r w:rsidRPr="0006141E">
              <w:rPr>
                <w:rFonts w:ascii="Times New Roman" w:hAnsi="Times New Roman" w:cs="Times New Roman"/>
                <w:i/>
                <w:iCs/>
                <w:sz w:val="18"/>
                <w:szCs w:val="18"/>
              </w:rPr>
              <w:t>.</w:t>
            </w:r>
          </w:p>
        </w:tc>
        <w:tc>
          <w:tcPr>
            <w:tcW w:w="1417" w:type="dxa"/>
          </w:tcPr>
          <w:p w14:paraId="6164166C"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Tropaeolaceae</w:t>
            </w:r>
          </w:p>
        </w:tc>
        <w:tc>
          <w:tcPr>
            <w:tcW w:w="1134" w:type="dxa"/>
          </w:tcPr>
          <w:p w14:paraId="0CFE3076"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Edible</w:t>
            </w:r>
          </w:p>
        </w:tc>
        <w:tc>
          <w:tcPr>
            <w:tcW w:w="851" w:type="dxa"/>
          </w:tcPr>
          <w:p w14:paraId="0E95D86A"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Alien</w:t>
            </w:r>
          </w:p>
        </w:tc>
        <w:tc>
          <w:tcPr>
            <w:tcW w:w="992" w:type="dxa"/>
          </w:tcPr>
          <w:p w14:paraId="259C212B"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851" w:type="dxa"/>
          </w:tcPr>
          <w:p w14:paraId="71B12D1C"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w:t>
            </w:r>
          </w:p>
        </w:tc>
        <w:tc>
          <w:tcPr>
            <w:tcW w:w="992" w:type="dxa"/>
          </w:tcPr>
          <w:p w14:paraId="351C77BE"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992" w:type="dxa"/>
          </w:tcPr>
          <w:p w14:paraId="202A9582"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w:t>
            </w:r>
          </w:p>
        </w:tc>
        <w:tc>
          <w:tcPr>
            <w:tcW w:w="1134" w:type="dxa"/>
          </w:tcPr>
          <w:p w14:paraId="1CB65BC5"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w:t>
            </w:r>
          </w:p>
        </w:tc>
        <w:tc>
          <w:tcPr>
            <w:tcW w:w="851" w:type="dxa"/>
          </w:tcPr>
          <w:p w14:paraId="1AEB493E"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850" w:type="dxa"/>
          </w:tcPr>
          <w:p w14:paraId="4F659D99" w14:textId="6685DC99"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163.1</w:t>
            </w:r>
            <w:r w:rsidR="0056427E" w:rsidRPr="0006141E">
              <w:rPr>
                <w:rFonts w:ascii="Times New Roman" w:hAnsi="Times New Roman" w:cs="Times New Roman"/>
                <w:sz w:val="18"/>
                <w:szCs w:val="18"/>
              </w:rPr>
              <w:t>7</w:t>
            </w:r>
          </w:p>
        </w:tc>
        <w:tc>
          <w:tcPr>
            <w:tcW w:w="1519" w:type="dxa"/>
          </w:tcPr>
          <w:p w14:paraId="085BDAC4" w14:textId="7AA545D8"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lang w:val="en-US"/>
              </w:rPr>
              <w:t xml:space="preserve">Leaves and flowers, raw or cooked; fruits, raw or use as a caper substitute; seeds, raw, </w:t>
            </w:r>
            <w:r w:rsidRPr="0006141E">
              <w:rPr>
                <w:rFonts w:ascii="Times New Roman" w:hAnsi="Times New Roman" w:cs="Times New Roman"/>
                <w:sz w:val="18"/>
                <w:szCs w:val="18"/>
                <w:lang w:val="en-US"/>
              </w:rPr>
              <w:lastRenderedPageBreak/>
              <w:t xml:space="preserve">cooked or as a </w:t>
            </w:r>
            <w:r w:rsidR="00514C29" w:rsidRPr="0006141E">
              <w:rPr>
                <w:rFonts w:ascii="Times New Roman" w:hAnsi="Times New Roman" w:cs="Times New Roman"/>
                <w:sz w:val="18"/>
                <w:szCs w:val="18"/>
                <w:lang w:val="en-US"/>
              </w:rPr>
              <w:t>flavoring</w:t>
            </w:r>
          </w:p>
        </w:tc>
      </w:tr>
      <w:tr w:rsidR="00191DBE" w:rsidRPr="0006141E" w14:paraId="037C9D37" w14:textId="77777777" w:rsidTr="00281698">
        <w:tc>
          <w:tcPr>
            <w:tcW w:w="1413" w:type="dxa"/>
          </w:tcPr>
          <w:p w14:paraId="3D540295" w14:textId="77777777" w:rsidR="009F5981" w:rsidRPr="0006141E" w:rsidRDefault="009F5981" w:rsidP="00D23019">
            <w:pPr>
              <w:rPr>
                <w:rFonts w:ascii="Times New Roman" w:hAnsi="Times New Roman" w:cs="Times New Roman"/>
                <w:i/>
                <w:iCs/>
                <w:sz w:val="18"/>
                <w:szCs w:val="18"/>
                <w:lang w:val="en-US"/>
              </w:rPr>
            </w:pPr>
            <w:r w:rsidRPr="0006141E">
              <w:rPr>
                <w:rFonts w:ascii="Times New Roman" w:hAnsi="Times New Roman" w:cs="Times New Roman"/>
                <w:i/>
                <w:iCs/>
                <w:sz w:val="18"/>
                <w:szCs w:val="18"/>
              </w:rPr>
              <w:lastRenderedPageBreak/>
              <w:t xml:space="preserve">Urtica urens </w:t>
            </w:r>
            <w:r w:rsidRPr="00281698">
              <w:rPr>
                <w:rFonts w:ascii="Times New Roman" w:hAnsi="Times New Roman" w:cs="Times New Roman"/>
                <w:sz w:val="18"/>
                <w:szCs w:val="18"/>
              </w:rPr>
              <w:t>L.</w:t>
            </w:r>
          </w:p>
        </w:tc>
        <w:tc>
          <w:tcPr>
            <w:tcW w:w="1417" w:type="dxa"/>
          </w:tcPr>
          <w:p w14:paraId="5AF3E9B1"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Urticaceae</w:t>
            </w:r>
          </w:p>
        </w:tc>
        <w:tc>
          <w:tcPr>
            <w:tcW w:w="1134" w:type="dxa"/>
          </w:tcPr>
          <w:p w14:paraId="23F34A14"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Edible</w:t>
            </w:r>
          </w:p>
        </w:tc>
        <w:tc>
          <w:tcPr>
            <w:tcW w:w="851" w:type="dxa"/>
          </w:tcPr>
          <w:p w14:paraId="476DB81B"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Alien</w:t>
            </w:r>
          </w:p>
        </w:tc>
        <w:tc>
          <w:tcPr>
            <w:tcW w:w="992" w:type="dxa"/>
          </w:tcPr>
          <w:p w14:paraId="573CD1A7"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w:t>
            </w:r>
          </w:p>
        </w:tc>
        <w:tc>
          <w:tcPr>
            <w:tcW w:w="851" w:type="dxa"/>
          </w:tcPr>
          <w:p w14:paraId="5343D872"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w:t>
            </w:r>
          </w:p>
        </w:tc>
        <w:tc>
          <w:tcPr>
            <w:tcW w:w="992" w:type="dxa"/>
          </w:tcPr>
          <w:p w14:paraId="6CD37304"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w:t>
            </w:r>
          </w:p>
        </w:tc>
        <w:tc>
          <w:tcPr>
            <w:tcW w:w="992" w:type="dxa"/>
          </w:tcPr>
          <w:p w14:paraId="06F045FC"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w:t>
            </w:r>
          </w:p>
        </w:tc>
        <w:tc>
          <w:tcPr>
            <w:tcW w:w="1134" w:type="dxa"/>
          </w:tcPr>
          <w:p w14:paraId="4AB98CD1"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w:t>
            </w:r>
          </w:p>
        </w:tc>
        <w:tc>
          <w:tcPr>
            <w:tcW w:w="851" w:type="dxa"/>
          </w:tcPr>
          <w:p w14:paraId="4B5C1793"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850" w:type="dxa"/>
          </w:tcPr>
          <w:p w14:paraId="27014097" w14:textId="386CC86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93.00</w:t>
            </w:r>
          </w:p>
        </w:tc>
        <w:tc>
          <w:tcPr>
            <w:tcW w:w="1519" w:type="dxa"/>
          </w:tcPr>
          <w:p w14:paraId="7617A0B1"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lang w:val="en-US"/>
              </w:rPr>
              <w:t>Young leaves and stems, cooked; young shoots, as beer</w:t>
            </w:r>
          </w:p>
        </w:tc>
      </w:tr>
      <w:tr w:rsidR="00191DBE" w:rsidRPr="0006141E" w14:paraId="361EF531" w14:textId="77777777" w:rsidTr="00281698">
        <w:tc>
          <w:tcPr>
            <w:tcW w:w="1413" w:type="dxa"/>
          </w:tcPr>
          <w:p w14:paraId="5EA804A5" w14:textId="77777777" w:rsidR="009F5981" w:rsidRPr="0006141E" w:rsidRDefault="009F5981" w:rsidP="00D23019">
            <w:pPr>
              <w:rPr>
                <w:rFonts w:ascii="Times New Roman" w:hAnsi="Times New Roman" w:cs="Times New Roman"/>
                <w:i/>
                <w:iCs/>
                <w:sz w:val="18"/>
                <w:szCs w:val="18"/>
                <w:lang w:val="en-US"/>
              </w:rPr>
            </w:pPr>
            <w:r w:rsidRPr="0006141E">
              <w:rPr>
                <w:rFonts w:ascii="Times New Roman" w:hAnsi="Times New Roman" w:cs="Times New Roman"/>
                <w:i/>
                <w:iCs/>
                <w:sz w:val="18"/>
                <w:szCs w:val="18"/>
              </w:rPr>
              <w:t xml:space="preserve">Veronica persica </w:t>
            </w:r>
            <w:r w:rsidRPr="00281698">
              <w:rPr>
                <w:rFonts w:ascii="Times New Roman" w:hAnsi="Times New Roman" w:cs="Times New Roman"/>
                <w:sz w:val="18"/>
                <w:szCs w:val="18"/>
              </w:rPr>
              <w:t>Poir.</w:t>
            </w:r>
          </w:p>
        </w:tc>
        <w:tc>
          <w:tcPr>
            <w:tcW w:w="1417" w:type="dxa"/>
          </w:tcPr>
          <w:p w14:paraId="6EC71A96"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Plantaginaceae</w:t>
            </w:r>
          </w:p>
        </w:tc>
        <w:tc>
          <w:tcPr>
            <w:tcW w:w="1134" w:type="dxa"/>
          </w:tcPr>
          <w:p w14:paraId="161A238A" w14:textId="636D0F2F" w:rsidR="009F5981" w:rsidRPr="0006141E" w:rsidRDefault="00D93320" w:rsidP="00D23019">
            <w:pPr>
              <w:rPr>
                <w:rFonts w:ascii="Times New Roman" w:hAnsi="Times New Roman" w:cs="Times New Roman"/>
                <w:sz w:val="18"/>
                <w:szCs w:val="18"/>
                <w:lang w:val="en-US"/>
              </w:rPr>
            </w:pPr>
            <w:r w:rsidRPr="0006141E">
              <w:rPr>
                <w:rFonts w:ascii="Times New Roman" w:hAnsi="Times New Roman" w:cs="Times New Roman"/>
                <w:sz w:val="18"/>
                <w:szCs w:val="18"/>
              </w:rPr>
              <w:t>Non-edible</w:t>
            </w:r>
          </w:p>
        </w:tc>
        <w:tc>
          <w:tcPr>
            <w:tcW w:w="851" w:type="dxa"/>
          </w:tcPr>
          <w:p w14:paraId="03D22547"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Alien</w:t>
            </w:r>
          </w:p>
        </w:tc>
        <w:tc>
          <w:tcPr>
            <w:tcW w:w="992" w:type="dxa"/>
          </w:tcPr>
          <w:p w14:paraId="2FECB47D"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851" w:type="dxa"/>
          </w:tcPr>
          <w:p w14:paraId="26D4F2E2"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1</w:t>
            </w:r>
          </w:p>
        </w:tc>
        <w:tc>
          <w:tcPr>
            <w:tcW w:w="992" w:type="dxa"/>
          </w:tcPr>
          <w:p w14:paraId="527688EA"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992" w:type="dxa"/>
          </w:tcPr>
          <w:p w14:paraId="286F576B"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1134" w:type="dxa"/>
          </w:tcPr>
          <w:p w14:paraId="5279789D"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851" w:type="dxa"/>
          </w:tcPr>
          <w:p w14:paraId="19150996"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0</w:t>
            </w:r>
          </w:p>
        </w:tc>
        <w:tc>
          <w:tcPr>
            <w:tcW w:w="850" w:type="dxa"/>
          </w:tcPr>
          <w:p w14:paraId="571D7E35" w14:textId="77777777" w:rsidR="009F5981" w:rsidRPr="0006141E" w:rsidRDefault="009F5981" w:rsidP="00D23019">
            <w:pPr>
              <w:rPr>
                <w:rFonts w:ascii="Times New Roman" w:hAnsi="Times New Roman" w:cs="Times New Roman"/>
                <w:sz w:val="18"/>
                <w:szCs w:val="18"/>
                <w:lang w:val="en-US"/>
              </w:rPr>
            </w:pPr>
            <w:r w:rsidRPr="0006141E">
              <w:rPr>
                <w:rFonts w:ascii="Times New Roman" w:hAnsi="Times New Roman" w:cs="Times New Roman"/>
                <w:sz w:val="18"/>
                <w:szCs w:val="18"/>
              </w:rPr>
              <w:t>4.48</w:t>
            </w:r>
          </w:p>
        </w:tc>
        <w:tc>
          <w:tcPr>
            <w:tcW w:w="1519" w:type="dxa"/>
          </w:tcPr>
          <w:p w14:paraId="217F925E" w14:textId="3175779D" w:rsidR="009F5981" w:rsidRPr="0006141E" w:rsidRDefault="00514C29" w:rsidP="00D23019">
            <w:pPr>
              <w:rPr>
                <w:rFonts w:ascii="Times New Roman" w:hAnsi="Times New Roman" w:cs="Times New Roman"/>
                <w:sz w:val="18"/>
                <w:szCs w:val="18"/>
                <w:lang w:val="en-US"/>
              </w:rPr>
            </w:pPr>
            <w:r>
              <w:rPr>
                <w:rFonts w:ascii="Times New Roman" w:hAnsi="Times New Roman" w:cs="Times New Roman"/>
                <w:sz w:val="18"/>
                <w:szCs w:val="18"/>
                <w:lang w:val="en-US"/>
              </w:rPr>
              <w:t>-</w:t>
            </w:r>
          </w:p>
        </w:tc>
      </w:tr>
    </w:tbl>
    <w:p w14:paraId="6FD86B28" w14:textId="3DBF2E62" w:rsidR="00932BE5" w:rsidRDefault="00932BE5"/>
    <w:p w14:paraId="6A63432F" w14:textId="3315A28D" w:rsidR="00BE7CAD" w:rsidRPr="00DE0851" w:rsidRDefault="00DE0851">
      <w:pPr>
        <w:rPr>
          <w:rFonts w:ascii="Times New Roman" w:hAnsi="Times New Roman" w:cs="Times New Roman"/>
        </w:rPr>
      </w:pPr>
      <w:r>
        <w:br/>
      </w:r>
    </w:p>
    <w:p w14:paraId="195BA00D" w14:textId="3DDF3D2C" w:rsidR="00DE0851" w:rsidRPr="00DE0851" w:rsidRDefault="00BE7CAD" w:rsidP="00DE0851">
      <w:pPr>
        <w:rPr>
          <w:rFonts w:ascii="Times New Roman" w:hAnsi="Times New Roman" w:cs="Times New Roman"/>
          <w:b/>
          <w:bCs/>
          <w:sz w:val="18"/>
          <w:szCs w:val="18"/>
          <w:lang w:val="en-US"/>
        </w:rPr>
      </w:pPr>
      <w:r w:rsidRPr="00DE0851">
        <w:rPr>
          <w:rFonts w:ascii="Times New Roman" w:hAnsi="Times New Roman" w:cs="Times New Roman"/>
          <w:b/>
          <w:bCs/>
          <w:sz w:val="18"/>
          <w:szCs w:val="18"/>
          <w:lang w:val="en-US"/>
        </w:rPr>
        <w:t>Edible status and mode of use for plant species were determined according to the following sources of information:</w:t>
      </w:r>
    </w:p>
    <w:p w14:paraId="6B17D003" w14:textId="77777777" w:rsidR="00DE0851" w:rsidRPr="00DE0851" w:rsidRDefault="00DE0851" w:rsidP="00DE0851">
      <w:pPr>
        <w:spacing w:before="240" w:after="240" w:line="276" w:lineRule="auto"/>
        <w:rPr>
          <w:rFonts w:ascii="Times New Roman" w:hAnsi="Times New Roman" w:cs="Times New Roman"/>
          <w:b/>
          <w:bCs/>
          <w:sz w:val="18"/>
          <w:szCs w:val="18"/>
          <w:lang w:val="en-US"/>
        </w:rPr>
      </w:pPr>
    </w:p>
    <w:p w14:paraId="0B93F343"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Alba M. 2015. Árboles valiosos de Providencia. Dirección de Barrios, Patrimonio y Turismo. Municipalidad de Providencia, Chile. 104 pp.</w:t>
      </w:r>
    </w:p>
    <w:p w14:paraId="45E801AB"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Albán-Castillo J, Espinoza G, Rojas R, Díaz-Santibañez C. 2018. El color en la memoria: tintes vegetales usados en la tradición de las comunidades andinas y amazónicas peruanas. Ecología aplicada 17: 85-96.</w:t>
      </w:r>
    </w:p>
    <w:p w14:paraId="7094DD07" w14:textId="77777777" w:rsidR="00DE0851" w:rsidRPr="00DE0851" w:rsidRDefault="00DE0851" w:rsidP="00DE0851">
      <w:pPr>
        <w:spacing w:before="240" w:after="240" w:line="276" w:lineRule="auto"/>
        <w:rPr>
          <w:rFonts w:ascii="Times New Roman" w:hAnsi="Times New Roman" w:cs="Times New Roman"/>
          <w:sz w:val="18"/>
          <w:szCs w:val="18"/>
        </w:rPr>
      </w:pPr>
      <w:bookmarkStart w:id="2" w:name="_heading=h.3xt95irr92wm" w:colFirst="0" w:colLast="0"/>
      <w:bookmarkEnd w:id="2"/>
      <w:r w:rsidRPr="00DE0851">
        <w:rPr>
          <w:rFonts w:ascii="Times New Roman" w:hAnsi="Times New Roman" w:cs="Times New Roman"/>
          <w:sz w:val="18"/>
          <w:szCs w:val="18"/>
        </w:rPr>
        <w:t>Aldunate C, Armesto J, Castro Victoria, Villagrán C. 1981. Estudio etnobotánico en una comunidad precordillerana de Antofagasta: Toconce. Boletín Nacional de Historia Natural de Chile 38: 183-223.</w:t>
      </w:r>
    </w:p>
    <w:p w14:paraId="19F04291"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Alvarado A, Baldini A, Guajardo F. 2012. Árboles urbanos de Chile: Guía de reconocimiento. CONAF, Chile. 367pp.</w:t>
      </w:r>
    </w:p>
    <w:p w14:paraId="3136733E"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 xml:space="preserve">Álvarez J, Villagra V. 2009. </w:t>
      </w:r>
      <w:r w:rsidRPr="00DE0851">
        <w:rPr>
          <w:rFonts w:ascii="Times New Roman" w:hAnsi="Times New Roman" w:cs="Times New Roman"/>
          <w:i/>
          <w:iCs/>
          <w:sz w:val="18"/>
          <w:szCs w:val="18"/>
        </w:rPr>
        <w:t>Prosopis flexuosa</w:t>
      </w:r>
      <w:r w:rsidRPr="00DE0851">
        <w:rPr>
          <w:rFonts w:ascii="Times New Roman" w:hAnsi="Times New Roman" w:cs="Times New Roman"/>
          <w:sz w:val="18"/>
          <w:szCs w:val="18"/>
        </w:rPr>
        <w:t xml:space="preserve"> DC. (Fabaceae, Mimosoideae). Kurtziana 35: 49-33. </w:t>
      </w:r>
    </w:p>
    <w:p w14:paraId="10EFDEB4"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Arias B. 2009. Diversidad de usos, prácticas de recolección y diferencias según género y edad en el uso de plantas medicinales en Córdoba, Argentina. Boletín Latinoamericano y del Caribe de Plantas Medicinales y Aromáticas 8: 389-401.</w:t>
      </w:r>
    </w:p>
    <w:p w14:paraId="5D3F5650"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 xml:space="preserve">Armesto JJ, Villagrán C, Arroyo MK. 1996. Ecología de los bosques nativos de Chile. Editorial Universitaria, Chile. 469 pp. </w:t>
      </w:r>
    </w:p>
    <w:p w14:paraId="61DF1A5F" w14:textId="77777777" w:rsidR="00DE0851" w:rsidRPr="00DE0851" w:rsidRDefault="00DE0851" w:rsidP="00DE0851">
      <w:pPr>
        <w:spacing w:before="240" w:after="240" w:line="276" w:lineRule="auto"/>
        <w:rPr>
          <w:rFonts w:ascii="Times New Roman" w:hAnsi="Times New Roman" w:cs="Times New Roman"/>
          <w:sz w:val="18"/>
          <w:szCs w:val="18"/>
          <w:lang w:val="en-US"/>
        </w:rPr>
      </w:pPr>
      <w:r w:rsidRPr="00DE0851">
        <w:rPr>
          <w:rFonts w:ascii="Times New Roman" w:hAnsi="Times New Roman" w:cs="Times New Roman"/>
          <w:sz w:val="18"/>
          <w:szCs w:val="18"/>
        </w:rPr>
        <w:t xml:space="preserve">Arre J, Morales S, Ladio A, Kutschker A. 2015. Etnobotánica de las plantas leñateras y su circuito comercial en una ciudad de la Patagonia argentina. </w:t>
      </w:r>
      <w:r w:rsidRPr="00DE0851">
        <w:rPr>
          <w:rFonts w:ascii="Times New Roman" w:hAnsi="Times New Roman" w:cs="Times New Roman"/>
          <w:sz w:val="18"/>
          <w:szCs w:val="18"/>
          <w:lang w:val="en-US"/>
        </w:rPr>
        <w:t>Gaia Scientia 9: 41-48.</w:t>
      </w:r>
    </w:p>
    <w:p w14:paraId="47038A26"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lang w:val="en-US"/>
        </w:rPr>
        <w:lastRenderedPageBreak/>
        <w:t xml:space="preserve">Aronson J. Desert plants of use and charm from Northern Chile. </w:t>
      </w:r>
      <w:r w:rsidRPr="00DE0851">
        <w:rPr>
          <w:rFonts w:ascii="Times New Roman" w:hAnsi="Times New Roman" w:cs="Times New Roman"/>
          <w:sz w:val="18"/>
          <w:szCs w:val="18"/>
        </w:rPr>
        <w:t>Desert plants 10: 65-86.</w:t>
      </w:r>
    </w:p>
    <w:p w14:paraId="6DD7B343"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Baeza V. 1936. Plantas chilenas de fruto comestible. Revista Chilena de Historia Natural 40: 181-187.</w:t>
      </w:r>
    </w:p>
    <w:p w14:paraId="0704FAEB"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 xml:space="preserve">Barraza F, Calvo C, Silva M, Vinet R, Laurido C </w:t>
      </w:r>
      <w:r w:rsidRPr="00DE0851">
        <w:rPr>
          <w:rFonts w:ascii="Times New Roman" w:hAnsi="Times New Roman" w:cs="Times New Roman"/>
          <w:i/>
          <w:iCs/>
          <w:sz w:val="18"/>
          <w:szCs w:val="18"/>
        </w:rPr>
        <w:t>et al</w:t>
      </w:r>
      <w:r w:rsidRPr="00DE0851">
        <w:rPr>
          <w:rFonts w:ascii="Times New Roman" w:hAnsi="Times New Roman" w:cs="Times New Roman"/>
          <w:sz w:val="18"/>
          <w:szCs w:val="18"/>
        </w:rPr>
        <w:t xml:space="preserve">. 2014. </w:t>
      </w:r>
      <w:r w:rsidRPr="00DE0851">
        <w:rPr>
          <w:rFonts w:ascii="Times New Roman" w:hAnsi="Times New Roman" w:cs="Times New Roman"/>
          <w:sz w:val="18"/>
          <w:szCs w:val="18"/>
          <w:lang w:val="en-US"/>
        </w:rPr>
        <w:t xml:space="preserve">Traditional ethnobotanical knowledge and use of medicinal plants in a rural area of the metropolitan region of Chile: descriptive study. </w:t>
      </w:r>
      <w:r w:rsidRPr="00DE0851">
        <w:rPr>
          <w:rFonts w:ascii="Times New Roman" w:hAnsi="Times New Roman" w:cs="Times New Roman"/>
          <w:sz w:val="18"/>
          <w:szCs w:val="18"/>
        </w:rPr>
        <w:t>Boletín Latinoamericano y del Caribe de Plantas Medicinales y Aromáticas 13: 366-374.</w:t>
      </w:r>
    </w:p>
    <w:p w14:paraId="651ABA4C"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lang w:val="en-US"/>
        </w:rPr>
        <w:t xml:space="preserve">Barreau A, Ibarra JT, Wyndham F, Rojas A, Kozak RA. 2016. How can we teach our children if we cannot access the forest? Generational change in Mapuche knowledge of wild edible plants in Andean temperate ecosystems of Chile. </w:t>
      </w:r>
      <w:r w:rsidRPr="00DE0851">
        <w:rPr>
          <w:rFonts w:ascii="Times New Roman" w:hAnsi="Times New Roman" w:cs="Times New Roman"/>
          <w:sz w:val="18"/>
          <w:szCs w:val="18"/>
        </w:rPr>
        <w:t xml:space="preserve">Journal of Ethnobiology 36: 412-432. </w:t>
      </w:r>
    </w:p>
    <w:p w14:paraId="4D69E6E7"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Bascuñán M, Manfred A. 2014. Indagaciones acerca de un espacio escénico inspirado en la mitología de Chiloé. Tesis de Magister, Universidad de Chile. Santiago, Chile.</w:t>
      </w:r>
    </w:p>
    <w:p w14:paraId="72CBF7F8"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 xml:space="preserve">Becerra J, Bittner M, Hernández V, Brintrup C, Becerra J, Silva M. 2010. </w:t>
      </w:r>
      <w:r w:rsidRPr="00DE0851">
        <w:rPr>
          <w:rFonts w:ascii="Times New Roman" w:hAnsi="Times New Roman" w:cs="Times New Roman"/>
          <w:sz w:val="18"/>
          <w:szCs w:val="18"/>
          <w:lang w:val="en-US"/>
        </w:rPr>
        <w:t xml:space="preserve">Activity of essential oils of Canelo, Queule, Bailahuen y Culen against phythopatogenic fungi. </w:t>
      </w:r>
      <w:r w:rsidRPr="00DE0851">
        <w:rPr>
          <w:rFonts w:ascii="Times New Roman" w:hAnsi="Times New Roman" w:cs="Times New Roman"/>
          <w:sz w:val="18"/>
          <w:szCs w:val="18"/>
        </w:rPr>
        <w:t>Boletín Latinoamericano y del Caribe de Plantas Medicinales y Aromáticas 9: 212-215.</w:t>
      </w:r>
    </w:p>
    <w:p w14:paraId="15F4CCF3"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Belmonte E, Faúndez L, Flores J, Hoffmann A, Muñoz M, Tellier S. 1997. Categorías de conservación de Cactáceas nativas de Chile. Boletín del Museo Nacional de Historia Natural 47: 69-89.</w:t>
      </w:r>
    </w:p>
    <w:p w14:paraId="6B673076"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Belmonte E, Mamani M. 2003. Manual De Plantas Y Canciones Aymara. Proyecto Explora-Conicyt ED7/02/085.</w:t>
      </w:r>
    </w:p>
    <w:p w14:paraId="70BB02D2"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Benedetti S, Barros S. 2011. Boldo (</w:t>
      </w:r>
      <w:r w:rsidRPr="00DE0851">
        <w:rPr>
          <w:rFonts w:ascii="Times New Roman" w:hAnsi="Times New Roman" w:cs="Times New Roman"/>
          <w:i/>
          <w:iCs/>
          <w:sz w:val="18"/>
          <w:szCs w:val="18"/>
        </w:rPr>
        <w:t>Peumus boldus</w:t>
      </w:r>
      <w:r w:rsidRPr="00DE0851">
        <w:rPr>
          <w:rFonts w:ascii="Times New Roman" w:hAnsi="Times New Roman" w:cs="Times New Roman"/>
          <w:sz w:val="18"/>
          <w:szCs w:val="18"/>
        </w:rPr>
        <w:t xml:space="preserve"> Mol.). Rescate de un patrimonio natural chileno. Manejo sustentable y valoración de sus productos. Instituto Forestal, Chile. 235 pp. </w:t>
      </w:r>
    </w:p>
    <w:p w14:paraId="5168181E"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Benedetti S. 2012. Monografía de Espino (</w:t>
      </w:r>
      <w:r w:rsidRPr="00DE0851">
        <w:rPr>
          <w:rFonts w:ascii="Times New Roman" w:hAnsi="Times New Roman" w:cs="Times New Roman"/>
          <w:i/>
          <w:iCs/>
          <w:sz w:val="18"/>
          <w:szCs w:val="18"/>
        </w:rPr>
        <w:t>Acacia caven</w:t>
      </w:r>
      <w:r w:rsidRPr="00DE0851">
        <w:rPr>
          <w:rFonts w:ascii="Times New Roman" w:hAnsi="Times New Roman" w:cs="Times New Roman"/>
          <w:sz w:val="18"/>
          <w:szCs w:val="18"/>
        </w:rPr>
        <w:t xml:space="preserve"> (Mol.) Mol.) Instituto Forestal, Chile. 71 pp </w:t>
      </w:r>
    </w:p>
    <w:p w14:paraId="21720B0C"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 xml:space="preserve">Bernal A.M. 2017. Estudio etnofarmacológico y morfoanatómico de </w:t>
      </w:r>
      <w:r w:rsidRPr="00DE0851">
        <w:rPr>
          <w:rFonts w:ascii="Times New Roman" w:hAnsi="Times New Roman" w:cs="Times New Roman"/>
          <w:i/>
          <w:iCs/>
          <w:sz w:val="18"/>
          <w:szCs w:val="18"/>
        </w:rPr>
        <w:t>Fuchsia magellanica</w:t>
      </w:r>
      <w:r w:rsidRPr="00DE0851">
        <w:rPr>
          <w:rFonts w:ascii="Times New Roman" w:hAnsi="Times New Roman" w:cs="Times New Roman"/>
          <w:sz w:val="18"/>
          <w:szCs w:val="18"/>
        </w:rPr>
        <w:t xml:space="preserve"> Lam. Tesis de magister. Universidad Nacional de La Plata, Argentina.</w:t>
      </w:r>
    </w:p>
    <w:p w14:paraId="2F1E7E2A"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 xml:space="preserve">Bérmudez A, Velázquez D. 2002. Etnobotánica médica de una comunidad campesina del estado Trujillo, Venezuela: un estudio preliminar usando técnicas cuantitativas. Revista de la facultad de Farmacia 44: 1-6. </w:t>
      </w:r>
    </w:p>
    <w:p w14:paraId="3FDACA94" w14:textId="77777777" w:rsidR="00DE0851" w:rsidRPr="00DE0851" w:rsidRDefault="00DE0851" w:rsidP="00DE0851">
      <w:pPr>
        <w:spacing w:before="240" w:after="240" w:line="276" w:lineRule="auto"/>
        <w:rPr>
          <w:rFonts w:ascii="Times New Roman" w:hAnsi="Times New Roman" w:cs="Times New Roman"/>
          <w:sz w:val="18"/>
          <w:szCs w:val="18"/>
          <w:lang w:val="en-US"/>
        </w:rPr>
      </w:pPr>
      <w:r w:rsidRPr="00DE0851">
        <w:rPr>
          <w:rFonts w:ascii="Times New Roman" w:hAnsi="Times New Roman" w:cs="Times New Roman"/>
          <w:sz w:val="18"/>
          <w:szCs w:val="18"/>
        </w:rPr>
        <w:t xml:space="preserve">Bertarello A, Bosio F. 2011. O uso de plantas medicinais em uma comunidade rural de Mata Atlântica - Nova Rússia, SC.  </w:t>
      </w:r>
      <w:r w:rsidRPr="00DE0851">
        <w:rPr>
          <w:rFonts w:ascii="Times New Roman" w:hAnsi="Times New Roman" w:cs="Times New Roman"/>
          <w:sz w:val="18"/>
          <w:szCs w:val="18"/>
          <w:lang w:val="en-US"/>
        </w:rPr>
        <w:t>Neotropical Biology and Conservation 6:55-63.</w:t>
      </w:r>
    </w:p>
    <w:p w14:paraId="479A67E2" w14:textId="77777777" w:rsidR="00DE0851" w:rsidRPr="00DE0851" w:rsidRDefault="00DE0851" w:rsidP="00DE0851">
      <w:pPr>
        <w:spacing w:before="240" w:after="240" w:line="276" w:lineRule="auto"/>
        <w:rPr>
          <w:rFonts w:ascii="Times New Roman" w:hAnsi="Times New Roman" w:cs="Times New Roman"/>
          <w:sz w:val="18"/>
          <w:szCs w:val="18"/>
          <w:lang w:val="en-US"/>
        </w:rPr>
      </w:pPr>
      <w:r w:rsidRPr="00DE0851">
        <w:rPr>
          <w:rFonts w:ascii="Times New Roman" w:hAnsi="Times New Roman" w:cs="Times New Roman"/>
          <w:sz w:val="18"/>
          <w:szCs w:val="18"/>
          <w:lang w:val="en-US"/>
        </w:rPr>
        <w:t xml:space="preserve">Bragg K, Hauenstein E, Latsague M. 1986. </w:t>
      </w:r>
      <w:r w:rsidRPr="00DE0851">
        <w:rPr>
          <w:rFonts w:ascii="Times New Roman" w:hAnsi="Times New Roman" w:cs="Times New Roman"/>
          <w:sz w:val="18"/>
          <w:szCs w:val="18"/>
        </w:rPr>
        <w:t xml:space="preserve">Transecto etnobotánico del sector mapuche.  </w:t>
      </w:r>
      <w:r w:rsidRPr="00DE0851">
        <w:rPr>
          <w:rFonts w:ascii="Times New Roman" w:hAnsi="Times New Roman" w:cs="Times New Roman"/>
          <w:sz w:val="18"/>
          <w:szCs w:val="18"/>
          <w:lang w:val="en-US"/>
        </w:rPr>
        <w:t>Cultura, Hombre, Sociedad 3: 57-80.</w:t>
      </w:r>
    </w:p>
    <w:p w14:paraId="099013F5"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lang w:val="en-US"/>
        </w:rPr>
        <w:t xml:space="preserve">Bussmann R, Glenn A. 2010. Medicinal plants used in Northern Peru for reproductive problems and female health. </w:t>
      </w:r>
      <w:r w:rsidRPr="00DE0851">
        <w:rPr>
          <w:rFonts w:ascii="Times New Roman" w:hAnsi="Times New Roman" w:cs="Times New Roman"/>
          <w:sz w:val="18"/>
          <w:szCs w:val="18"/>
        </w:rPr>
        <w:t>Journal of Ethnobiology and Ethnomedicine 6: 1-12.</w:t>
      </w:r>
    </w:p>
    <w:p w14:paraId="775A6316"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lastRenderedPageBreak/>
        <w:t>Califano L, Echazú F. 2013. Etnobotánica en comunidades pastoriles. Conocimiento tradicional sobre especies tóxicas para el ganado en la cuenca del río Iruya (Salta, Argentina). Boletín de la Sociedad Argentina de Botánica 48: 365-375.</w:t>
      </w:r>
    </w:p>
    <w:p w14:paraId="61982EF6"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Cárdenas R. 1997. El libro de la mitología: Historias, leyendas y creencias mágicas obtenidas de la tradición oral. Atelí y Cia Ltda., Chile. 149 pp.</w:t>
      </w:r>
    </w:p>
    <w:p w14:paraId="264E89D5"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 xml:space="preserve">Cárdenas R, Villagrán C. 2005. Chiloé: botánica de la cotidianidad. Consejo Nacional del Libro y La Lectura, Chile. 365pp. </w:t>
      </w:r>
    </w:p>
    <w:p w14:paraId="2E0A6A86" w14:textId="77777777" w:rsidR="00DE0851" w:rsidRPr="00DE0851" w:rsidRDefault="00DE0851" w:rsidP="00DE0851">
      <w:pPr>
        <w:spacing w:before="240" w:after="240" w:line="276" w:lineRule="auto"/>
        <w:rPr>
          <w:rFonts w:ascii="Times New Roman" w:hAnsi="Times New Roman" w:cs="Times New Roman"/>
          <w:sz w:val="18"/>
          <w:szCs w:val="18"/>
          <w:lang w:val="en-US"/>
        </w:rPr>
      </w:pPr>
      <w:r w:rsidRPr="00DE0851">
        <w:rPr>
          <w:rFonts w:ascii="Times New Roman" w:hAnsi="Times New Roman" w:cs="Times New Roman"/>
          <w:sz w:val="18"/>
          <w:szCs w:val="18"/>
        </w:rPr>
        <w:t xml:space="preserve">Cárdenas, U. 1998. Entre el tolar y el pajonal: percepción ambiental y uso de plantas en la comunidad atacameña de Talabre, II Región, Chile. </w:t>
      </w:r>
      <w:r w:rsidRPr="00DE0851">
        <w:rPr>
          <w:rFonts w:ascii="Times New Roman" w:hAnsi="Times New Roman" w:cs="Times New Roman"/>
          <w:sz w:val="18"/>
          <w:szCs w:val="18"/>
          <w:lang w:val="en-US"/>
        </w:rPr>
        <w:t>Estudios Atacameños 16: 251-282.</w:t>
      </w:r>
    </w:p>
    <w:p w14:paraId="60A56EB8"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lang w:val="en-US"/>
        </w:rPr>
        <w:t xml:space="preserve">Cardoso MB, Ladio A, Lozada M. 2012. The use of firewood in a Mapuche community in a semi-arid region of Patagonia, Argentina. </w:t>
      </w:r>
      <w:r w:rsidRPr="00DE0851">
        <w:rPr>
          <w:rFonts w:ascii="Times New Roman" w:hAnsi="Times New Roman" w:cs="Times New Roman"/>
          <w:sz w:val="18"/>
          <w:szCs w:val="18"/>
        </w:rPr>
        <w:t>Biomass and Bioenergy 46: 155-164.</w:t>
      </w:r>
    </w:p>
    <w:p w14:paraId="45957318"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Carmona J, Gil R, Rodríguez M. 2008. Descripción taxonómica, morfológica y etnobotánica de 26 hierbas comunes que crecen en la ciudad de Mérida– Venezuela. Boletín Antropológico 73: 113-129.</w:t>
      </w:r>
    </w:p>
    <w:p w14:paraId="116D28ED"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 xml:space="preserve">Catalán R, Wiken P, Kandzior A, Teclin D, Burschel H. 2006. Bosques y comunidades del sur de Chile. Editorial universitaria Bosque Nativo, Chile. 359 pp. </w:t>
      </w:r>
    </w:p>
    <w:p w14:paraId="23C7D155" w14:textId="77777777" w:rsidR="00DE0851" w:rsidRPr="00DE0851" w:rsidRDefault="00DE0851" w:rsidP="00DE0851">
      <w:pPr>
        <w:spacing w:before="240" w:after="240" w:line="276" w:lineRule="auto"/>
        <w:rPr>
          <w:rFonts w:ascii="Times New Roman" w:hAnsi="Times New Roman" w:cs="Times New Roman"/>
          <w:sz w:val="18"/>
          <w:szCs w:val="18"/>
          <w:lang w:val="en-US"/>
        </w:rPr>
      </w:pPr>
      <w:r w:rsidRPr="00DE0851">
        <w:rPr>
          <w:rFonts w:ascii="Times New Roman" w:hAnsi="Times New Roman" w:cs="Times New Roman"/>
          <w:sz w:val="18"/>
          <w:szCs w:val="18"/>
        </w:rPr>
        <w:t xml:space="preserve">Catalano S, Cioni PL, Panizi L, Morelli I. 1998. </w:t>
      </w:r>
      <w:r w:rsidRPr="00DE0851">
        <w:rPr>
          <w:rFonts w:ascii="Times New Roman" w:hAnsi="Times New Roman" w:cs="Times New Roman"/>
          <w:sz w:val="18"/>
          <w:szCs w:val="18"/>
          <w:lang w:val="en-US"/>
        </w:rPr>
        <w:t xml:space="preserve">Antimicrobial activity of extracts of </w:t>
      </w:r>
      <w:r w:rsidRPr="00DE0851">
        <w:rPr>
          <w:rFonts w:ascii="Times New Roman" w:hAnsi="Times New Roman" w:cs="Times New Roman"/>
          <w:i/>
          <w:iCs/>
          <w:sz w:val="18"/>
          <w:szCs w:val="18"/>
          <w:lang w:val="en-US"/>
        </w:rPr>
        <w:t>Mutisia acuminata</w:t>
      </w:r>
      <w:r w:rsidRPr="00DE0851">
        <w:rPr>
          <w:rFonts w:ascii="Times New Roman" w:hAnsi="Times New Roman" w:cs="Times New Roman"/>
          <w:sz w:val="18"/>
          <w:szCs w:val="18"/>
          <w:lang w:val="en-US"/>
        </w:rPr>
        <w:t xml:space="preserve"> var. </w:t>
      </w:r>
      <w:r w:rsidRPr="00DE0851">
        <w:rPr>
          <w:rFonts w:ascii="Times New Roman" w:hAnsi="Times New Roman" w:cs="Times New Roman"/>
          <w:i/>
          <w:iCs/>
          <w:sz w:val="18"/>
          <w:szCs w:val="18"/>
          <w:lang w:val="en-US"/>
        </w:rPr>
        <w:t>acuminata.</w:t>
      </w:r>
      <w:r w:rsidRPr="00DE0851">
        <w:rPr>
          <w:rFonts w:ascii="Times New Roman" w:hAnsi="Times New Roman" w:cs="Times New Roman"/>
          <w:sz w:val="18"/>
          <w:szCs w:val="18"/>
          <w:lang w:val="en-US"/>
        </w:rPr>
        <w:t xml:space="preserve"> Journal of Ethnopharmacology 59: 207-209.</w:t>
      </w:r>
    </w:p>
    <w:p w14:paraId="43B67D6D"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lang w:val="en-US"/>
        </w:rPr>
        <w:t xml:space="preserve">Ccana-Ccapatinta GV, Monge M, Ferreira PL, Da Costa FB. 2017. Chemistry and medicinal uses of the subfamily Barnadesioideae (Asteraceae). </w:t>
      </w:r>
      <w:r w:rsidRPr="00DE0851">
        <w:rPr>
          <w:rFonts w:ascii="Times New Roman" w:hAnsi="Times New Roman" w:cs="Times New Roman"/>
          <w:sz w:val="18"/>
          <w:szCs w:val="18"/>
        </w:rPr>
        <w:t xml:space="preserve">Phytochemistry Reviews 17: 471-489. </w:t>
      </w:r>
    </w:p>
    <w:p w14:paraId="4AF68661"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Ceballos S, Perea M. 2014. Plantas medicinales utilizadas por la comunidad indígena de Quilmes (Tucumán, Argentina). Boletín Latinoamericano y del Caribe de Plantas Medicinales y Aromáticas 13: 47-68.</w:t>
      </w:r>
    </w:p>
    <w:p w14:paraId="6E8E1186"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lang w:val="en-US"/>
        </w:rPr>
        <w:t xml:space="preserve">Chandra S, Rawat D. 2015. Medicinal plants of the family Caryophyllaceae: a review of ethno-medicinal uses and pharmacological properties. </w:t>
      </w:r>
      <w:r w:rsidRPr="00DE0851">
        <w:rPr>
          <w:rFonts w:ascii="Times New Roman" w:hAnsi="Times New Roman" w:cs="Times New Roman"/>
          <w:sz w:val="18"/>
          <w:szCs w:val="18"/>
        </w:rPr>
        <w:t>Integrative Medicine Research 4: 123-131.</w:t>
      </w:r>
    </w:p>
    <w:p w14:paraId="5B433D29"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Colares M, Delucchi G, Novoa M, Vizcaíno C. 1997. Anatomía y etnobotánica de las especies medicinales de monocotiledóneas de la estepa pampeana: Alismataceae, Araceae y Arecaeae. Acta Farmacológica Bonaerense 16: 137-143.</w:t>
      </w:r>
    </w:p>
    <w:p w14:paraId="3D8E34EC"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Contardi L, Silva F, González S. 2016. Paramela, una especie nativa de la Patagonia: análisis de frutos y semillas.  El Centro de Investigación y Extensión Forestal Andino Patagónico 1: 28-33.</w:t>
      </w:r>
    </w:p>
    <w:p w14:paraId="13911236"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Contreras D. 2009. El concepto de diversidad vegetal desde la etnia mapuche a la enseñanza formal en Chile. Tesis doctoral. Universidad de Granada, España.</w:t>
      </w:r>
    </w:p>
    <w:p w14:paraId="3F74583E"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Cordero S, Abello L, Gálvez F. 2017. Plantas silvestres comestibles y medicinales de Chile y otras partes del mundo. CORMA, Chile. 291 pp.</w:t>
      </w:r>
    </w:p>
    <w:p w14:paraId="6D6A05F5"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lastRenderedPageBreak/>
        <w:t xml:space="preserve">Cordero S, Gálvez F, Arenas J, Rodríguez-Valenzuela E. 2021. </w:t>
      </w:r>
      <w:r w:rsidRPr="00DE0851">
        <w:rPr>
          <w:rFonts w:ascii="Times New Roman" w:hAnsi="Times New Roman" w:cs="Times New Roman"/>
          <w:sz w:val="18"/>
          <w:szCs w:val="18"/>
          <w:lang w:val="en-US"/>
        </w:rPr>
        <w:t xml:space="preserve">Does access to natural environments explain differences in the use of wild plants between rural and urban populations? </w:t>
      </w:r>
      <w:r w:rsidRPr="00DE0851">
        <w:rPr>
          <w:rFonts w:ascii="Times New Roman" w:hAnsi="Times New Roman" w:cs="Times New Roman"/>
          <w:sz w:val="18"/>
          <w:szCs w:val="18"/>
        </w:rPr>
        <w:t>Botanical Sciences 99: 1-52.</w:t>
      </w:r>
    </w:p>
    <w:p w14:paraId="17737421"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Cortés M, Calderón F. 2019. Plantas medicinales chilenas: Desde el saber etnobotánico a los efectos terapéuticos y las reacciones adversas. Revista médica de Chile 147: 673-676.</w:t>
      </w:r>
    </w:p>
    <w:p w14:paraId="433ACDA9"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 xml:space="preserve">De la Cruz H, Vilcapoma G, Zevallos PA. 2007. </w:t>
      </w:r>
      <w:r w:rsidRPr="00DE0851">
        <w:rPr>
          <w:rFonts w:ascii="Times New Roman" w:hAnsi="Times New Roman" w:cs="Times New Roman"/>
          <w:sz w:val="18"/>
          <w:szCs w:val="18"/>
          <w:lang w:val="en-US"/>
        </w:rPr>
        <w:t xml:space="preserve">Ethnobotanical study of medicinal plants used by the Andean people of Canta, Lima, Perú. </w:t>
      </w:r>
      <w:r w:rsidRPr="00DE0851">
        <w:rPr>
          <w:rFonts w:ascii="Times New Roman" w:hAnsi="Times New Roman" w:cs="Times New Roman"/>
          <w:sz w:val="18"/>
          <w:szCs w:val="18"/>
        </w:rPr>
        <w:t xml:space="preserve">Journal of Ethnopharmacology 111: 284–294. </w:t>
      </w:r>
    </w:p>
    <w:p w14:paraId="41F0A4A9"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Del Vitto L, Petenatti EM, Petenatti ME. 1997.Recursos herbolarios de San Luis (República Argentina) primera parte: plantas nativas. Multequina 6: 49-66.</w:t>
      </w:r>
      <w:bookmarkStart w:id="3" w:name="_heading=h.fmhd721w92j3" w:colFirst="0" w:colLast="0"/>
      <w:bookmarkEnd w:id="3"/>
    </w:p>
    <w:p w14:paraId="47E9C02F"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 xml:space="preserve">Devereux, E. 2003. Flora del archipiélago fueguino. Grafica LAF, Argentina. 160pp. </w:t>
      </w:r>
    </w:p>
    <w:p w14:paraId="6D7EAE47"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 xml:space="preserve">Díaz P, Torres P, Hepp J, Celis JC. 2010. Verdes raíces: flora nativa y sus usos tradicionales. Amanuta, Chile. 115pp.    </w:t>
      </w:r>
    </w:p>
    <w:p w14:paraId="2FF0C684"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 xml:space="preserve">Domínguez E. 2010. Flora de interés etnobotánico usada por los pueblos originarios: Aónikenk, Selk’nam, Kawésqar, Yagan y Haush en la Patagonia Austral. Dominguezia 26: 19-29. </w:t>
      </w:r>
    </w:p>
    <w:p w14:paraId="42FC7F02"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Domínguez, E. 2012. Flora nativa Torres del Paine. Ocho Libros, Chile. 343pp.</w:t>
      </w:r>
    </w:p>
    <w:p w14:paraId="6BA14D62"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Domínguez E, Aguilera O, Villa-Martínez R, Aravena JC, Henríquez J. 2012. Estudio etnobotánico de la Isla Kalau, territorio ancestral kawésqar, región de Magallanes, chile. Anales Instituto Patagonia (Chile) 40: 19-35.</w:t>
      </w:r>
    </w:p>
    <w:p w14:paraId="2622AAC1"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Duboi A, P Lenne, E Nahoe, M Rauch. 2013. Plantas de Rapa Nui, Guía Ilustrada de la flora de interés ecológico y patrimonial. CONAF, Chile. 132 pp.</w:t>
      </w:r>
    </w:p>
    <w:p w14:paraId="1AFD7539"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Elichiry V. 2018. Disponibilidad de recursos vegetales comestibles en las sierras de Tandilia. Revista de Antropología del Museo de Entre Ríos 4: 120-126.</w:t>
      </w:r>
    </w:p>
    <w:p w14:paraId="0886CDA6"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Espinoza E. 1848. Plantas medicinales de Chile: fragmento de la cuarta edición de la Jeografía descriptiva de la República de Chile. Imprenta I Encuadernación Barcelona, Chile. 15 pp.</w:t>
      </w:r>
    </w:p>
    <w:p w14:paraId="368C06C9" w14:textId="77777777" w:rsidR="00DE0851" w:rsidRPr="00DE0851" w:rsidRDefault="00DE0851" w:rsidP="00DE0851">
      <w:pPr>
        <w:spacing w:before="240" w:after="240" w:line="276" w:lineRule="auto"/>
        <w:rPr>
          <w:rFonts w:ascii="Times New Roman" w:hAnsi="Times New Roman" w:cs="Times New Roman"/>
          <w:sz w:val="18"/>
          <w:szCs w:val="18"/>
          <w:lang w:val="en-US"/>
        </w:rPr>
      </w:pPr>
      <w:r w:rsidRPr="00DE0851">
        <w:rPr>
          <w:rFonts w:ascii="Times New Roman" w:hAnsi="Times New Roman" w:cs="Times New Roman"/>
          <w:sz w:val="18"/>
          <w:szCs w:val="18"/>
        </w:rPr>
        <w:t xml:space="preserve">Estomba D, Ladio A, Lozada M. 2006. </w:t>
      </w:r>
      <w:r w:rsidRPr="00DE0851">
        <w:rPr>
          <w:rFonts w:ascii="Times New Roman" w:hAnsi="Times New Roman" w:cs="Times New Roman"/>
          <w:sz w:val="18"/>
          <w:szCs w:val="18"/>
          <w:lang w:val="en-US"/>
        </w:rPr>
        <w:t>Medicinal wild plant knowledge and gathering patterns in a Mapuche community from North-western Patagonia. Journal of Ethnopharmacology 103: 109-119.</w:t>
      </w:r>
    </w:p>
    <w:p w14:paraId="34ED30AD"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lang w:val="en-US"/>
        </w:rPr>
        <w:t xml:space="preserve">Feresin G, Tapia A, López S, Zacchino S. 2001. Antimicrobial activity of plants used in traditional medicine of San Juan province, Argentine. </w:t>
      </w:r>
      <w:r w:rsidRPr="00DE0851">
        <w:rPr>
          <w:rFonts w:ascii="Times New Roman" w:hAnsi="Times New Roman" w:cs="Times New Roman"/>
          <w:sz w:val="18"/>
          <w:szCs w:val="18"/>
        </w:rPr>
        <w:t xml:space="preserve">Journal Ethnopharmacology 78: 103-107. </w:t>
      </w:r>
    </w:p>
    <w:p w14:paraId="0A7126A8"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Fontaine, M. 2017. Bosque nativo en tres miradas. Ograma Impresores, Chile. 680 pp.</w:t>
      </w:r>
    </w:p>
    <w:p w14:paraId="31E4AB49"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lastRenderedPageBreak/>
        <w:t>García M, Castro V, Belmonte E, Muñoz T, Santoro C, Echeverría. 2018. Etnobotánica y territorio en el pastal de Mulluri (Norte de Chile). Boletín Latinoamericano y del Caribe de Plantas Medicinales y Aromáticas 17: 522-540.</w:t>
      </w:r>
    </w:p>
    <w:p w14:paraId="2C8BE876" w14:textId="77777777" w:rsidR="00DE0851" w:rsidRPr="00DE0851" w:rsidRDefault="00DE0851" w:rsidP="00DE0851">
      <w:pPr>
        <w:spacing w:before="240" w:after="240" w:line="276" w:lineRule="auto"/>
        <w:rPr>
          <w:rFonts w:ascii="Times New Roman" w:hAnsi="Times New Roman" w:cs="Times New Roman"/>
          <w:sz w:val="18"/>
          <w:szCs w:val="18"/>
          <w:lang w:val="en-US"/>
        </w:rPr>
      </w:pPr>
      <w:r w:rsidRPr="00DE0851">
        <w:rPr>
          <w:rFonts w:ascii="Times New Roman" w:hAnsi="Times New Roman" w:cs="Times New Roman"/>
          <w:sz w:val="18"/>
          <w:szCs w:val="18"/>
        </w:rPr>
        <w:t xml:space="preserve">García N, Ormazabal C. 2008. Árboles Nativos de Chile. </w:t>
      </w:r>
      <w:r w:rsidRPr="00DE0851">
        <w:rPr>
          <w:rFonts w:ascii="Times New Roman" w:hAnsi="Times New Roman" w:cs="Times New Roman"/>
          <w:sz w:val="18"/>
          <w:szCs w:val="18"/>
          <w:lang w:val="en-US"/>
        </w:rPr>
        <w:t>Enersis S.A, Chile. 196 pp.</w:t>
      </w:r>
    </w:p>
    <w:p w14:paraId="0E61C1A6" w14:textId="77777777" w:rsidR="00DE0851" w:rsidRPr="00DE0851" w:rsidRDefault="00DE0851" w:rsidP="00DE0851">
      <w:pPr>
        <w:spacing w:before="240" w:after="240" w:line="276" w:lineRule="auto"/>
        <w:rPr>
          <w:rFonts w:ascii="Times New Roman" w:hAnsi="Times New Roman" w:cs="Times New Roman"/>
          <w:sz w:val="18"/>
          <w:szCs w:val="18"/>
          <w:lang w:val="en-US"/>
        </w:rPr>
      </w:pPr>
      <w:r w:rsidRPr="00DE0851">
        <w:rPr>
          <w:rFonts w:ascii="Times New Roman" w:hAnsi="Times New Roman" w:cs="Times New Roman"/>
          <w:sz w:val="18"/>
          <w:szCs w:val="18"/>
          <w:lang w:val="en-US"/>
        </w:rPr>
        <w:t xml:space="preserve">Gardner M, Hechenleitner P, Hepp J. 2018. </w:t>
      </w:r>
      <w:r w:rsidRPr="00DE0851">
        <w:rPr>
          <w:rFonts w:ascii="Times New Roman" w:hAnsi="Times New Roman" w:cs="Times New Roman"/>
          <w:sz w:val="18"/>
          <w:szCs w:val="18"/>
        </w:rPr>
        <w:t xml:space="preserve">Plantas y árboles de los bosques de Chile. </w:t>
      </w:r>
      <w:r w:rsidRPr="00DE0851">
        <w:rPr>
          <w:rFonts w:ascii="Times New Roman" w:hAnsi="Times New Roman" w:cs="Times New Roman"/>
          <w:sz w:val="18"/>
          <w:szCs w:val="18"/>
          <w:lang w:val="en-US"/>
        </w:rPr>
        <w:t xml:space="preserve">Contrapunto, Chile. 201 pp. </w:t>
      </w:r>
    </w:p>
    <w:p w14:paraId="574EBB6B" w14:textId="77777777" w:rsidR="00DE0851" w:rsidRPr="00DE0851" w:rsidRDefault="00DE0851" w:rsidP="00DE0851">
      <w:pPr>
        <w:spacing w:before="240" w:after="240" w:line="276" w:lineRule="auto"/>
        <w:rPr>
          <w:rFonts w:ascii="Times New Roman" w:hAnsi="Times New Roman" w:cs="Times New Roman"/>
          <w:sz w:val="18"/>
          <w:szCs w:val="18"/>
          <w:lang w:val="en-US"/>
        </w:rPr>
      </w:pPr>
      <w:r w:rsidRPr="00DE0851">
        <w:rPr>
          <w:rFonts w:ascii="Times New Roman" w:hAnsi="Times New Roman" w:cs="Times New Roman"/>
          <w:sz w:val="18"/>
          <w:szCs w:val="18"/>
          <w:lang w:val="en-US"/>
        </w:rPr>
        <w:t xml:space="preserve">Giberti G. 1982. Herbal folk medicine in Northwestern Argentina: Compositae. Journal of Ethnopharmacology 7: 321-341. </w:t>
      </w:r>
    </w:p>
    <w:p w14:paraId="0278E7F8" w14:textId="77777777" w:rsidR="00DE0851" w:rsidRPr="00DE0851" w:rsidRDefault="00DE0851" w:rsidP="00DE0851">
      <w:pPr>
        <w:spacing w:before="240" w:after="240" w:line="276" w:lineRule="auto"/>
        <w:rPr>
          <w:rFonts w:ascii="Times New Roman" w:hAnsi="Times New Roman" w:cs="Times New Roman"/>
          <w:sz w:val="18"/>
          <w:szCs w:val="18"/>
          <w:lang w:val="en-US"/>
        </w:rPr>
      </w:pPr>
      <w:r w:rsidRPr="00DE0851">
        <w:rPr>
          <w:rFonts w:ascii="Times New Roman" w:hAnsi="Times New Roman" w:cs="Times New Roman"/>
          <w:sz w:val="18"/>
          <w:szCs w:val="18"/>
        </w:rPr>
        <w:t xml:space="preserve">Goleniowski M, Bongiovanni G, Palacio L, Nuñez C, Cantero J. 2006. </w:t>
      </w:r>
      <w:r w:rsidRPr="00DE0851">
        <w:rPr>
          <w:rFonts w:ascii="Times New Roman" w:hAnsi="Times New Roman" w:cs="Times New Roman"/>
          <w:sz w:val="18"/>
          <w:szCs w:val="18"/>
          <w:lang w:val="en-US"/>
        </w:rPr>
        <w:t>Medicinal plants from the “Sierra de Comechingones”, Argentina. Journal of Ethnopharmacology 107: 324–341.</w:t>
      </w:r>
    </w:p>
    <w:p w14:paraId="7367BE60"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Gómez J. 2008. Epazote (</w:t>
      </w:r>
      <w:r w:rsidRPr="00DE0851">
        <w:rPr>
          <w:rFonts w:ascii="Times New Roman" w:hAnsi="Times New Roman" w:cs="Times New Roman"/>
          <w:i/>
          <w:iCs/>
          <w:sz w:val="18"/>
          <w:szCs w:val="18"/>
        </w:rPr>
        <w:t>Chenopodium ambrosioides</w:t>
      </w:r>
      <w:r w:rsidRPr="00DE0851">
        <w:rPr>
          <w:rFonts w:ascii="Times New Roman" w:hAnsi="Times New Roman" w:cs="Times New Roman"/>
          <w:sz w:val="18"/>
          <w:szCs w:val="18"/>
        </w:rPr>
        <w:t xml:space="preserve">). Revisión a sus características morfológicas, actividad farmacológica, y biogénesis de su principal principio activo, ascaridol. Boletín Latinoamericano y del Caribe de Plantas Medicinales y Aromáticas 7: 3-9.  </w:t>
      </w:r>
    </w:p>
    <w:p w14:paraId="6DFF6C4D"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González J, Molina J. 2017. Flora nativa de la Región de Arica Parinacota. Ediciones Universidad de Tarapacá, Chile. 233 pp.</w:t>
      </w:r>
    </w:p>
    <w:p w14:paraId="7AEAA773"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González S, Molares S. 2004. Plantas medicinales utilizadas en comunidades rurales de Chubut, Patagonia-Argentina. Boletín Latinoamericano y del Caribe de Plantas Medicinales y Aromáticas 3: 58-62.</w:t>
      </w:r>
    </w:p>
    <w:p w14:paraId="1726F31F" w14:textId="77777777" w:rsidR="00DE0851" w:rsidRPr="00DE0851" w:rsidRDefault="00DE0851" w:rsidP="00DE0851">
      <w:pPr>
        <w:spacing w:before="240" w:after="240" w:line="276" w:lineRule="auto"/>
        <w:rPr>
          <w:rFonts w:ascii="Times New Roman" w:hAnsi="Times New Roman" w:cs="Times New Roman"/>
          <w:sz w:val="18"/>
          <w:szCs w:val="18"/>
          <w:lang w:val="en-US"/>
        </w:rPr>
      </w:pPr>
      <w:r w:rsidRPr="00DE0851">
        <w:rPr>
          <w:rFonts w:ascii="Times New Roman" w:hAnsi="Times New Roman" w:cs="Times New Roman"/>
          <w:sz w:val="18"/>
          <w:szCs w:val="18"/>
        </w:rPr>
        <w:t xml:space="preserve">Grau J, Zizka G. 1992. Flora Silvestre de Chile. </w:t>
      </w:r>
      <w:r w:rsidRPr="00DE0851">
        <w:rPr>
          <w:rFonts w:ascii="Times New Roman" w:hAnsi="Times New Roman" w:cs="Times New Roman"/>
          <w:sz w:val="18"/>
          <w:szCs w:val="18"/>
          <w:lang w:val="en-US"/>
        </w:rPr>
        <w:t>Editorial Henssler K.G., Frankfurt am Main, Chile. 156 pp.</w:t>
      </w:r>
    </w:p>
    <w:p w14:paraId="4C49A7FB" w14:textId="77777777" w:rsidR="00DE0851" w:rsidRPr="00DE0851" w:rsidRDefault="00DE0851" w:rsidP="00DE0851">
      <w:pPr>
        <w:spacing w:before="240" w:after="240" w:line="276" w:lineRule="auto"/>
        <w:rPr>
          <w:rFonts w:ascii="Times New Roman" w:hAnsi="Times New Roman" w:cs="Times New Roman"/>
          <w:sz w:val="18"/>
          <w:szCs w:val="18"/>
          <w:lang w:val="en-US"/>
        </w:rPr>
      </w:pPr>
      <w:r w:rsidRPr="00DE0851">
        <w:rPr>
          <w:rFonts w:ascii="Times New Roman" w:hAnsi="Times New Roman" w:cs="Times New Roman"/>
          <w:sz w:val="18"/>
          <w:szCs w:val="18"/>
          <w:lang w:val="en-US"/>
        </w:rPr>
        <w:t xml:space="preserve">GRIN (2018) Germplasm resources information network. Consultado: 2018. Disponible en http://www.ars-grin.gov/cgi-bin/npgs/html/paper.pl. </w:t>
      </w:r>
    </w:p>
    <w:p w14:paraId="40BE191B"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Guevara J, Mostacero J. 2016. Evaluación de Plantas Preventivas y Terapéuticas del Tracto Gastro-Intestinal en Pedro Gálvez, Cajamarca 2014. Ciencia y tecnología 3: 76-87.</w:t>
      </w:r>
    </w:p>
    <w:p w14:paraId="57D6013D"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Gumucio JC, Insunza V. 1992. Las plantas en los mitos y la magia de Chiloé. Boletín Museo de Historia Natural de Chile 43: 9-27.</w:t>
      </w:r>
    </w:p>
    <w:p w14:paraId="47FA7898"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Gunkel H. 1982. El culto a las plantas por los antiguos mapuches. Noticiario mensual 305: 3-6.</w:t>
      </w:r>
    </w:p>
    <w:p w14:paraId="6EF14D96"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Gusinde M. 1936. Plantas medicinales que los indios Araucanos recomiendan. Antropos 31: 850-873.</w:t>
      </w:r>
    </w:p>
    <w:p w14:paraId="3A3A62B0"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Gutiérrez Y. 2017. Estudio etnobotánico del bosque nativo y su vinculación con cuatro pueblos originarios presentes en el museo de la vivienda tradicional local. Tesis de grado. Universidad de Chile, Chile.</w:t>
      </w:r>
    </w:p>
    <w:p w14:paraId="6CE8C2B1" w14:textId="77777777" w:rsidR="00DE0851" w:rsidRPr="00DE0851" w:rsidRDefault="00DE0851" w:rsidP="00DE0851">
      <w:pPr>
        <w:spacing w:before="240" w:after="240" w:line="276" w:lineRule="auto"/>
        <w:rPr>
          <w:rFonts w:ascii="Times New Roman" w:hAnsi="Times New Roman" w:cs="Times New Roman"/>
          <w:sz w:val="18"/>
          <w:szCs w:val="18"/>
          <w:lang w:val="en-US"/>
        </w:rPr>
      </w:pPr>
      <w:r w:rsidRPr="00DE0851">
        <w:rPr>
          <w:rFonts w:ascii="Times New Roman" w:hAnsi="Times New Roman" w:cs="Times New Roman"/>
          <w:sz w:val="18"/>
          <w:szCs w:val="18"/>
        </w:rPr>
        <w:t xml:space="preserve">Haag G, Marín G. H, Brignoles P, Del Valle M. E, Margarinos M. C, Debenedetti S. L. 2014. </w:t>
      </w:r>
      <w:r w:rsidRPr="00DE0851">
        <w:rPr>
          <w:rFonts w:ascii="Times New Roman" w:hAnsi="Times New Roman" w:cs="Times New Roman"/>
          <w:sz w:val="18"/>
          <w:szCs w:val="18"/>
          <w:lang w:val="en-US"/>
        </w:rPr>
        <w:t xml:space="preserve">Antimicrobial activity of Latinamerican medicinal plants extracts. Journal of Science 4: 128-131. </w:t>
      </w:r>
    </w:p>
    <w:p w14:paraId="3881E874"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lastRenderedPageBreak/>
        <w:t>Hérnandez M, Civitella S, Rosato V. 2010. Uso medicinal popular de plantas y líquenes de la Isla Paulino, Provincia de Buenos Aires, Argentina. Boletín Latinoamericano y del Caribe de Plantas Medicinales y Aromáticas 9: 258-268.</w:t>
      </w:r>
    </w:p>
    <w:p w14:paraId="6ABF7032" w14:textId="77777777" w:rsidR="00DE0851" w:rsidRPr="00DE0851" w:rsidRDefault="00DE0851" w:rsidP="00DE0851">
      <w:pPr>
        <w:spacing w:before="240" w:after="240" w:line="276" w:lineRule="auto"/>
        <w:rPr>
          <w:rFonts w:ascii="Times New Roman" w:hAnsi="Times New Roman" w:cs="Times New Roman"/>
          <w:sz w:val="18"/>
          <w:szCs w:val="18"/>
          <w:lang w:val="en-US"/>
        </w:rPr>
      </w:pPr>
      <w:r w:rsidRPr="00DE0851">
        <w:rPr>
          <w:rFonts w:ascii="Times New Roman" w:hAnsi="Times New Roman" w:cs="Times New Roman"/>
          <w:sz w:val="18"/>
          <w:szCs w:val="18"/>
          <w:lang w:val="en-US"/>
        </w:rPr>
        <w:t xml:space="preserve">Hirschhorn H. H. 1981. Botanical remedies of south and central America, and the Caribbean: An archival analysis. Part I. Journal of Ethnopharmacology 4: 129-158.  </w:t>
      </w:r>
    </w:p>
    <w:p w14:paraId="4D4027FF"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lang w:val="en-US"/>
        </w:rPr>
        <w:t xml:space="preserve">Hnatyszyn O, Moscatelli V, Garcia J, Rondina R, Costa M, Arranz C, Balaszczuk A, Ferraro A, Coussio JD. 2003. Argentinian plant extracts with relaxant effect on the smooth muscle of the </w:t>
      </w:r>
      <w:r w:rsidRPr="00DE0851">
        <w:rPr>
          <w:rFonts w:ascii="Times New Roman" w:hAnsi="Times New Roman" w:cs="Times New Roman"/>
          <w:i/>
          <w:sz w:val="18"/>
          <w:szCs w:val="18"/>
          <w:lang w:val="en-US"/>
        </w:rPr>
        <w:t>corpus cavernosum</w:t>
      </w:r>
      <w:r w:rsidRPr="00DE0851">
        <w:rPr>
          <w:rFonts w:ascii="Times New Roman" w:hAnsi="Times New Roman" w:cs="Times New Roman"/>
          <w:sz w:val="18"/>
          <w:szCs w:val="18"/>
          <w:lang w:val="en-US"/>
        </w:rPr>
        <w:t xml:space="preserve"> of Guinea pig. </w:t>
      </w:r>
      <w:r w:rsidRPr="00DE0851">
        <w:rPr>
          <w:rFonts w:ascii="Times New Roman" w:hAnsi="Times New Roman" w:cs="Times New Roman"/>
          <w:sz w:val="18"/>
          <w:szCs w:val="18"/>
        </w:rPr>
        <w:t>Phytomedicine 10: 669-674.</w:t>
      </w:r>
    </w:p>
    <w:p w14:paraId="314B48D0"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 xml:space="preserve">Hoffmann A. 1995. El árbol urbano en Chile. Fundación Claudio Gay, Chile. 255 pp. </w:t>
      </w:r>
    </w:p>
    <w:p w14:paraId="303531F9"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 xml:space="preserve">Hoffmann A. 1995. Flora silvestres de Chile: zona central. Fundación Claudio Gay, Chile. 255 pp. </w:t>
      </w:r>
    </w:p>
    <w:p w14:paraId="03CAF234"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Hoffmann A. 1997. Flora silvestre de Chile, zona araucana. Fundación Claudio Gay, Chile. 258 pp.</w:t>
      </w:r>
    </w:p>
    <w:p w14:paraId="1BBA7914"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 xml:space="preserve">Hoffmann A. 2000. Enciclopedia de los bosques chilenos: Conservación, identidad, sustentabilidad. Colección voces del bosque, Chile 351 pp. </w:t>
      </w:r>
    </w:p>
    <w:p w14:paraId="5BC3B2FB"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 xml:space="preserve">Hoffmann A, Helmut W. 2004. Cactáceas en la flora silvestre de Chile. Fundación Claudio Gay. 307 pp. </w:t>
      </w:r>
    </w:p>
    <w:p w14:paraId="7DB6224B" w14:textId="77777777" w:rsidR="00DE0851" w:rsidRPr="00DE0851" w:rsidRDefault="00DE0851" w:rsidP="00DE0851">
      <w:pPr>
        <w:spacing w:before="240" w:after="240" w:line="276" w:lineRule="auto"/>
        <w:rPr>
          <w:rFonts w:ascii="Times New Roman" w:hAnsi="Times New Roman" w:cs="Times New Roman"/>
          <w:sz w:val="18"/>
          <w:szCs w:val="18"/>
          <w:lang w:val="en-US"/>
        </w:rPr>
      </w:pPr>
      <w:r w:rsidRPr="00DE0851">
        <w:rPr>
          <w:rFonts w:ascii="Times New Roman" w:hAnsi="Times New Roman" w:cs="Times New Roman"/>
          <w:sz w:val="18"/>
          <w:szCs w:val="18"/>
        </w:rPr>
        <w:t xml:space="preserve">Hoffmann A. 2015. Plantas que comemos, 2° Ed. Instituto de Ecología y Biodiversidad, Chile. </w:t>
      </w:r>
      <w:r w:rsidRPr="00DE0851">
        <w:rPr>
          <w:rFonts w:ascii="Times New Roman" w:hAnsi="Times New Roman" w:cs="Times New Roman"/>
          <w:sz w:val="18"/>
          <w:szCs w:val="18"/>
          <w:lang w:val="en-US"/>
        </w:rPr>
        <w:t xml:space="preserve">101 pp. </w:t>
      </w:r>
    </w:p>
    <w:p w14:paraId="4F4E92A7" w14:textId="77777777" w:rsidR="00DE0851" w:rsidRPr="00DE0851" w:rsidRDefault="00DE0851" w:rsidP="00DE0851">
      <w:pPr>
        <w:spacing w:before="240" w:after="240" w:line="276" w:lineRule="auto"/>
        <w:rPr>
          <w:rFonts w:ascii="Times New Roman" w:hAnsi="Times New Roman" w:cs="Times New Roman"/>
          <w:sz w:val="18"/>
          <w:szCs w:val="18"/>
          <w:lang w:val="en-US"/>
        </w:rPr>
      </w:pPr>
      <w:r w:rsidRPr="00DE0851">
        <w:rPr>
          <w:rFonts w:ascii="Times New Roman" w:hAnsi="Times New Roman" w:cs="Times New Roman"/>
          <w:sz w:val="18"/>
          <w:szCs w:val="18"/>
          <w:lang w:val="en-US"/>
        </w:rPr>
        <w:t>Houghton P. J, Manby J. 1985. Medicinal plants of the Mapuche. Journal of Ethnopharmacology 13: 89-103.</w:t>
      </w:r>
    </w:p>
    <w:p w14:paraId="145CF0CE"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lang w:val="en-US"/>
        </w:rPr>
        <w:t xml:space="preserve">Ihsanullah D. 2015. Chemical composition of selected Saudi medicinal plants. </w:t>
      </w:r>
      <w:r w:rsidRPr="00DE0851">
        <w:rPr>
          <w:rFonts w:ascii="Times New Roman" w:hAnsi="Times New Roman" w:cs="Times New Roman"/>
          <w:sz w:val="18"/>
          <w:szCs w:val="18"/>
        </w:rPr>
        <w:t>Arabian Journal of Chemistry 8: 329-332.</w:t>
      </w:r>
    </w:p>
    <w:p w14:paraId="4C8EC409"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 xml:space="preserve">Jerez J. 2017. Plantas mágicas: Guía etnobotánica de la Región de Los Ríos. Valdivia. Ediciones Kultrún, Chile. 45 pp. </w:t>
      </w:r>
    </w:p>
    <w:p w14:paraId="1C0365C3"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Jiles C. 1963. La flora de valor económico de la provincia de Coquimbo. Edición Conorte, Chile.</w:t>
      </w:r>
    </w:p>
    <w:p w14:paraId="4963B12C"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 xml:space="preserve">Jímenez-González A, Quispe C, Bórquez J, Sepúlveda B, Riveros F, Areche C, Nagles E, García-Beltrán O, Simirgiotis M. J. 2018. </w:t>
      </w:r>
      <w:r w:rsidRPr="00DE0851">
        <w:rPr>
          <w:rFonts w:ascii="Times New Roman" w:hAnsi="Times New Roman" w:cs="Times New Roman"/>
          <w:sz w:val="18"/>
          <w:szCs w:val="18"/>
          <w:lang w:val="en-US"/>
        </w:rPr>
        <w:t>UHPLC-ESI-ORBITRAP-MS analysis of the native Mapuche medicinal plant palo negro (</w:t>
      </w:r>
      <w:r w:rsidRPr="00DE0851">
        <w:rPr>
          <w:rFonts w:ascii="Times New Roman" w:hAnsi="Times New Roman" w:cs="Times New Roman"/>
          <w:i/>
          <w:iCs/>
          <w:sz w:val="18"/>
          <w:szCs w:val="18"/>
          <w:lang w:val="en-US"/>
        </w:rPr>
        <w:t>Leptocarpha rivularis</w:t>
      </w:r>
      <w:r w:rsidRPr="00DE0851">
        <w:rPr>
          <w:rFonts w:ascii="Times New Roman" w:hAnsi="Times New Roman" w:cs="Times New Roman"/>
          <w:sz w:val="18"/>
          <w:szCs w:val="18"/>
          <w:lang w:val="en-US"/>
        </w:rPr>
        <w:t xml:space="preserve"> DC. – Asteraceae) and evaluation of its antioxidant and cholinesterase inhibitory properties. </w:t>
      </w:r>
      <w:r w:rsidRPr="00DE0851">
        <w:rPr>
          <w:rFonts w:ascii="Times New Roman" w:hAnsi="Times New Roman" w:cs="Times New Roman"/>
          <w:sz w:val="18"/>
          <w:szCs w:val="18"/>
        </w:rPr>
        <w:t>Journal of Enzyme Inhibition and Medicinal Chemistry 33: 936-944.</w:t>
      </w:r>
    </w:p>
    <w:p w14:paraId="1090BBD4"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Juliet C. 1962. Plantas Medicinales Chilenas de las provincias de Llanquihue y Chiloé. Anales Chilenos de Historia de la Medicina 4: 181-188.</w:t>
      </w:r>
    </w:p>
    <w:p w14:paraId="1B827B80" w14:textId="77777777" w:rsidR="00DE0851" w:rsidRPr="00DE0851" w:rsidRDefault="00DE0851" w:rsidP="00DE0851">
      <w:pPr>
        <w:spacing w:before="240" w:after="240" w:line="276" w:lineRule="auto"/>
        <w:rPr>
          <w:rFonts w:ascii="Times New Roman" w:hAnsi="Times New Roman" w:cs="Times New Roman"/>
          <w:sz w:val="18"/>
          <w:szCs w:val="18"/>
          <w:lang w:val="en-US"/>
        </w:rPr>
      </w:pPr>
      <w:r w:rsidRPr="00DE0851">
        <w:rPr>
          <w:rFonts w:ascii="Times New Roman" w:hAnsi="Times New Roman" w:cs="Times New Roman"/>
          <w:sz w:val="18"/>
          <w:szCs w:val="18"/>
        </w:rPr>
        <w:t xml:space="preserve">Kickhöfel E. M, Rasmussen G, Nunes da Rosa N, Sanches P. J. 2017. </w:t>
      </w:r>
      <w:r w:rsidRPr="00DE0851">
        <w:rPr>
          <w:rFonts w:ascii="Times New Roman" w:hAnsi="Times New Roman" w:cs="Times New Roman"/>
          <w:sz w:val="18"/>
          <w:szCs w:val="18"/>
          <w:lang w:val="en-US"/>
        </w:rPr>
        <w:t xml:space="preserve">Evaluation of the </w:t>
      </w:r>
      <w:r w:rsidRPr="00DE0851">
        <w:rPr>
          <w:rFonts w:ascii="Times New Roman" w:hAnsi="Times New Roman" w:cs="Times New Roman"/>
          <w:i/>
          <w:sz w:val="18"/>
          <w:szCs w:val="18"/>
          <w:lang w:val="en-US"/>
        </w:rPr>
        <w:t>Sagittaria montevidensis</w:t>
      </w:r>
      <w:r w:rsidRPr="00DE0851">
        <w:rPr>
          <w:rFonts w:ascii="Times New Roman" w:hAnsi="Times New Roman" w:cs="Times New Roman"/>
          <w:sz w:val="18"/>
          <w:szCs w:val="18"/>
          <w:lang w:val="en-US"/>
        </w:rPr>
        <w:t xml:space="preserve"> Cham. &amp; Schltdl. as a bioindicator and phytoextractor of toxic metals. Ambiente &amp; Água 12: 918-931.</w:t>
      </w:r>
    </w:p>
    <w:p w14:paraId="77C89BEA"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lang w:val="en-US"/>
        </w:rPr>
        <w:lastRenderedPageBreak/>
        <w:t xml:space="preserve">Kujawska M, Łuczaj Ł. 2015. Wild Edible Plants Used by the Polish Community in Misiones, Argentina. </w:t>
      </w:r>
      <w:r w:rsidRPr="00DE0851">
        <w:rPr>
          <w:rFonts w:ascii="Times New Roman" w:hAnsi="Times New Roman" w:cs="Times New Roman"/>
          <w:sz w:val="18"/>
          <w:szCs w:val="18"/>
        </w:rPr>
        <w:t xml:space="preserve">Human Ecology 43: 855-869. </w:t>
      </w:r>
    </w:p>
    <w:p w14:paraId="6612459C"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Ladio A. 2004. El uso actual de plantas nativas silvestres y comestibles en poblaciones mapuches del no de la patagonia. Boletín Latinoamericano y del Caribe de Plantas Medicinales y Aromáticas 3: 30-44.</w:t>
      </w:r>
    </w:p>
    <w:p w14:paraId="66055733" w14:textId="77777777" w:rsidR="00DE0851" w:rsidRPr="00DE0851" w:rsidRDefault="00DE0851" w:rsidP="00DE0851">
      <w:pPr>
        <w:spacing w:before="240" w:after="240" w:line="276" w:lineRule="auto"/>
        <w:rPr>
          <w:rFonts w:ascii="Times New Roman" w:hAnsi="Times New Roman" w:cs="Times New Roman"/>
          <w:sz w:val="18"/>
          <w:szCs w:val="18"/>
          <w:lang w:val="en-US"/>
        </w:rPr>
      </w:pPr>
      <w:r w:rsidRPr="00DE0851">
        <w:rPr>
          <w:rFonts w:ascii="Times New Roman" w:hAnsi="Times New Roman" w:cs="Times New Roman"/>
          <w:sz w:val="18"/>
          <w:szCs w:val="18"/>
          <w:lang w:val="en-US"/>
        </w:rPr>
        <w:t>Ladio A, Lozada M. 2000. Edible Wild Plant Use in a Mapuche Community of Northwestern Patagonia. Human Ecology 28: 53-71.</w:t>
      </w:r>
    </w:p>
    <w:p w14:paraId="75EF1E15"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lang w:val="en-US"/>
        </w:rPr>
        <w:t xml:space="preserve">Ladio A, Lozada M, Weigandt M. 2007. Comparison of traditional wild plant knowledge between aboriginal communities inhabiting arid and forest environments in Patagonia, Argentina. </w:t>
      </w:r>
      <w:r w:rsidRPr="00DE0851">
        <w:rPr>
          <w:rFonts w:ascii="Times New Roman" w:hAnsi="Times New Roman" w:cs="Times New Roman"/>
          <w:sz w:val="18"/>
          <w:szCs w:val="18"/>
        </w:rPr>
        <w:t xml:space="preserve">Journal of Arid Environments 69: 695–715. </w:t>
      </w:r>
    </w:p>
    <w:p w14:paraId="716214AC"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Ladio A, Rapoport E. 2002. La variación estacional de las plantas silvestres comestibles en baldíos suburbanos de Bariloche, Parque Nacional Nahuel Huapi, Patagonia, Argentina. Vida Silvestre Neotropical 11: 33-41.</w:t>
      </w:r>
    </w:p>
    <w:p w14:paraId="5ABFECDD" w14:textId="77777777" w:rsidR="00DE0851" w:rsidRPr="00DE0851" w:rsidRDefault="00DE0851" w:rsidP="00DE0851">
      <w:pPr>
        <w:spacing w:before="240" w:after="240" w:line="276" w:lineRule="auto"/>
        <w:rPr>
          <w:rFonts w:ascii="Times New Roman" w:hAnsi="Times New Roman" w:cs="Times New Roman"/>
          <w:sz w:val="18"/>
          <w:szCs w:val="18"/>
          <w:lang w:val="en-US"/>
        </w:rPr>
      </w:pPr>
      <w:r w:rsidRPr="00DE0851">
        <w:rPr>
          <w:rFonts w:ascii="Times New Roman" w:hAnsi="Times New Roman" w:cs="Times New Roman"/>
          <w:sz w:val="18"/>
          <w:szCs w:val="18"/>
        </w:rPr>
        <w:t xml:space="preserve">Laurintsen J, Joergensen L. 2001. Investigación etnofarmacológica de 21 especies de plantas medicinales nativas usadas por los mapuches del Sur de Chile. </w:t>
      </w:r>
      <w:r w:rsidRPr="00DE0851">
        <w:rPr>
          <w:rFonts w:ascii="Times New Roman" w:hAnsi="Times New Roman" w:cs="Times New Roman"/>
          <w:sz w:val="18"/>
          <w:szCs w:val="18"/>
          <w:lang w:val="en-US"/>
        </w:rPr>
        <w:t>Viking books, Dinamarca. 58 pp.</w:t>
      </w:r>
    </w:p>
    <w:p w14:paraId="0FEEC729" w14:textId="77777777" w:rsidR="00DE0851" w:rsidRPr="00DE0851" w:rsidRDefault="00DE0851" w:rsidP="00DE0851">
      <w:pPr>
        <w:spacing w:before="240" w:after="240" w:line="276" w:lineRule="auto"/>
        <w:rPr>
          <w:rFonts w:ascii="Times New Roman" w:hAnsi="Times New Roman" w:cs="Times New Roman"/>
          <w:sz w:val="18"/>
          <w:szCs w:val="18"/>
          <w:lang w:val="en-US"/>
        </w:rPr>
      </w:pPr>
      <w:r w:rsidRPr="00DE0851">
        <w:rPr>
          <w:rFonts w:ascii="Times New Roman" w:hAnsi="Times New Roman" w:cs="Times New Roman"/>
          <w:sz w:val="18"/>
          <w:szCs w:val="18"/>
          <w:lang w:val="en-US"/>
        </w:rPr>
        <w:t>López A, Hudson J, Towers G. H. 2001. Antiviral and antimicrobial activities of Colombian medicinal plants. Journal of Ethnopharmacology 77: 189-196.</w:t>
      </w:r>
    </w:p>
    <w:p w14:paraId="565B2072" w14:textId="77777777" w:rsidR="00DE0851" w:rsidRPr="00DE0851" w:rsidRDefault="00DE0851" w:rsidP="00DE0851">
      <w:pPr>
        <w:spacing w:before="240" w:after="240" w:line="276" w:lineRule="auto"/>
        <w:rPr>
          <w:rFonts w:ascii="Times New Roman" w:hAnsi="Times New Roman" w:cs="Times New Roman"/>
          <w:sz w:val="18"/>
          <w:szCs w:val="18"/>
          <w:lang w:val="en-US"/>
        </w:rPr>
      </w:pPr>
      <w:r w:rsidRPr="00DE0851">
        <w:rPr>
          <w:rFonts w:ascii="Times New Roman" w:hAnsi="Times New Roman" w:cs="Times New Roman"/>
          <w:sz w:val="18"/>
          <w:szCs w:val="18"/>
          <w:lang w:val="en-US"/>
        </w:rPr>
        <w:t>Marandi R, Britto S. 2015. Medicinal properties of edible weeds of crop fields and wild plants eaten by Oraon tribals of Latehar district, Jharkhand. International Journal of Life Science &amp; Pharma Research 5: 9-20.</w:t>
      </w:r>
    </w:p>
    <w:p w14:paraId="00F8AA3B"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lang w:val="en-US"/>
        </w:rPr>
        <w:t xml:space="preserve">Marinoff M, Chifa C, Ricciardi A. 2006. </w:t>
      </w:r>
      <w:r w:rsidRPr="00DE0851">
        <w:rPr>
          <w:rFonts w:ascii="Times New Roman" w:hAnsi="Times New Roman" w:cs="Times New Roman"/>
          <w:sz w:val="18"/>
          <w:szCs w:val="18"/>
        </w:rPr>
        <w:t>Especies hidrófitas y palustres utilizadas como medicinales por los habitantes del norte y nordeste de la provincia del Chaco. Dominguezia 22: 15-19.</w:t>
      </w:r>
    </w:p>
    <w:p w14:paraId="5EA753BA"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 xml:space="preserve">Marticorena A, Alarcón D, Abello L, Atala C. 2010. Plantas trepadoras, epífitas y parásitas nativas de Chile: guía de campo. CORMA, Chile. 290pp. </w:t>
      </w:r>
    </w:p>
    <w:p w14:paraId="5443EC8C"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Martínez G. 2005. Recolección y Comercialización de Plantas Medicinales en el Departamento Santa María, Provincia de Córdoba, Argentina. Acta Farmacéutica Bonaerense 24: 517-84.</w:t>
      </w:r>
    </w:p>
    <w:p w14:paraId="4CD6A454"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Martínez G. 2010. Los remedios naturales en la prevención y cuidado de la salud oral de los tobas del Chaco Central (Argentina). Boletín Latinoamericano y del Caribe de Plantas Medicinales y Aromáticas 9: 109-122.</w:t>
      </w:r>
    </w:p>
    <w:p w14:paraId="616B12D0"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Martínes G, Jimenez-Escobar D. 2017. Plantas de interés veterinario en la cultura campesina de la Sierra de Ancasti (Catamarca, Argentina). Boletín Latinoamericano y del Caribe de Plantas Medicinales y Aromáticas 16: 329 - 346.</w:t>
      </w:r>
    </w:p>
    <w:p w14:paraId="63BDAFC5" w14:textId="77777777" w:rsidR="00DE0851" w:rsidRPr="00DE0851" w:rsidRDefault="00DE0851" w:rsidP="00DE0851">
      <w:pPr>
        <w:spacing w:before="240" w:after="240" w:line="276" w:lineRule="auto"/>
        <w:rPr>
          <w:rFonts w:ascii="Times New Roman" w:hAnsi="Times New Roman" w:cs="Times New Roman"/>
          <w:sz w:val="18"/>
          <w:szCs w:val="18"/>
          <w:lang w:val="en-US"/>
        </w:rPr>
      </w:pPr>
      <w:r w:rsidRPr="00DE0851">
        <w:rPr>
          <w:rFonts w:ascii="Times New Roman" w:hAnsi="Times New Roman" w:cs="Times New Roman"/>
          <w:sz w:val="18"/>
          <w:szCs w:val="18"/>
        </w:rPr>
        <w:t xml:space="preserve">Martinez J, Calvo C, Laurido C. 2006. </w:t>
      </w:r>
      <w:r w:rsidRPr="00DE0851">
        <w:rPr>
          <w:rFonts w:ascii="Times New Roman" w:hAnsi="Times New Roman" w:cs="Times New Roman"/>
          <w:sz w:val="18"/>
          <w:szCs w:val="18"/>
          <w:lang w:val="en-US"/>
        </w:rPr>
        <w:t>Medicinal plants used in Chile for the treatment of hypertension and mountain sickness. African Journal of Traditional, Complementary and Alternative Medicines 3: 50-58.</w:t>
      </w:r>
    </w:p>
    <w:p w14:paraId="7F0CFC38"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lang w:val="en-US"/>
        </w:rPr>
        <w:lastRenderedPageBreak/>
        <w:t xml:space="preserve">Martínez R. 1968. </w:t>
      </w:r>
      <w:r w:rsidRPr="00DE0851">
        <w:rPr>
          <w:rFonts w:ascii="Times New Roman" w:hAnsi="Times New Roman" w:cs="Times New Roman"/>
          <w:sz w:val="18"/>
          <w:szCs w:val="18"/>
        </w:rPr>
        <w:t>Nombre de las plantas y su utilidad, según los indios Onas de Tierra del Fuego. Etnobiológica 3: 1-20.</w:t>
      </w:r>
    </w:p>
    <w:p w14:paraId="3034E083" w14:textId="77777777" w:rsidR="00DE0851" w:rsidRPr="00DE0851" w:rsidRDefault="00DE0851" w:rsidP="00DE0851">
      <w:pPr>
        <w:spacing w:before="240" w:after="240" w:line="276" w:lineRule="auto"/>
        <w:rPr>
          <w:rFonts w:ascii="Times New Roman" w:hAnsi="Times New Roman" w:cs="Times New Roman"/>
          <w:sz w:val="18"/>
          <w:szCs w:val="18"/>
          <w:lang w:val="en-US"/>
        </w:rPr>
      </w:pPr>
      <w:r w:rsidRPr="00DE0851">
        <w:rPr>
          <w:rFonts w:ascii="Times New Roman" w:hAnsi="Times New Roman" w:cs="Times New Roman"/>
          <w:sz w:val="18"/>
          <w:szCs w:val="18"/>
        </w:rPr>
        <w:t xml:space="preserve">Martinic M. 1931. Los Aonikenk: historia y cultura. Ediciones Universidad de Magallanes, Punta Arenas, Chile. </w:t>
      </w:r>
      <w:r w:rsidRPr="00DE0851">
        <w:rPr>
          <w:rFonts w:ascii="Times New Roman" w:hAnsi="Times New Roman" w:cs="Times New Roman"/>
          <w:sz w:val="18"/>
          <w:szCs w:val="18"/>
          <w:lang w:val="en-US"/>
        </w:rPr>
        <w:t>387 pp.</w:t>
      </w:r>
    </w:p>
    <w:p w14:paraId="7795D847" w14:textId="77777777" w:rsidR="00DE0851" w:rsidRPr="00DE0851" w:rsidRDefault="00DE0851" w:rsidP="00DE0851">
      <w:pPr>
        <w:spacing w:before="240" w:after="240" w:line="276" w:lineRule="auto"/>
        <w:rPr>
          <w:rFonts w:ascii="Times New Roman" w:hAnsi="Times New Roman" w:cs="Times New Roman"/>
          <w:sz w:val="18"/>
          <w:szCs w:val="18"/>
          <w:lang w:val="en-US"/>
        </w:rPr>
      </w:pPr>
      <w:r w:rsidRPr="00DE0851">
        <w:rPr>
          <w:rFonts w:ascii="Times New Roman" w:hAnsi="Times New Roman" w:cs="Times New Roman"/>
          <w:sz w:val="18"/>
          <w:szCs w:val="18"/>
          <w:lang w:val="en-US"/>
        </w:rPr>
        <w:t xml:space="preserve">Masevhe N, McGaw L, Eloff J. 2015. The traditional use of plants to manage candidiasis and related infections in Venda, South Africa. Journal of Ethnopharmacology 168: 364–372. </w:t>
      </w:r>
    </w:p>
    <w:p w14:paraId="4A972210"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lang w:val="en-US"/>
        </w:rPr>
        <w:t xml:space="preserve">Mellado V, Medina E, San Martín C. 1996. </w:t>
      </w:r>
      <w:r w:rsidRPr="00DE0851">
        <w:rPr>
          <w:rFonts w:ascii="Times New Roman" w:hAnsi="Times New Roman" w:cs="Times New Roman"/>
          <w:sz w:val="18"/>
          <w:szCs w:val="18"/>
        </w:rPr>
        <w:t>Herbolaria médica de Chile: Diagnóstico de su estado actual y perspectivas futuras para la medicina oficial chilena. Ministerio de salud, Chile. 212 pp.</w:t>
      </w:r>
    </w:p>
    <w:p w14:paraId="2302ACD6"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Menegoz F. Zapata A. 2017. Flora cordillerana del Ñuble y sus usos tradicionales. Consejo Nacional de la Cultura y Las Artes, Chile. 196 pp.</w:t>
      </w:r>
    </w:p>
    <w:p w14:paraId="38AD4C3C"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Meza I, Villagrán C. 1991. Etnobotánica de la Isla de Alao, Archipiélago de Chiloé, Chile. Boletín Museo de Historia Natural de Chile 42: 39-78.</w:t>
      </w:r>
    </w:p>
    <w:p w14:paraId="6B526001"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 xml:space="preserve">Ministerio de Salud de Chile. 2010. Medicamentos herbarios tradicionales. Consultado: 2018 Disponible en </w:t>
      </w:r>
      <w:hyperlink r:id="rId4" w:history="1">
        <w:r w:rsidRPr="00DE0851">
          <w:rPr>
            <w:rFonts w:ascii="Times New Roman" w:hAnsi="Times New Roman" w:cs="Times New Roman"/>
            <w:sz w:val="18"/>
            <w:szCs w:val="18"/>
          </w:rPr>
          <w:t>http://web.minsal.cl/sites/default/files/files/Libro%20MHT%202010.pdf</w:t>
        </w:r>
      </w:hyperlink>
    </w:p>
    <w:p w14:paraId="5239E7C5"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Molares S, Ladio A. 2012. Plantas aromáticas con órganos subterráneos de importancia cultural en la patagonia argentina: una aproximación a sus usos desde la etnobotánica, la percepción sensorial y la anatomía. Darwiniana 50: 7-24.</w:t>
      </w:r>
    </w:p>
    <w:p w14:paraId="127D4F81"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Molares S, Ladio A. 2015. Complejos vegetales comestibles y medicinales en la Patagonia Argentina: Sus componentes y posibles procesos asociados. Boletin Latinoamericano y del Caribe de Plantas Medicinales y Aromáticas 14: 237-250.</w:t>
      </w:r>
    </w:p>
    <w:p w14:paraId="6C5FC0A8"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Montani M. 2012. Uso medicinal de plantas entre descendientes Huarpes en la comunidad de Lagunas del Rosario (Mendoza, Argentina). Etnobotánica en zonas áridas y semiáridas del Cono Sur de Sudamérica 1: 1-20.</w:t>
      </w:r>
    </w:p>
    <w:p w14:paraId="306EE119"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Montecinos S, Conejeros A. 1985. Mujeres mapuches, el saber tradicional en la curación de enfermedades comunes. Ediciones CEM, Chile. 89 pp.</w:t>
      </w:r>
    </w:p>
    <w:p w14:paraId="28BE3D7F"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Montenegro G. 2000. Chile: Nuestra flora útil: Guía de uso apícola, medicinal, folclórica, artesanal y ornamental. Ediciones Universidad Católica de Chile, Chile. 267 pp.</w:t>
      </w:r>
    </w:p>
    <w:p w14:paraId="2549FA92"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Montenegro G, Gómez M, Iturriaga L, Timmermann B. Potencialidad de la flora nativa como fuente de productos naturales de uso medicinal. Rojasiana 2: 49-66.</w:t>
      </w:r>
    </w:p>
    <w:p w14:paraId="221E66D1" w14:textId="77777777" w:rsidR="00DE0851" w:rsidRPr="00DE0851" w:rsidRDefault="00DE0851" w:rsidP="00DE0851">
      <w:pPr>
        <w:spacing w:before="240" w:after="240" w:line="276" w:lineRule="auto"/>
        <w:rPr>
          <w:rFonts w:ascii="Times New Roman" w:hAnsi="Times New Roman" w:cs="Times New Roman"/>
          <w:sz w:val="18"/>
          <w:szCs w:val="18"/>
          <w:lang w:val="en-US"/>
        </w:rPr>
      </w:pPr>
      <w:r w:rsidRPr="00DE0851">
        <w:rPr>
          <w:rFonts w:ascii="Times New Roman" w:hAnsi="Times New Roman" w:cs="Times New Roman"/>
          <w:sz w:val="18"/>
          <w:szCs w:val="18"/>
        </w:rPr>
        <w:t xml:space="preserve">Montes M, Wilkomirsky T. 1987. Medicina tradicional chilena. Editorial de la Universidad de Concepción, Chile. </w:t>
      </w:r>
      <w:r w:rsidRPr="00DE0851">
        <w:rPr>
          <w:rFonts w:ascii="Times New Roman" w:hAnsi="Times New Roman" w:cs="Times New Roman"/>
          <w:sz w:val="18"/>
          <w:szCs w:val="18"/>
          <w:lang w:val="en-US"/>
        </w:rPr>
        <w:t xml:space="preserve">102 pp. </w:t>
      </w:r>
    </w:p>
    <w:p w14:paraId="035B271D"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lang w:val="en-US"/>
        </w:rPr>
        <w:t xml:space="preserve">Montes M, Wilkormirsky T, Ubilla H. 1974. Some aspects of the popular medicinal use of indigenous plants in the region of Concepción (Chile). </w:t>
      </w:r>
      <w:r w:rsidRPr="00DE0851">
        <w:rPr>
          <w:rFonts w:ascii="Times New Roman" w:hAnsi="Times New Roman" w:cs="Times New Roman"/>
          <w:sz w:val="18"/>
          <w:szCs w:val="18"/>
        </w:rPr>
        <w:t>Planta medica 25: 183-192.</w:t>
      </w:r>
    </w:p>
    <w:p w14:paraId="5AF82613" w14:textId="77777777" w:rsidR="00DE0851" w:rsidRPr="00DE0851" w:rsidRDefault="00DE0851" w:rsidP="00DE0851">
      <w:pPr>
        <w:spacing w:before="240" w:after="240" w:line="276" w:lineRule="auto"/>
        <w:rPr>
          <w:rFonts w:ascii="Times New Roman" w:hAnsi="Times New Roman" w:cs="Times New Roman"/>
          <w:sz w:val="18"/>
          <w:szCs w:val="18"/>
          <w:lang w:val="en-US"/>
        </w:rPr>
      </w:pPr>
      <w:r w:rsidRPr="00DE0851">
        <w:rPr>
          <w:rFonts w:ascii="Times New Roman" w:hAnsi="Times New Roman" w:cs="Times New Roman"/>
          <w:sz w:val="18"/>
          <w:szCs w:val="18"/>
        </w:rPr>
        <w:lastRenderedPageBreak/>
        <w:t xml:space="preserve">Morales G, Sierra P, Mancilla A, Paredes A, Loyola L. A, Gallardo O, Borquez J. 2003. </w:t>
      </w:r>
      <w:r w:rsidRPr="00DE0851">
        <w:rPr>
          <w:rFonts w:ascii="Times New Roman" w:hAnsi="Times New Roman" w:cs="Times New Roman"/>
          <w:sz w:val="18"/>
          <w:szCs w:val="18"/>
          <w:lang w:val="en-US"/>
        </w:rPr>
        <w:t>Secondary metabolites from four medicinal plants from northern Chile: Antimicrobial activity and biotoxicity against</w:t>
      </w:r>
      <w:r w:rsidRPr="00DE0851">
        <w:rPr>
          <w:rFonts w:ascii="Times New Roman" w:hAnsi="Times New Roman" w:cs="Times New Roman"/>
          <w:i/>
          <w:sz w:val="18"/>
          <w:szCs w:val="18"/>
          <w:lang w:val="en-US"/>
        </w:rPr>
        <w:t xml:space="preserve"> Artemia salina. </w:t>
      </w:r>
      <w:r w:rsidRPr="00DE0851">
        <w:rPr>
          <w:rFonts w:ascii="Times New Roman" w:hAnsi="Times New Roman" w:cs="Times New Roman"/>
          <w:sz w:val="18"/>
          <w:szCs w:val="18"/>
          <w:lang w:val="en-US"/>
        </w:rPr>
        <w:t>Journal of the Chilean Chemistry Society 48: 44-49.</w:t>
      </w:r>
    </w:p>
    <w:p w14:paraId="7CD99CFC"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lang w:val="en-US"/>
        </w:rPr>
        <w:t xml:space="preserve">Mösbach E. 1992. Botánica indígena de Chile. </w:t>
      </w:r>
      <w:r w:rsidRPr="00DE0851">
        <w:rPr>
          <w:rFonts w:ascii="Times New Roman" w:hAnsi="Times New Roman" w:cs="Times New Roman"/>
          <w:sz w:val="18"/>
          <w:szCs w:val="18"/>
        </w:rPr>
        <w:t>Editorial Andrés Bello, Chile. 68 pp.</w:t>
      </w:r>
    </w:p>
    <w:p w14:paraId="436879F1"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Mösbach E. 1999 Botánica indígena de Chile. 2a. ed. Editorial Andrés Bello, Chile. 140 pp.</w:t>
      </w:r>
    </w:p>
    <w:p w14:paraId="1A1AD8E9"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Munizaga CA, Gunkel H. 1958. Notas etnobotánicas del pueblo Atacameño de Socaire. Centro de estudios Antropológicos, Chile. 56 pp.</w:t>
      </w:r>
    </w:p>
    <w:p w14:paraId="13002BA1"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 xml:space="preserve">Muñio W. 2012. Estudio etnobotánico de plantas usadas en la alimentación de los campesinos del noroeste de la pampa Argentina. Chungará (Árica) 48: 389-400. </w:t>
      </w:r>
    </w:p>
    <w:p w14:paraId="08966FD2"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 xml:space="preserve">Muñoz M, Barrera E, Meza I. 1981. El uso medicinal y alimenticio de plantas nativas y naturalizadas en Chile. Museo nacional de historia natural, Chile. 91 pp. </w:t>
      </w:r>
    </w:p>
    <w:p w14:paraId="0E4C84D6" w14:textId="77777777" w:rsidR="00DE0851" w:rsidRPr="00DE0851" w:rsidRDefault="00DE0851" w:rsidP="00DE0851">
      <w:pPr>
        <w:spacing w:before="240" w:after="240" w:line="276" w:lineRule="auto"/>
        <w:rPr>
          <w:rFonts w:ascii="Times New Roman" w:hAnsi="Times New Roman" w:cs="Times New Roman"/>
          <w:sz w:val="18"/>
          <w:szCs w:val="18"/>
          <w:lang w:val="en-US"/>
        </w:rPr>
      </w:pPr>
      <w:r w:rsidRPr="00DE0851">
        <w:rPr>
          <w:rFonts w:ascii="Times New Roman" w:hAnsi="Times New Roman" w:cs="Times New Roman"/>
          <w:sz w:val="18"/>
          <w:szCs w:val="18"/>
        </w:rPr>
        <w:t xml:space="preserve">Muñoz-Concha D, Davey M. 2011. </w:t>
      </w:r>
      <w:r w:rsidRPr="00DE0851">
        <w:rPr>
          <w:rFonts w:ascii="Times New Roman" w:hAnsi="Times New Roman" w:cs="Times New Roman"/>
          <w:i/>
          <w:iCs/>
          <w:sz w:val="18"/>
          <w:szCs w:val="18"/>
          <w:lang w:val="en-US"/>
        </w:rPr>
        <w:t>Gomortega keule</w:t>
      </w:r>
      <w:r w:rsidRPr="00DE0851">
        <w:rPr>
          <w:rFonts w:ascii="Times New Roman" w:hAnsi="Times New Roman" w:cs="Times New Roman"/>
          <w:sz w:val="18"/>
          <w:szCs w:val="18"/>
          <w:lang w:val="en-US"/>
        </w:rPr>
        <w:t>, the neglected and endangered Chilean fruit tree. European Journal of Forest Research 130: 677-693.</w:t>
      </w:r>
    </w:p>
    <w:p w14:paraId="2890CC67"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lang w:val="en-US"/>
        </w:rPr>
        <w:t xml:space="preserve">Muñoz O, Montes M, Wilkomirsky T. 1999. </w:t>
      </w:r>
      <w:r w:rsidRPr="00DE0851">
        <w:rPr>
          <w:rFonts w:ascii="Times New Roman" w:hAnsi="Times New Roman" w:cs="Times New Roman"/>
          <w:sz w:val="18"/>
          <w:szCs w:val="18"/>
        </w:rPr>
        <w:t xml:space="preserve">Plantas medicinales de uso en Chile: Química y farmacología. Editorial Universitaria, Chile. 330 pp. </w:t>
      </w:r>
    </w:p>
    <w:p w14:paraId="55FE49E8"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Muñoz M, Muñoz C, Godoy I. 1986. Especies nativas con potencial como frutales arbustivos. IPA Carillanca 5:  32-35.</w:t>
      </w:r>
    </w:p>
    <w:p w14:paraId="176635DB"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 xml:space="preserve">Nantia E, Moundipa P, Monsees T, Carreau S. 2009. </w:t>
      </w:r>
      <w:r w:rsidRPr="00DE0851">
        <w:rPr>
          <w:rFonts w:ascii="Times New Roman" w:hAnsi="Times New Roman" w:cs="Times New Roman"/>
          <w:sz w:val="18"/>
          <w:szCs w:val="18"/>
          <w:lang w:val="en-US"/>
        </w:rPr>
        <w:t xml:space="preserve">Medicinal plants as potential male anti-infertility agents: a review. </w:t>
      </w:r>
      <w:r w:rsidRPr="00DE0851">
        <w:rPr>
          <w:rFonts w:ascii="Times New Roman" w:hAnsi="Times New Roman" w:cs="Times New Roman"/>
          <w:sz w:val="18"/>
          <w:szCs w:val="18"/>
        </w:rPr>
        <w:t>Asian Journal of Andrology 19: 148-158.</w:t>
      </w:r>
    </w:p>
    <w:p w14:paraId="472CCD9A"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Navas L. 1973. Flora de la cuenca de Santiago de Chile. Tomo I. Ediciones de la Universidad de Chile, Chile. 291 pp.</w:t>
      </w:r>
    </w:p>
    <w:p w14:paraId="1CD86BE2"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 xml:space="preserve">Navas E. 1976. Flora de la cuenca de Santiago de Chile, Tomo II. Ediciones de la universidad de Chile, Chile. 559 pp. </w:t>
      </w:r>
    </w:p>
    <w:p w14:paraId="35AF75E6"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Navas, E. 1979. Flora de la cuenca de Santiago de Chile, Tomo III. Ediciones de la universidad de Chile, Chile. 509 pp.</w:t>
      </w:r>
    </w:p>
    <w:p w14:paraId="274AC642" w14:textId="77777777" w:rsidR="00DE0851" w:rsidRPr="00DE0851" w:rsidRDefault="00DE0851" w:rsidP="00DE0851">
      <w:pPr>
        <w:spacing w:before="240" w:after="240" w:line="276" w:lineRule="auto"/>
        <w:rPr>
          <w:rFonts w:ascii="Times New Roman" w:hAnsi="Times New Roman" w:cs="Times New Roman"/>
          <w:sz w:val="18"/>
          <w:szCs w:val="18"/>
          <w:u w:val="single"/>
        </w:rPr>
      </w:pPr>
      <w:bookmarkStart w:id="4" w:name="_heading=h.8z6deaa017t6" w:colFirst="0" w:colLast="0"/>
      <w:bookmarkStart w:id="5" w:name="_heading=h.ipmnaqxtfzsx" w:colFirst="0" w:colLast="0"/>
      <w:bookmarkStart w:id="6" w:name="_heading=h.radnlp1g4rjq" w:colFirst="0" w:colLast="0"/>
      <w:bookmarkStart w:id="7" w:name="_heading=h.v3f7sc5j9szv" w:colFirst="0" w:colLast="0"/>
      <w:bookmarkStart w:id="8" w:name="_heading=h.wc3gx3yre7f1" w:colFirst="0" w:colLast="0"/>
      <w:bookmarkStart w:id="9" w:name="_heading=h.hl4hdz1km588" w:colFirst="0" w:colLast="0"/>
      <w:bookmarkEnd w:id="4"/>
      <w:bookmarkEnd w:id="5"/>
      <w:bookmarkEnd w:id="6"/>
      <w:bookmarkEnd w:id="7"/>
      <w:bookmarkEnd w:id="8"/>
      <w:bookmarkEnd w:id="9"/>
      <w:r w:rsidRPr="00DE0851">
        <w:rPr>
          <w:rFonts w:ascii="Times New Roman" w:hAnsi="Times New Roman" w:cs="Times New Roman"/>
          <w:sz w:val="18"/>
          <w:szCs w:val="18"/>
        </w:rPr>
        <w:t xml:space="preserve">Ochoa J, Ladio A. 2015. </w:t>
      </w:r>
      <w:r w:rsidRPr="00DE0851">
        <w:rPr>
          <w:rFonts w:ascii="Times New Roman" w:hAnsi="Times New Roman" w:cs="Times New Roman"/>
          <w:sz w:val="18"/>
          <w:szCs w:val="18"/>
          <w:lang w:val="en-US"/>
        </w:rPr>
        <w:t xml:space="preserve">Current use of wild plants with edible underground storage organs in a rural population of Patagonia: between tradition and change. </w:t>
      </w:r>
      <w:r w:rsidRPr="00DE0851">
        <w:rPr>
          <w:rFonts w:ascii="Times New Roman" w:hAnsi="Times New Roman" w:cs="Times New Roman"/>
          <w:sz w:val="18"/>
          <w:szCs w:val="18"/>
        </w:rPr>
        <w:t>Journal of Ethnobiology and Ethnomedicine 11: 1-14.</w:t>
      </w:r>
    </w:p>
    <w:p w14:paraId="7AA49350"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 xml:space="preserve">Olivos C. 2004. Plantas psicoactivas de eficacia simbólica: indagaciones en la herbolaria mapuche. Revista de Antropología Chilena 36: 997-1014. </w:t>
      </w:r>
    </w:p>
    <w:p w14:paraId="16B44CE4"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 xml:space="preserve">Orchard C, León-Lobos P, Ginocchio R. 2009. </w:t>
      </w:r>
      <w:r w:rsidRPr="00DE0851">
        <w:rPr>
          <w:rFonts w:ascii="Times New Roman" w:hAnsi="Times New Roman" w:cs="Times New Roman"/>
          <w:sz w:val="18"/>
          <w:szCs w:val="18"/>
          <w:lang w:val="en-US"/>
        </w:rPr>
        <w:t xml:space="preserve">Phytostabilization of massive mine wastes with native phytogenetic resources: potential for sustainable use and conservation of the native flora in north-central Chile. </w:t>
      </w:r>
      <w:r w:rsidRPr="00DE0851">
        <w:rPr>
          <w:rFonts w:ascii="Times New Roman" w:hAnsi="Times New Roman" w:cs="Times New Roman"/>
          <w:sz w:val="18"/>
          <w:szCs w:val="18"/>
        </w:rPr>
        <w:t xml:space="preserve">Ciencia e Investigación Agraria 36: 329-359. </w:t>
      </w:r>
    </w:p>
    <w:p w14:paraId="1DF67ECD"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Orrego F, Watson J, Flores A, Rojas G. 2013. Flores silvestres de Chile: Flores del Norte Grande. Kokopelli, Chile. 325 pp.</w:t>
      </w:r>
    </w:p>
    <w:p w14:paraId="146B4C40" w14:textId="77777777" w:rsidR="00DE0851" w:rsidRPr="00DE0851" w:rsidRDefault="00DE0851" w:rsidP="00DE0851">
      <w:pPr>
        <w:spacing w:before="240" w:after="240" w:line="276" w:lineRule="auto"/>
        <w:rPr>
          <w:rFonts w:ascii="Times New Roman" w:hAnsi="Times New Roman" w:cs="Times New Roman"/>
          <w:sz w:val="18"/>
          <w:szCs w:val="18"/>
        </w:rPr>
      </w:pPr>
      <w:bookmarkStart w:id="10" w:name="_heading=h.mvpcjmrhyxi1" w:colFirst="0" w:colLast="0"/>
      <w:bookmarkStart w:id="11" w:name="_heading=h.10g632loyb2v" w:colFirst="0" w:colLast="0"/>
      <w:bookmarkStart w:id="12" w:name="_heading=h.6d30y8s0bs7g" w:colFirst="0" w:colLast="0"/>
      <w:bookmarkStart w:id="13" w:name="_heading=h.f869n56ir324" w:colFirst="0" w:colLast="0"/>
      <w:bookmarkStart w:id="14" w:name="_heading=h.97mhmypj4i3u" w:colFirst="0" w:colLast="0"/>
      <w:bookmarkStart w:id="15" w:name="_heading=h.aq99g26szrva" w:colFirst="0" w:colLast="0"/>
      <w:bookmarkStart w:id="16" w:name="_heading=h.mnh26kt5menx" w:colFirst="0" w:colLast="0"/>
      <w:bookmarkEnd w:id="10"/>
      <w:bookmarkEnd w:id="11"/>
      <w:bookmarkEnd w:id="12"/>
      <w:bookmarkEnd w:id="13"/>
      <w:bookmarkEnd w:id="14"/>
      <w:bookmarkEnd w:id="15"/>
      <w:bookmarkEnd w:id="16"/>
      <w:r w:rsidRPr="00DE0851">
        <w:rPr>
          <w:rFonts w:ascii="Times New Roman" w:hAnsi="Times New Roman" w:cs="Times New Roman"/>
          <w:sz w:val="18"/>
          <w:szCs w:val="18"/>
        </w:rPr>
        <w:lastRenderedPageBreak/>
        <w:t xml:space="preserve">Pardo B, Pizarro OJL. 2013. Chile: Plantas alimentarias prehispánicas. Ediciones Parina, Chile. 430 pp. </w:t>
      </w:r>
    </w:p>
    <w:p w14:paraId="7358FB8E" w14:textId="77777777" w:rsidR="00DE0851" w:rsidRPr="00DE0851" w:rsidRDefault="00DE0851" w:rsidP="00DE0851">
      <w:pPr>
        <w:spacing w:before="240" w:after="240" w:line="276" w:lineRule="auto"/>
        <w:rPr>
          <w:rFonts w:ascii="Times New Roman" w:hAnsi="Times New Roman" w:cs="Times New Roman"/>
          <w:sz w:val="18"/>
          <w:szCs w:val="18"/>
        </w:rPr>
      </w:pPr>
      <w:bookmarkStart w:id="17" w:name="_heading=h.gjzb9o23krs5" w:colFirst="0" w:colLast="0"/>
      <w:bookmarkEnd w:id="17"/>
      <w:r w:rsidRPr="00DE0851">
        <w:rPr>
          <w:rFonts w:ascii="Times New Roman" w:hAnsi="Times New Roman" w:cs="Times New Roman"/>
          <w:sz w:val="18"/>
          <w:szCs w:val="18"/>
        </w:rPr>
        <w:t xml:space="preserve">Pardo B., Pizarro OJL. 2005. Especies botánicas consumidas por los chilenos prehispánicos. Mare Nostrum, Chile. 228 pp. </w:t>
      </w:r>
    </w:p>
    <w:p w14:paraId="37B75B4A"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Pazos S. 2017. Teñido en base a tintes naturales: conocimiento y técnicas ancestrales de artistas textiles de Perú y Bolivia. Soluciones prácticas, Perú. 80 pp.</w:t>
      </w:r>
    </w:p>
    <w:p w14:paraId="10360485"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 xml:space="preserve">Parra C, Soto E, León G, Salas C, Heinrich M,  Echiburú-Chau C. 2017. </w:t>
      </w:r>
      <w:r w:rsidRPr="00DE0851">
        <w:rPr>
          <w:rFonts w:ascii="Times New Roman" w:hAnsi="Times New Roman" w:cs="Times New Roman"/>
          <w:sz w:val="18"/>
          <w:szCs w:val="18"/>
          <w:lang w:val="en-US"/>
        </w:rPr>
        <w:t xml:space="preserve">Nutritional composition, antioxidant activity and isolation of scopoletin from </w:t>
      </w:r>
      <w:r w:rsidRPr="00DE0851">
        <w:rPr>
          <w:rFonts w:ascii="Times New Roman" w:hAnsi="Times New Roman" w:cs="Times New Roman"/>
          <w:i/>
          <w:iCs/>
          <w:sz w:val="18"/>
          <w:szCs w:val="18"/>
          <w:lang w:val="en-US"/>
        </w:rPr>
        <w:t>Senecio nutans</w:t>
      </w:r>
      <w:r w:rsidRPr="00DE0851">
        <w:rPr>
          <w:rFonts w:ascii="Times New Roman" w:hAnsi="Times New Roman" w:cs="Times New Roman"/>
          <w:sz w:val="18"/>
          <w:szCs w:val="18"/>
          <w:lang w:val="en-US"/>
        </w:rPr>
        <w:t xml:space="preserve">: support of ancestral and new uses. </w:t>
      </w:r>
      <w:r w:rsidRPr="00DE0851">
        <w:rPr>
          <w:rFonts w:ascii="Times New Roman" w:hAnsi="Times New Roman" w:cs="Times New Roman"/>
          <w:sz w:val="18"/>
          <w:szCs w:val="18"/>
        </w:rPr>
        <w:t>Natural Product Research 32: 719–722.</w:t>
      </w:r>
    </w:p>
    <w:p w14:paraId="0358259B"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Peña F, Martínez M, Villalobos G. 1998. Los quelites de la sierra norte de Puebla, México: Inventario y formas de preparación. Boletín de la Sociedad Botánica de México 62: 49-62.</w:t>
      </w:r>
    </w:p>
    <w:p w14:paraId="67A76321" w14:textId="77777777" w:rsidR="00DE0851" w:rsidRPr="00DE0851" w:rsidRDefault="00DE0851" w:rsidP="00DE0851">
      <w:pPr>
        <w:spacing w:before="240" w:after="240" w:line="276" w:lineRule="auto"/>
        <w:rPr>
          <w:rFonts w:ascii="Times New Roman" w:hAnsi="Times New Roman" w:cs="Times New Roman"/>
          <w:sz w:val="18"/>
          <w:szCs w:val="18"/>
        </w:rPr>
      </w:pPr>
      <w:bookmarkStart w:id="18" w:name="_heading=h.vdhx93foodl6" w:colFirst="0" w:colLast="0"/>
      <w:bookmarkEnd w:id="18"/>
      <w:r w:rsidRPr="00DE0851">
        <w:rPr>
          <w:rFonts w:ascii="Times New Roman" w:hAnsi="Times New Roman" w:cs="Times New Roman"/>
          <w:sz w:val="18"/>
          <w:szCs w:val="18"/>
        </w:rPr>
        <w:t>Peñaloza A, Pardo V, Marticorena A, Cavieres L, Frugone F. 2013. Flora y vegetación del Parque Nacional llullaillaco: Región de Antofagasta, Chile. CONAF, Chile. 355 pp.</w:t>
      </w:r>
    </w:p>
    <w:p w14:paraId="1B92CF31"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Peredo S, Barrera C. 2017. Usos etnobotánicos, estrategias de acción y transmisión cultural de los recursos vegetales en la región del Maule, zona centro sur de Chile. Boletín Latinoamericano y del Caribe de Plantas Medicinales y Aromáticas 16: 398-409.</w:t>
      </w:r>
    </w:p>
    <w:p w14:paraId="6A235B59" w14:textId="77777777" w:rsidR="00DE0851" w:rsidRPr="00DE0851" w:rsidRDefault="00DE0851" w:rsidP="00DE0851">
      <w:pPr>
        <w:spacing w:before="240" w:after="240" w:line="276" w:lineRule="auto"/>
        <w:rPr>
          <w:rFonts w:ascii="Times New Roman" w:hAnsi="Times New Roman" w:cs="Times New Roman"/>
          <w:sz w:val="18"/>
          <w:szCs w:val="18"/>
          <w:lang w:val="en-US"/>
        </w:rPr>
      </w:pPr>
      <w:r w:rsidRPr="00DE0851">
        <w:rPr>
          <w:rFonts w:ascii="Times New Roman" w:hAnsi="Times New Roman" w:cs="Times New Roman"/>
          <w:sz w:val="18"/>
          <w:szCs w:val="18"/>
        </w:rPr>
        <w:t xml:space="preserve">Pereira E. 1977. Apuntes para la historia de la cocina chilena. </w:t>
      </w:r>
      <w:r w:rsidRPr="00DE0851">
        <w:rPr>
          <w:rFonts w:ascii="Times New Roman" w:hAnsi="Times New Roman" w:cs="Times New Roman"/>
          <w:sz w:val="18"/>
          <w:szCs w:val="18"/>
          <w:lang w:val="en-US"/>
        </w:rPr>
        <w:t>Editorial Universitaria, Chile. 156 pp.</w:t>
      </w:r>
    </w:p>
    <w:p w14:paraId="69744949"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lang w:val="en-US"/>
        </w:rPr>
        <w:t xml:space="preserve">PFAF. 2018. Plants For A Future. </w:t>
      </w:r>
      <w:r w:rsidRPr="00DE0851">
        <w:rPr>
          <w:rFonts w:ascii="Times New Roman" w:hAnsi="Times New Roman" w:cs="Times New Roman"/>
          <w:sz w:val="18"/>
          <w:szCs w:val="18"/>
        </w:rPr>
        <w:t xml:space="preserve">Consultado: 2018. Disponible en http://pfaf.org/user/default.aspx </w:t>
      </w:r>
    </w:p>
    <w:p w14:paraId="2D2C5B33"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 xml:space="preserve">Planella MT, Falabella F, Belmar C, Quiroz L. 2014. Huertos, chacras y sementeras. Plantas cultivadas y su participación en los desarrollos culturales de Chile central. Revista española de antropología americana 44: 495-522. </w:t>
      </w:r>
    </w:p>
    <w:p w14:paraId="19B379AA"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Piera H. 2006. Plantas silvestres y setas comestibles en la comarca Valle Ayora-Cofrentes. Grupo Acción Local Valle Ayora-Cofrentes, España. 170 pp.</w:t>
      </w:r>
    </w:p>
    <w:p w14:paraId="154F22D6"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Porcuna J. L. 2013. Estrategias para la reducción del uso de fitosanitarios en los cultivos de fresón y frutos rojos en Huelva desde la perspectiva agroecológica. World Wildlife, España. 28 pp.</w:t>
      </w:r>
    </w:p>
    <w:p w14:paraId="17F82870"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 xml:space="preserve">Quintriqueo S, Gutiérrez M, Contreras A. 2012. Conocimientos sobre colorantes vegetales: Contenidos para la educación intercultural en ciencias. Perfiles educativos 34:108-123. </w:t>
      </w:r>
    </w:p>
    <w:p w14:paraId="2634091C"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 xml:space="preserve">Quispe R, Cabrera J, Chevarría M. 2014. Uso de las plantas medicinales en la atención primaria de la salud familiar Aimara, comunidad de Checca, Puno. </w:t>
      </w:r>
      <w:r w:rsidRPr="00DE0851">
        <w:rPr>
          <w:rFonts w:ascii="Times New Roman" w:hAnsi="Times New Roman" w:cs="Times New Roman"/>
          <w:bCs/>
          <w:sz w:val="18"/>
          <w:szCs w:val="18"/>
        </w:rPr>
        <w:t xml:space="preserve">Instituto nacional de salud: Repositorio científico </w:t>
      </w:r>
      <w:r w:rsidRPr="00DE0851">
        <w:rPr>
          <w:rFonts w:ascii="Times New Roman" w:hAnsi="Times New Roman" w:cs="Times New Roman"/>
          <w:sz w:val="18"/>
          <w:szCs w:val="18"/>
        </w:rPr>
        <w:t xml:space="preserve">20: 184-188. </w:t>
      </w:r>
      <w:r w:rsidRPr="00DE0851">
        <w:rPr>
          <w:rFonts w:ascii="Times New Roman" w:hAnsi="Times New Roman" w:cs="Times New Roman"/>
          <w:b/>
          <w:sz w:val="18"/>
          <w:szCs w:val="18"/>
        </w:rPr>
        <w:t xml:space="preserve"> </w:t>
      </w:r>
    </w:p>
    <w:p w14:paraId="354E4865" w14:textId="77777777" w:rsidR="00DE0851" w:rsidRPr="00DE0851" w:rsidRDefault="00DE0851" w:rsidP="00DE0851">
      <w:pPr>
        <w:spacing w:before="240" w:after="240" w:line="276" w:lineRule="auto"/>
        <w:rPr>
          <w:rFonts w:ascii="Times New Roman" w:hAnsi="Times New Roman" w:cs="Times New Roman"/>
          <w:sz w:val="18"/>
          <w:szCs w:val="18"/>
        </w:rPr>
      </w:pPr>
      <w:bookmarkStart w:id="19" w:name="_heading=h.8mdlo2v8lssx" w:colFirst="0" w:colLast="0"/>
      <w:bookmarkEnd w:id="19"/>
      <w:r w:rsidRPr="00DE0851">
        <w:rPr>
          <w:rFonts w:ascii="Times New Roman" w:hAnsi="Times New Roman" w:cs="Times New Roman"/>
          <w:sz w:val="18"/>
          <w:szCs w:val="18"/>
        </w:rPr>
        <w:t>Ramírez F. El copihue. 1940. Revista Chilena de Historia Natural 6: 143-144.</w:t>
      </w:r>
    </w:p>
    <w:p w14:paraId="173C20A3"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 xml:space="preserve">Rapoport E, Ladio A. 1999. Los bosques andino-patagónicos como fuentes de alimento. Bosque 20: 55-64. </w:t>
      </w:r>
    </w:p>
    <w:p w14:paraId="78BCCDCD"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lastRenderedPageBreak/>
        <w:t xml:space="preserve">Rapoport E, Ladio A, Sanz E. 2003. Plantas nativas comestibles de la Patagonia andina argentino-chilena Parte I. Ediciones Imaginaria, Argentina. 81 pp. </w:t>
      </w:r>
    </w:p>
    <w:p w14:paraId="7E302156"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Rapoport E, Marzocca A, Drusal B. 2009. Malezas comestibles del cono sur y otras partes del planeta. INTA, Argentina. 216 pp.</w:t>
      </w:r>
    </w:p>
    <w:p w14:paraId="177BE7CA"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Reiche K. 2013. Geografía botánica de Chile. Impresión Universitaria, Chile. 609 pp.</w:t>
      </w:r>
    </w:p>
    <w:p w14:paraId="0777FA7E"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 xml:space="preserve">Riedemann P, Aldunate G. 2001. Flora nativa de valor ornamental: Identificación y propagación. Chile Zona Centro. Andrés Bello, Chile. 566 pp. </w:t>
      </w:r>
    </w:p>
    <w:p w14:paraId="20D1598A" w14:textId="77777777" w:rsidR="00DE0851" w:rsidRPr="00DE0851" w:rsidRDefault="00DE0851" w:rsidP="00DE0851">
      <w:pPr>
        <w:spacing w:before="240" w:after="240" w:line="276" w:lineRule="auto"/>
        <w:rPr>
          <w:rFonts w:ascii="Times New Roman" w:hAnsi="Times New Roman" w:cs="Times New Roman"/>
          <w:sz w:val="18"/>
          <w:szCs w:val="18"/>
        </w:rPr>
      </w:pPr>
      <w:bookmarkStart w:id="20" w:name="_heading=h.l39wejc4qrxz" w:colFirst="0" w:colLast="0"/>
      <w:bookmarkEnd w:id="20"/>
      <w:r w:rsidRPr="00DE0851">
        <w:rPr>
          <w:rFonts w:ascii="Times New Roman" w:hAnsi="Times New Roman" w:cs="Times New Roman"/>
          <w:sz w:val="18"/>
          <w:szCs w:val="18"/>
        </w:rPr>
        <w:t>Riedemann P, Aldunate G. 2003. Flora nativa de valor ornamental: Identificación y propagación. Chile Zona Sur. Andrés Bello, Chile. 516 pp.</w:t>
      </w:r>
    </w:p>
    <w:p w14:paraId="1A64CB97"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 xml:space="preserve">Riedemann P, Aldunate G. 2006. Flora nativa de valor ornamental: Identificación y propagación. Chile Zona Norte. Santiago. Andrés Bello, Chile. 404 pp. </w:t>
      </w:r>
    </w:p>
    <w:p w14:paraId="27E32C22" w14:textId="77777777" w:rsidR="00DE0851" w:rsidRPr="00DE0851" w:rsidRDefault="00DE0851" w:rsidP="00DE0851">
      <w:pPr>
        <w:spacing w:before="240" w:after="240" w:line="276" w:lineRule="auto"/>
        <w:rPr>
          <w:rFonts w:ascii="Times New Roman" w:hAnsi="Times New Roman" w:cs="Times New Roman"/>
          <w:sz w:val="18"/>
          <w:szCs w:val="18"/>
        </w:rPr>
      </w:pPr>
      <w:bookmarkStart w:id="21" w:name="_heading=h.f5bty87oqnr2" w:colFirst="0" w:colLast="0"/>
      <w:bookmarkEnd w:id="21"/>
      <w:r w:rsidRPr="00DE0851">
        <w:rPr>
          <w:rFonts w:ascii="Times New Roman" w:hAnsi="Times New Roman" w:cs="Times New Roman"/>
          <w:sz w:val="18"/>
          <w:szCs w:val="18"/>
        </w:rPr>
        <w:t>Riedemann P, Aldunate G. 2011. Flora nativa de valor ornamental: Identificación y propagación. Chile Zona Sur y Austral. 2a. ed. Andrés Bello, Chile. 526 pp.</w:t>
      </w:r>
    </w:p>
    <w:p w14:paraId="5120EABE" w14:textId="77777777" w:rsidR="00DE0851" w:rsidRPr="00DE0851" w:rsidRDefault="00DE0851" w:rsidP="00DE0851">
      <w:pPr>
        <w:spacing w:before="240" w:after="240" w:line="276" w:lineRule="auto"/>
        <w:rPr>
          <w:rFonts w:ascii="Times New Roman" w:hAnsi="Times New Roman" w:cs="Times New Roman"/>
          <w:sz w:val="18"/>
          <w:szCs w:val="18"/>
        </w:rPr>
      </w:pPr>
      <w:bookmarkStart w:id="22" w:name="_heading=h.xa6nfuo1pg2p" w:colFirst="0" w:colLast="0"/>
      <w:bookmarkEnd w:id="22"/>
      <w:r w:rsidRPr="00DE0851">
        <w:rPr>
          <w:rFonts w:ascii="Times New Roman" w:hAnsi="Times New Roman" w:cs="Times New Roman"/>
          <w:sz w:val="18"/>
          <w:szCs w:val="18"/>
        </w:rPr>
        <w:t xml:space="preserve">Riedemann P, Teillier S, Aldunate G. 2014. Arbustos nativos ornamentales del centro sur de Chile. Concepción. CORMA, Chile. 305 pp. </w:t>
      </w:r>
    </w:p>
    <w:p w14:paraId="76DA656B"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Rodríguez C, Diaz J, Castro G, Hoces S, Labrin E, Mullins I, Arredondo S. 2010.  5 fibras vegetales en Chile, Manejo tradicional por comunidades locales. Programa de Artesanía Pontificia Universidad Católica de Chile y Fundación para la Innovación Agraria, Chile. 66 pp.</w:t>
      </w:r>
    </w:p>
    <w:p w14:paraId="3371B761"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 xml:space="preserve">Rodríguez R, Marticorena C, Alarcón D, Baeza C, Cavieres L, </w:t>
      </w:r>
      <w:r w:rsidRPr="00DE0851">
        <w:rPr>
          <w:rFonts w:ascii="Times New Roman" w:hAnsi="Times New Roman" w:cs="Times New Roman"/>
          <w:i/>
          <w:iCs/>
          <w:sz w:val="18"/>
          <w:szCs w:val="18"/>
        </w:rPr>
        <w:t>et al</w:t>
      </w:r>
      <w:r w:rsidRPr="00DE0851">
        <w:rPr>
          <w:rFonts w:ascii="Times New Roman" w:hAnsi="Times New Roman" w:cs="Times New Roman"/>
          <w:sz w:val="18"/>
          <w:szCs w:val="18"/>
        </w:rPr>
        <w:t>. 2018. Catálogo de las plantas  vasculares de Chile. Gayana Botánica 75: 1-430.</w:t>
      </w:r>
    </w:p>
    <w:p w14:paraId="2C94C14E"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Rojas G. 1998. Vegetación, potencialidad alimentaria y utilitaria para el indígena de Tres arroyos, Tierra del fuego, Chile. Anales Instituto Patagonia, Serie Ciencias Naturales (Chile) 26: 91-99.</w:t>
      </w:r>
    </w:p>
    <w:p w14:paraId="61C8A899"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Romo M. 2001. Folklore médico de Chiloé. Ediciones del orfebre, Chile. 47 pp.</w:t>
      </w:r>
    </w:p>
    <w:p w14:paraId="69F8D88F"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Romo M, Castro V, Villagrán C, Latorre C. 1999. La transición entre las tradiciones de los oasis del desierto y de las quebradas altas del Loa superior: Etnobotánica del valle del Río Grande, 2a región, Chile. Chungara Revista de Antropología Chilena 3: 319-360.</w:t>
      </w:r>
    </w:p>
    <w:p w14:paraId="0A98E422"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 xml:space="preserve">Rondina R, Bandoni A, Coussio J. 2008. Especies medicinales argentinas con potencial actividad analgésica. Dominguezia 24: 47-69. </w:t>
      </w:r>
    </w:p>
    <w:p w14:paraId="26749B55" w14:textId="77777777" w:rsidR="00DE0851" w:rsidRPr="00DE0851" w:rsidRDefault="00DE0851" w:rsidP="00DE0851">
      <w:pPr>
        <w:spacing w:before="240" w:after="240" w:line="276" w:lineRule="auto"/>
        <w:rPr>
          <w:rFonts w:ascii="Times New Roman" w:hAnsi="Times New Roman" w:cs="Times New Roman"/>
          <w:sz w:val="18"/>
          <w:szCs w:val="18"/>
          <w:lang w:val="en-US"/>
        </w:rPr>
      </w:pPr>
      <w:r w:rsidRPr="00DE0851">
        <w:rPr>
          <w:rFonts w:ascii="Times New Roman" w:hAnsi="Times New Roman" w:cs="Times New Roman"/>
          <w:sz w:val="18"/>
          <w:szCs w:val="18"/>
        </w:rPr>
        <w:t xml:space="preserve">Saldivia S. 2011. Mariküga entre historia y memoria. Imprenta América, Chile. </w:t>
      </w:r>
      <w:r w:rsidRPr="00DE0851">
        <w:rPr>
          <w:rFonts w:ascii="Times New Roman" w:hAnsi="Times New Roman" w:cs="Times New Roman"/>
          <w:sz w:val="18"/>
          <w:szCs w:val="18"/>
          <w:lang w:val="en-US"/>
        </w:rPr>
        <w:t xml:space="preserve">138 pp. </w:t>
      </w:r>
    </w:p>
    <w:p w14:paraId="6277E172"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lang w:val="en-US"/>
        </w:rPr>
        <w:t xml:space="preserve">Salgado H, Roncari A, Moreira R. 2005. Antidiarrhoeal effects of </w:t>
      </w:r>
      <w:r w:rsidRPr="00DE0851">
        <w:rPr>
          <w:rFonts w:ascii="Times New Roman" w:hAnsi="Times New Roman" w:cs="Times New Roman"/>
          <w:i/>
          <w:sz w:val="18"/>
          <w:szCs w:val="18"/>
          <w:lang w:val="en-US"/>
        </w:rPr>
        <w:t xml:space="preserve">Mikania glomerata </w:t>
      </w:r>
      <w:r w:rsidRPr="00DE0851">
        <w:rPr>
          <w:rFonts w:ascii="Times New Roman" w:hAnsi="Times New Roman" w:cs="Times New Roman"/>
          <w:sz w:val="18"/>
          <w:szCs w:val="18"/>
          <w:lang w:val="en-US"/>
        </w:rPr>
        <w:t xml:space="preserve">Spreng. (Asteraceae) leaf extract in mice. </w:t>
      </w:r>
      <w:r w:rsidRPr="00DE0851">
        <w:rPr>
          <w:rFonts w:ascii="Times New Roman" w:hAnsi="Times New Roman" w:cs="Times New Roman"/>
          <w:sz w:val="18"/>
          <w:szCs w:val="18"/>
        </w:rPr>
        <w:t xml:space="preserve">Revista Brasileira de Farmacognosia 15: 205-208. </w:t>
      </w:r>
    </w:p>
    <w:p w14:paraId="2C10BCE4"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San Martín J. 1983. Medicinal Plants in Central Chile. Economy Botany 37: 216-227.</w:t>
      </w:r>
    </w:p>
    <w:p w14:paraId="192B2E94"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lastRenderedPageBreak/>
        <w:t>Sánchez-Cabezas G. 2010. Los mapuchismos en el DRAE. Boletín de filología,45:149-256.</w:t>
      </w:r>
    </w:p>
    <w:p w14:paraId="28A69CA3"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 xml:space="preserve">Sánchez O, Kvist L, Aguirre Z. 2006. Bosques secos en Ecuador y sus plantas útiles. Botánica Económica de los Andes Centrales 1: 188-244. </w:t>
      </w:r>
    </w:p>
    <w:p w14:paraId="1AD3EDE3"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Santa Cruz A. 1937. Las plantas mágicas mapuches. Revista Chilena de Historia Natural 41: 172-177.</w:t>
      </w:r>
    </w:p>
    <w:p w14:paraId="4F59DAAE"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 xml:space="preserve">Schrickel S, Bittner M. 20120. La salud en nuestras manos. Plantas medicinales en Chile, riqueza natural y científica. Editora y gráfica Lamas, Chile. 220 pp. </w:t>
      </w:r>
    </w:p>
    <w:p w14:paraId="45272E69"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 xml:space="preserve">Schmeda-Hirschmann G. 1995. Madia sativa, a potential oil corp of central Chile. Economic Botany 49: 257-259  </w:t>
      </w:r>
    </w:p>
    <w:p w14:paraId="0B2C4CE3" w14:textId="77777777" w:rsidR="00DE0851" w:rsidRPr="00DE0851" w:rsidRDefault="00DE0851" w:rsidP="00DE0851">
      <w:pPr>
        <w:spacing w:before="240" w:after="240" w:line="276" w:lineRule="auto"/>
        <w:rPr>
          <w:rFonts w:ascii="Times New Roman" w:hAnsi="Times New Roman" w:cs="Times New Roman"/>
          <w:sz w:val="18"/>
          <w:szCs w:val="18"/>
          <w:lang w:val="en-US"/>
        </w:rPr>
      </w:pPr>
      <w:r w:rsidRPr="00DE0851">
        <w:rPr>
          <w:rFonts w:ascii="Times New Roman" w:hAnsi="Times New Roman" w:cs="Times New Roman"/>
          <w:sz w:val="18"/>
          <w:szCs w:val="18"/>
        </w:rPr>
        <w:t xml:space="preserve">Schmeda-Hirschmann G, Astudillo L, Rodríguez J, Theoduloz C, Yáñez T. 2005. </w:t>
      </w:r>
      <w:r w:rsidRPr="00DE0851">
        <w:rPr>
          <w:rFonts w:ascii="Times New Roman" w:hAnsi="Times New Roman" w:cs="Times New Roman"/>
          <w:sz w:val="18"/>
          <w:szCs w:val="18"/>
          <w:lang w:val="en-US"/>
        </w:rPr>
        <w:t>Gastroprotective effect of the Mapuche crude drug Araucaria araucana resin and its main constituents. Journal of Ethnopharmacology 101: 271-276.</w:t>
      </w:r>
    </w:p>
    <w:p w14:paraId="3D8E52AB"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lang w:val="en-US"/>
        </w:rPr>
        <w:t xml:space="preserve">SEPASAL. 2018. Survey of economic plants for arid and semiarid regions. </w:t>
      </w:r>
      <w:r w:rsidRPr="00DE0851">
        <w:rPr>
          <w:rFonts w:ascii="Times New Roman" w:hAnsi="Times New Roman" w:cs="Times New Roman"/>
          <w:sz w:val="18"/>
          <w:szCs w:val="18"/>
        </w:rPr>
        <w:t xml:space="preserve">Consultado: 2018. Disponible en http://www.rbgkew.org.uk/ceb/sepasal. </w:t>
      </w:r>
    </w:p>
    <w:p w14:paraId="1806386D" w14:textId="77777777" w:rsidR="00DE0851" w:rsidRPr="00DE0851" w:rsidRDefault="00DE0851" w:rsidP="00DE0851">
      <w:pPr>
        <w:spacing w:before="240" w:after="240" w:line="276" w:lineRule="auto"/>
        <w:rPr>
          <w:rFonts w:ascii="Times New Roman" w:hAnsi="Times New Roman" w:cs="Times New Roman"/>
          <w:sz w:val="18"/>
          <w:szCs w:val="18"/>
          <w:lang w:val="en-US"/>
        </w:rPr>
      </w:pPr>
      <w:r w:rsidRPr="00DE0851">
        <w:rPr>
          <w:rFonts w:ascii="Times New Roman" w:hAnsi="Times New Roman" w:cs="Times New Roman"/>
          <w:sz w:val="18"/>
          <w:szCs w:val="18"/>
        </w:rPr>
        <w:t xml:space="preserve">Silva F. 2010. Flora Agropecuaria de Aysén. Museo Nacional de Historia Natural, Chile. </w:t>
      </w:r>
      <w:r w:rsidRPr="00DE0851">
        <w:rPr>
          <w:rFonts w:ascii="Times New Roman" w:hAnsi="Times New Roman" w:cs="Times New Roman"/>
          <w:sz w:val="18"/>
          <w:szCs w:val="18"/>
          <w:lang w:val="en-US"/>
        </w:rPr>
        <w:t>520 pp.</w:t>
      </w:r>
    </w:p>
    <w:p w14:paraId="41AF59F5"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lang w:val="en-US"/>
        </w:rPr>
        <w:t xml:space="preserve">Silva F, Ullrich T, Hartman P, Medina H, Moraga L, Saini G. 2004. </w:t>
      </w:r>
      <w:r w:rsidRPr="00DE0851">
        <w:rPr>
          <w:rFonts w:ascii="Times New Roman" w:hAnsi="Times New Roman" w:cs="Times New Roman"/>
          <w:sz w:val="18"/>
          <w:szCs w:val="18"/>
        </w:rPr>
        <w:t>Plantas medicinales de la región de Aysén - Chile . Boletín Latinoamericano y del Caribe de Plantas Medicinales y Aromáticas 3: 36-45.</w:t>
      </w:r>
    </w:p>
    <w:p w14:paraId="7F1AD3DB"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Smith-Ramírez C. 1998. El Uso del Bosque Nativo por Comunidades Indígenas: Beneficios de Reservas Extractivas Abiertas al Turismo. Actas del Tercer Congreso Chileno de Antropología 1005-1014.</w:t>
      </w:r>
    </w:p>
    <w:p w14:paraId="433E802E"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Smith-Ramírez C, Armesto J.J., Valdovinos C. 2004. Historia, biodiversidad y ecología de los bosques costeros de Chile. Santiago: Universitaria. 708 pp.</w:t>
      </w:r>
    </w:p>
    <w:p w14:paraId="4FC835DC"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 xml:space="preserve">Steibel P. 1997. Nombres y usos de las plantas aplicados por los Indios Ranqueles de La Pampa (Argentina). Revista Facultad de Agronomía Medellín 9: 2-60. </w:t>
      </w:r>
    </w:p>
    <w:p w14:paraId="4EC707E5"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Tacón A, Palma J, Fernandez U, Ortega F. 2006. El mercado de los productos forestales no madereros y la conservación de bosques del sur de Chile y Argentina. WWF, Chile. 100 pp.</w:t>
      </w:r>
    </w:p>
    <w:p w14:paraId="4486C744" w14:textId="77777777" w:rsidR="00DE0851" w:rsidRPr="00DE0851" w:rsidRDefault="00DE0851" w:rsidP="00DE0851">
      <w:pPr>
        <w:spacing w:before="240" w:after="240" w:line="276" w:lineRule="auto"/>
        <w:rPr>
          <w:rFonts w:ascii="Times New Roman" w:hAnsi="Times New Roman" w:cs="Times New Roman"/>
          <w:sz w:val="18"/>
          <w:szCs w:val="18"/>
          <w:lang w:val="en-US"/>
        </w:rPr>
      </w:pPr>
      <w:r w:rsidRPr="00DE0851">
        <w:rPr>
          <w:rFonts w:ascii="Times New Roman" w:hAnsi="Times New Roman" w:cs="Times New Roman"/>
          <w:sz w:val="18"/>
          <w:szCs w:val="18"/>
        </w:rPr>
        <w:t xml:space="preserve">Tardío J, Pardo de Santayana M, Morales R. 2006. </w:t>
      </w:r>
      <w:r w:rsidRPr="00DE0851">
        <w:rPr>
          <w:rFonts w:ascii="Times New Roman" w:hAnsi="Times New Roman" w:cs="Times New Roman"/>
          <w:sz w:val="18"/>
          <w:szCs w:val="18"/>
          <w:lang w:val="en-US"/>
        </w:rPr>
        <w:t xml:space="preserve">Ethnobotanical review of wild edible plants in Spain. Botanical Journal of the Linnean Society 152: 27-71. </w:t>
      </w:r>
    </w:p>
    <w:p w14:paraId="019744D6" w14:textId="77777777" w:rsidR="00DE0851" w:rsidRPr="00DE0851" w:rsidRDefault="00DE0851" w:rsidP="00DE0851">
      <w:pPr>
        <w:spacing w:before="240" w:after="240" w:line="276" w:lineRule="auto"/>
        <w:rPr>
          <w:rFonts w:ascii="Times New Roman" w:hAnsi="Times New Roman" w:cs="Times New Roman"/>
          <w:sz w:val="18"/>
          <w:szCs w:val="18"/>
        </w:rPr>
      </w:pPr>
      <w:bookmarkStart w:id="23" w:name="_heading=h.vha7ob8c58zn" w:colFirst="0" w:colLast="0"/>
      <w:bookmarkEnd w:id="23"/>
      <w:r w:rsidRPr="00DE0851">
        <w:rPr>
          <w:rFonts w:ascii="Times New Roman" w:hAnsi="Times New Roman" w:cs="Times New Roman"/>
          <w:sz w:val="18"/>
          <w:szCs w:val="18"/>
          <w:lang w:val="en-US"/>
        </w:rPr>
        <w:t xml:space="preserve">Teillier S, Marticorena A, Macaya J, Bonnemaison C, Delaunoy J. 2014. </w:t>
      </w:r>
      <w:r w:rsidRPr="00DE0851">
        <w:rPr>
          <w:rFonts w:ascii="Times New Roman" w:hAnsi="Times New Roman" w:cs="Times New Roman"/>
          <w:sz w:val="18"/>
          <w:szCs w:val="18"/>
        </w:rPr>
        <w:t xml:space="preserve">Flora Reserva Biológica Huilo Huilo: Guía para la identificación de las especies.  Imprenta Maval, Chile. </w:t>
      </w:r>
    </w:p>
    <w:p w14:paraId="23388402"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Toledo C, Kutschker A. 2012. Plantas Medicinales en el Parque Nacional Los Alerces, Chubut, Patagonia Argentina. Boletín de la Sociedad Argentina de Botánica 47: 461-470.</w:t>
      </w:r>
    </w:p>
    <w:p w14:paraId="4A2D1865"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lastRenderedPageBreak/>
        <w:t xml:space="preserve">Torres R, Faini F, Modak B, Urbina F, Labbé C, Guerrero J. 2006. </w:t>
      </w:r>
      <w:r w:rsidRPr="00DE0851">
        <w:rPr>
          <w:rFonts w:ascii="Times New Roman" w:hAnsi="Times New Roman" w:cs="Times New Roman"/>
          <w:sz w:val="18"/>
          <w:szCs w:val="18"/>
          <w:lang w:val="en-US"/>
        </w:rPr>
        <w:t xml:space="preserve">Antioxidant activity of coumarins and flavonols from the resinous exudate of </w:t>
      </w:r>
      <w:r w:rsidRPr="00DE0851">
        <w:rPr>
          <w:rFonts w:ascii="Times New Roman" w:hAnsi="Times New Roman" w:cs="Times New Roman"/>
          <w:i/>
          <w:iCs/>
          <w:sz w:val="18"/>
          <w:szCs w:val="18"/>
          <w:lang w:val="en-US"/>
        </w:rPr>
        <w:t>Haplopappus multifolius</w:t>
      </w:r>
      <w:r w:rsidRPr="00DE0851">
        <w:rPr>
          <w:rFonts w:ascii="Times New Roman" w:hAnsi="Times New Roman" w:cs="Times New Roman"/>
          <w:sz w:val="18"/>
          <w:szCs w:val="18"/>
          <w:lang w:val="en-US"/>
        </w:rPr>
        <w:t xml:space="preserve">. </w:t>
      </w:r>
      <w:r w:rsidRPr="00DE0851">
        <w:rPr>
          <w:rFonts w:ascii="Times New Roman" w:hAnsi="Times New Roman" w:cs="Times New Roman"/>
          <w:sz w:val="18"/>
          <w:szCs w:val="18"/>
        </w:rPr>
        <w:t xml:space="preserve">Phytochemistry 67: 984-987. </w:t>
      </w:r>
    </w:p>
    <w:p w14:paraId="3F0DAD9A"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 xml:space="preserve">Trivelli M, Huerta JP. 2014. Alcances sobre flora y vegetación de la Cordillera de Los Andes: Región de Antofagasta. Ministerio de Agricultura. Servicio Agrícola y Ganadero. 319 pp. </w:t>
      </w:r>
    </w:p>
    <w:p w14:paraId="0AC9B315" w14:textId="77777777" w:rsidR="00DE0851" w:rsidRPr="00DE0851" w:rsidRDefault="00DE0851" w:rsidP="00DE0851">
      <w:pPr>
        <w:spacing w:before="240" w:after="240" w:line="276" w:lineRule="auto"/>
        <w:rPr>
          <w:rFonts w:ascii="Times New Roman" w:hAnsi="Times New Roman" w:cs="Times New Roman"/>
          <w:sz w:val="18"/>
          <w:szCs w:val="18"/>
        </w:rPr>
      </w:pPr>
      <w:bookmarkStart w:id="24" w:name="_heading=h.9by3wvncnj1i" w:colFirst="0" w:colLast="0"/>
      <w:bookmarkEnd w:id="24"/>
      <w:r w:rsidRPr="00DE0851">
        <w:rPr>
          <w:rFonts w:ascii="Times New Roman" w:hAnsi="Times New Roman" w:cs="Times New Roman"/>
          <w:sz w:val="18"/>
          <w:szCs w:val="18"/>
        </w:rPr>
        <w:t xml:space="preserve">Trivelli M, Ríos JV.  2009. Alcances sobre flora y vegetación de la Cordillera de Los Andes: Región de Arica y Parinacota y Región de Tarapacá. 2a. ed. Ministerio de Agricultura. Servicio Agrícola y Ganadero. 181 pp. </w:t>
      </w:r>
    </w:p>
    <w:p w14:paraId="76E7E0B3" w14:textId="77777777" w:rsidR="00DE0851" w:rsidRPr="00DE0851" w:rsidRDefault="00DE0851" w:rsidP="00DE0851">
      <w:pPr>
        <w:spacing w:before="240" w:after="240" w:line="276" w:lineRule="auto"/>
        <w:rPr>
          <w:rFonts w:ascii="Times New Roman" w:hAnsi="Times New Roman" w:cs="Times New Roman"/>
          <w:sz w:val="18"/>
          <w:szCs w:val="18"/>
          <w:lang w:val="en-US"/>
        </w:rPr>
      </w:pPr>
      <w:r w:rsidRPr="00DE0851">
        <w:rPr>
          <w:rFonts w:ascii="Times New Roman" w:hAnsi="Times New Roman" w:cs="Times New Roman"/>
          <w:sz w:val="18"/>
          <w:szCs w:val="18"/>
        </w:rPr>
        <w:t xml:space="preserve">Urzúa A, Olguín A, Santander R. 2013. </w:t>
      </w:r>
      <w:r w:rsidRPr="00DE0851">
        <w:rPr>
          <w:rFonts w:ascii="Times New Roman" w:hAnsi="Times New Roman" w:cs="Times New Roman"/>
          <w:sz w:val="18"/>
          <w:szCs w:val="18"/>
          <w:lang w:val="en-US"/>
        </w:rPr>
        <w:t xml:space="preserve">Aristolochic acids in the roots of </w:t>
      </w:r>
      <w:r w:rsidRPr="00DE0851">
        <w:rPr>
          <w:rFonts w:ascii="Times New Roman" w:hAnsi="Times New Roman" w:cs="Times New Roman"/>
          <w:i/>
          <w:iCs/>
          <w:sz w:val="18"/>
          <w:szCs w:val="18"/>
          <w:lang w:val="en-US"/>
        </w:rPr>
        <w:t>Aristolochia chilensis</w:t>
      </w:r>
      <w:r w:rsidRPr="00DE0851">
        <w:rPr>
          <w:rFonts w:ascii="Times New Roman" w:hAnsi="Times New Roman" w:cs="Times New Roman"/>
          <w:sz w:val="18"/>
          <w:szCs w:val="18"/>
          <w:lang w:val="en-US"/>
        </w:rPr>
        <w:t>, a dangerous chilean medicinal plant. Journal of the Chilean Chemical Society 58: 2089-2091</w:t>
      </w:r>
    </w:p>
    <w:p w14:paraId="38A43C72" w14:textId="77777777" w:rsidR="00DE0851" w:rsidRPr="00DE0851" w:rsidRDefault="00DE0851" w:rsidP="00DE0851">
      <w:pPr>
        <w:spacing w:before="240" w:after="240" w:line="276" w:lineRule="auto"/>
        <w:rPr>
          <w:rFonts w:ascii="Times New Roman" w:hAnsi="Times New Roman" w:cs="Times New Roman"/>
          <w:sz w:val="18"/>
          <w:szCs w:val="18"/>
          <w:lang w:val="en-US"/>
        </w:rPr>
      </w:pPr>
      <w:r w:rsidRPr="00DE0851">
        <w:rPr>
          <w:rFonts w:ascii="Times New Roman" w:hAnsi="Times New Roman" w:cs="Times New Roman"/>
          <w:sz w:val="18"/>
          <w:szCs w:val="18"/>
          <w:lang w:val="en-US"/>
        </w:rPr>
        <w:t xml:space="preserve">Urzúa A, Santander R, Echevería J, Cabezas N, Palacios S, Rossi Y. 2010. Insecticide properties of the essential oils from </w:t>
      </w:r>
      <w:r w:rsidRPr="00DE0851">
        <w:rPr>
          <w:rFonts w:ascii="Times New Roman" w:hAnsi="Times New Roman" w:cs="Times New Roman"/>
          <w:i/>
          <w:sz w:val="18"/>
          <w:szCs w:val="18"/>
          <w:lang w:val="en-US"/>
        </w:rPr>
        <w:t>Haplopappus foliosus</w:t>
      </w:r>
      <w:r w:rsidRPr="00DE0851">
        <w:rPr>
          <w:rFonts w:ascii="Times New Roman" w:hAnsi="Times New Roman" w:cs="Times New Roman"/>
          <w:sz w:val="18"/>
          <w:szCs w:val="18"/>
          <w:lang w:val="en-US"/>
        </w:rPr>
        <w:t xml:space="preserve"> and </w:t>
      </w:r>
      <w:r w:rsidRPr="00DE0851">
        <w:rPr>
          <w:rFonts w:ascii="Times New Roman" w:hAnsi="Times New Roman" w:cs="Times New Roman"/>
          <w:i/>
          <w:sz w:val="18"/>
          <w:szCs w:val="18"/>
          <w:lang w:val="en-US"/>
        </w:rPr>
        <w:t>Bahia ambrosoides</w:t>
      </w:r>
      <w:r w:rsidRPr="00DE0851">
        <w:rPr>
          <w:rFonts w:ascii="Times New Roman" w:hAnsi="Times New Roman" w:cs="Times New Roman"/>
          <w:sz w:val="18"/>
          <w:szCs w:val="18"/>
          <w:lang w:val="en-US"/>
        </w:rPr>
        <w:t xml:space="preserve"> against the House fly, </w:t>
      </w:r>
      <w:r w:rsidRPr="00DE0851">
        <w:rPr>
          <w:rFonts w:ascii="Times New Roman" w:hAnsi="Times New Roman" w:cs="Times New Roman"/>
          <w:i/>
          <w:sz w:val="18"/>
          <w:szCs w:val="18"/>
          <w:lang w:val="en-US"/>
        </w:rPr>
        <w:t>Musca domestica</w:t>
      </w:r>
      <w:r w:rsidRPr="00DE0851">
        <w:rPr>
          <w:rFonts w:ascii="Times New Roman" w:hAnsi="Times New Roman" w:cs="Times New Roman"/>
          <w:sz w:val="18"/>
          <w:szCs w:val="18"/>
          <w:lang w:val="en-US"/>
        </w:rPr>
        <w:t xml:space="preserve"> L. Journal of the Chilean Chemical Society 55: 392-395. </w:t>
      </w:r>
    </w:p>
    <w:p w14:paraId="0FAFC05A" w14:textId="77777777" w:rsidR="00DE0851" w:rsidRPr="00DE0851" w:rsidRDefault="00DE0851" w:rsidP="00DE0851">
      <w:pPr>
        <w:spacing w:before="240" w:after="240" w:line="276" w:lineRule="auto"/>
        <w:rPr>
          <w:rFonts w:ascii="Times New Roman" w:hAnsi="Times New Roman" w:cs="Times New Roman"/>
          <w:sz w:val="18"/>
          <w:szCs w:val="18"/>
          <w:lang w:val="en-US"/>
        </w:rPr>
      </w:pPr>
      <w:r w:rsidRPr="00DE0851">
        <w:rPr>
          <w:rFonts w:ascii="Times New Roman" w:hAnsi="Times New Roman" w:cs="Times New Roman"/>
          <w:sz w:val="18"/>
          <w:szCs w:val="18"/>
        </w:rPr>
        <w:t xml:space="preserve">Urzúa A, Torres R, Muñoz M, Palacios Y. 1995. </w:t>
      </w:r>
      <w:r w:rsidRPr="00DE0851">
        <w:rPr>
          <w:rFonts w:ascii="Times New Roman" w:hAnsi="Times New Roman" w:cs="Times New Roman"/>
          <w:sz w:val="18"/>
          <w:szCs w:val="18"/>
          <w:lang w:val="en-US"/>
        </w:rPr>
        <w:t xml:space="preserve">Comparative antimicrobial study of the resinous exudates of some Chilean </w:t>
      </w:r>
      <w:r w:rsidRPr="00DE0851">
        <w:rPr>
          <w:rFonts w:ascii="Times New Roman" w:hAnsi="Times New Roman" w:cs="Times New Roman"/>
          <w:i/>
          <w:sz w:val="18"/>
          <w:szCs w:val="18"/>
          <w:lang w:val="en-US"/>
        </w:rPr>
        <w:t>Haplopappus</w:t>
      </w:r>
      <w:r w:rsidRPr="00DE0851">
        <w:rPr>
          <w:rFonts w:ascii="Times New Roman" w:hAnsi="Times New Roman" w:cs="Times New Roman"/>
          <w:sz w:val="18"/>
          <w:szCs w:val="18"/>
          <w:lang w:val="en-US"/>
        </w:rPr>
        <w:t xml:space="preserve"> (Asteraceae). Journal of Ethnopharmacology 45: 71-74.</w:t>
      </w:r>
    </w:p>
    <w:p w14:paraId="6472F57D"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lang w:val="en-US"/>
        </w:rPr>
        <w:t xml:space="preserve">Varela B, Fernández T, Taira C, Zolezzi P, Ricco R, López E, Álvarez E, Gurni A, Hajos S, Wagner M. 2000. </w:t>
      </w:r>
      <w:r w:rsidRPr="00DE0851">
        <w:rPr>
          <w:rFonts w:ascii="Times New Roman" w:hAnsi="Times New Roman" w:cs="Times New Roman"/>
          <w:sz w:val="18"/>
          <w:szCs w:val="18"/>
        </w:rPr>
        <w:t xml:space="preserve">El “Muérdago criollo”, </w:t>
      </w:r>
      <w:r w:rsidRPr="00DE0851">
        <w:rPr>
          <w:rFonts w:ascii="Times New Roman" w:hAnsi="Times New Roman" w:cs="Times New Roman"/>
          <w:i/>
          <w:iCs/>
          <w:sz w:val="18"/>
          <w:szCs w:val="18"/>
        </w:rPr>
        <w:t>Ligaria cuneifolia</w:t>
      </w:r>
      <w:r w:rsidRPr="00DE0851">
        <w:rPr>
          <w:rFonts w:ascii="Times New Roman" w:hAnsi="Times New Roman" w:cs="Times New Roman"/>
          <w:sz w:val="18"/>
          <w:szCs w:val="18"/>
        </w:rPr>
        <w:t xml:space="preserve"> (R. Et P.) Tieght. - Loranthaceae- Desde el uso popular hacia el estudio de los efectos farmacológicos. Domingüezia 17: 31-50.</w:t>
      </w:r>
    </w:p>
    <w:p w14:paraId="2940B07A"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 xml:space="preserve">Villagrán C. 1998. Etnobotánica indígena de los bosques de Chile: sistema de clasificación de un recurso de uso múltiple. Revista Chilena de Historia Natural 71: 245-268. </w:t>
      </w:r>
    </w:p>
    <w:p w14:paraId="31BEF9A9"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Villagrán C, Castro V. 1997. Etnobotánica y manejo ganadero de las vegas, bofedales y quebradas en El Loa Superior, Andes de Antofagasta, segunda región, Chile. Chungará: Revista De Antropología Chilena 29: 275-304.</w:t>
      </w:r>
    </w:p>
    <w:p w14:paraId="067C8ADC"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Villagrán C, Castro V. 2003. Ciencia indígena de Los Andes del norte de Chile.  Universidad de Chile. Santiago.  Universitaria. 362 pp.</w:t>
      </w:r>
    </w:p>
    <w:p w14:paraId="72E7D1D1" w14:textId="77777777" w:rsidR="00DE0851" w:rsidRPr="00DE0851" w:rsidRDefault="00DE0851" w:rsidP="00DE0851">
      <w:pPr>
        <w:spacing w:before="240" w:after="240" w:line="276" w:lineRule="auto"/>
        <w:rPr>
          <w:rFonts w:ascii="Times New Roman" w:hAnsi="Times New Roman" w:cs="Times New Roman"/>
          <w:sz w:val="18"/>
          <w:szCs w:val="18"/>
        </w:rPr>
      </w:pPr>
      <w:bookmarkStart w:id="25" w:name="_heading=h.7os0ujriiihm" w:colFirst="0" w:colLast="0"/>
      <w:bookmarkEnd w:id="25"/>
      <w:r w:rsidRPr="00DE0851">
        <w:rPr>
          <w:rFonts w:ascii="Times New Roman" w:hAnsi="Times New Roman" w:cs="Times New Roman"/>
          <w:sz w:val="18"/>
          <w:szCs w:val="18"/>
        </w:rPr>
        <w:t xml:space="preserve">Villagrán C, Castro V, Sánchez G. 1998. Etnobotánica y Percepción del Paisaje en Caspana (Provincia de El Loa, Región de Antofagasta, Chile): ¿Una cuña atacameña en el Loa Superior? Estudios Atacameños 16: 107-170. </w:t>
      </w:r>
    </w:p>
    <w:p w14:paraId="42692C19"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 xml:space="preserve">Villagrán C, Castro V, Sánchez G, Romo M, Latorre C, Hinojosa L. 1998. La tradición surandina del desierto: Etnobotánica del área del Salar de Atacama (Provincia de El Loa, Región de Antofagasta, Chile). Estudios Atacameños 16: 7-105. </w:t>
      </w:r>
    </w:p>
    <w:p w14:paraId="57CD8795"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Villagrán C, Romo M, Castro V. 2003. Etnobotánica del sur de los andes de la primera región de Chile: un enlace entre las culturas altiplánicas y las de quebradas altas del Loa superior. Chungará Revista de Antropología Chilena 35:73-124.</w:t>
      </w:r>
    </w:p>
    <w:p w14:paraId="02D74A6E" w14:textId="77777777"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lastRenderedPageBreak/>
        <w:t xml:space="preserve">Villaseñor R. 1998. Guía para el reconocimiento de las especies arbóreas y arbustivas en el parque nacional la campana. Corporación Nacional Forestal, Chile. 207 pp. </w:t>
      </w:r>
    </w:p>
    <w:p w14:paraId="184F15A3" w14:textId="77777777" w:rsidR="00DE0851" w:rsidRPr="00DE0851" w:rsidRDefault="00DE0851" w:rsidP="00DE0851">
      <w:pPr>
        <w:spacing w:before="240" w:after="240" w:line="276" w:lineRule="auto"/>
        <w:rPr>
          <w:rFonts w:ascii="Times New Roman" w:hAnsi="Times New Roman" w:cs="Times New Roman"/>
          <w:sz w:val="18"/>
          <w:szCs w:val="18"/>
          <w:lang w:val="en-US"/>
        </w:rPr>
      </w:pPr>
      <w:r w:rsidRPr="00DE0851">
        <w:rPr>
          <w:rFonts w:ascii="Times New Roman" w:hAnsi="Times New Roman" w:cs="Times New Roman"/>
          <w:sz w:val="18"/>
          <w:szCs w:val="18"/>
        </w:rPr>
        <w:t xml:space="preserve">Vogel H, González M, Faini F, Razmilic I, Rodríguez J, San Martín J, Urbina F. 2004. </w:t>
      </w:r>
      <w:r w:rsidRPr="00DE0851">
        <w:rPr>
          <w:rFonts w:ascii="Times New Roman" w:hAnsi="Times New Roman" w:cs="Times New Roman"/>
          <w:sz w:val="18"/>
          <w:szCs w:val="18"/>
          <w:lang w:val="en-US"/>
        </w:rPr>
        <w:t xml:space="preserve">Antioxidant properties and TLC characterization of four Chilean </w:t>
      </w:r>
      <w:r w:rsidRPr="00DE0851">
        <w:rPr>
          <w:rFonts w:ascii="Times New Roman" w:hAnsi="Times New Roman" w:cs="Times New Roman"/>
          <w:i/>
          <w:sz w:val="18"/>
          <w:szCs w:val="18"/>
          <w:lang w:val="en-US"/>
        </w:rPr>
        <w:t>Haplopappus</w:t>
      </w:r>
      <w:r w:rsidRPr="00DE0851">
        <w:rPr>
          <w:rFonts w:ascii="Times New Roman" w:hAnsi="Times New Roman" w:cs="Times New Roman"/>
          <w:sz w:val="18"/>
          <w:szCs w:val="18"/>
          <w:lang w:val="en-US"/>
        </w:rPr>
        <w:t>-species known as bailahuen. Journal of Ethnopharmacology 97: 97-100.</w:t>
      </w:r>
    </w:p>
    <w:p w14:paraId="2CFDC01F" w14:textId="77777777" w:rsidR="00DE0851" w:rsidRPr="00DE0851" w:rsidRDefault="00DE0851" w:rsidP="00DE0851">
      <w:pPr>
        <w:spacing w:before="240" w:after="240" w:line="276" w:lineRule="auto"/>
        <w:rPr>
          <w:rFonts w:ascii="Times New Roman" w:hAnsi="Times New Roman" w:cs="Times New Roman"/>
          <w:sz w:val="18"/>
          <w:szCs w:val="18"/>
        </w:rPr>
      </w:pPr>
      <w:bookmarkStart w:id="26" w:name="_heading=h.475fnf7lyfcf" w:colFirst="0" w:colLast="0"/>
      <w:bookmarkEnd w:id="26"/>
      <w:r w:rsidRPr="00DE0851">
        <w:rPr>
          <w:rFonts w:ascii="Times New Roman" w:hAnsi="Times New Roman" w:cs="Times New Roman"/>
          <w:sz w:val="18"/>
          <w:szCs w:val="18"/>
          <w:lang w:val="en-US"/>
        </w:rPr>
        <w:t xml:space="preserve">Vogel H, Razmilic I, San Martín J, Doll U, González B. 2005. </w:t>
      </w:r>
      <w:r w:rsidRPr="00DE0851">
        <w:rPr>
          <w:rFonts w:ascii="Times New Roman" w:hAnsi="Times New Roman" w:cs="Times New Roman"/>
          <w:sz w:val="18"/>
          <w:szCs w:val="18"/>
        </w:rPr>
        <w:t>Plantas medicinales chilenas. 2a. ed. Universidad de Talca, Chile. 178 pp.</w:t>
      </w:r>
    </w:p>
    <w:p w14:paraId="1DC02EB2" w14:textId="1A33520B" w:rsidR="00DE0851" w:rsidRPr="00DE0851" w:rsidRDefault="00DE0851" w:rsidP="00DE0851">
      <w:pPr>
        <w:spacing w:before="240" w:after="240" w:line="276" w:lineRule="auto"/>
        <w:rPr>
          <w:rFonts w:ascii="Times New Roman" w:hAnsi="Times New Roman" w:cs="Times New Roman"/>
          <w:sz w:val="18"/>
          <w:szCs w:val="18"/>
        </w:rPr>
      </w:pPr>
      <w:r w:rsidRPr="00DE0851">
        <w:rPr>
          <w:rFonts w:ascii="Times New Roman" w:hAnsi="Times New Roman" w:cs="Times New Roman"/>
          <w:sz w:val="18"/>
          <w:szCs w:val="18"/>
        </w:rPr>
        <w:t xml:space="preserve">Zardini E. 1992. </w:t>
      </w:r>
      <w:r w:rsidRPr="00DE0851">
        <w:rPr>
          <w:rFonts w:ascii="Times New Roman" w:hAnsi="Times New Roman" w:cs="Times New Roman"/>
          <w:i/>
          <w:iCs/>
          <w:sz w:val="18"/>
          <w:szCs w:val="18"/>
        </w:rPr>
        <w:t>Madia sativa</w:t>
      </w:r>
      <w:r w:rsidRPr="00DE0851">
        <w:rPr>
          <w:rFonts w:ascii="Times New Roman" w:hAnsi="Times New Roman" w:cs="Times New Roman"/>
          <w:sz w:val="18"/>
          <w:szCs w:val="18"/>
        </w:rPr>
        <w:t xml:space="preserve"> Mol. </w:t>
      </w:r>
      <w:r w:rsidRPr="00DE0851">
        <w:rPr>
          <w:rFonts w:ascii="Times New Roman" w:hAnsi="Times New Roman" w:cs="Times New Roman"/>
          <w:sz w:val="18"/>
          <w:szCs w:val="18"/>
          <w:lang w:val="en-US"/>
        </w:rPr>
        <w:t xml:space="preserve">(Asteraceae-Heliantheae-Madiinae): an ethnobotanical and geographical didjunt. </w:t>
      </w:r>
      <w:r w:rsidRPr="00DE0851">
        <w:rPr>
          <w:rFonts w:ascii="Times New Roman" w:hAnsi="Times New Roman" w:cs="Times New Roman"/>
          <w:sz w:val="18"/>
          <w:szCs w:val="18"/>
        </w:rPr>
        <w:t>Economic Botany 46: 34-44.</w:t>
      </w:r>
    </w:p>
    <w:p w14:paraId="70CC1670" w14:textId="77777777" w:rsidR="00DE0851" w:rsidRPr="00DE0851" w:rsidRDefault="00DE0851" w:rsidP="00DE0851">
      <w:pPr>
        <w:rPr>
          <w:rFonts w:ascii="Times New Roman" w:hAnsi="Times New Roman" w:cs="Times New Roman"/>
          <w:sz w:val="18"/>
          <w:szCs w:val="18"/>
        </w:rPr>
      </w:pPr>
      <w:r w:rsidRPr="00DE0851">
        <w:rPr>
          <w:rFonts w:ascii="Times New Roman" w:hAnsi="Times New Roman" w:cs="Times New Roman"/>
          <w:sz w:val="18"/>
          <w:szCs w:val="18"/>
        </w:rPr>
        <w:t>Zin, J. 1992. La salud por medio de las plantas medicinales. Escuela Tipográfica La Gratitud Nacional, Chile. 386 pp.</w:t>
      </w:r>
    </w:p>
    <w:p w14:paraId="0CC089AF" w14:textId="77777777" w:rsidR="00BE7CAD" w:rsidRPr="00BE7CAD" w:rsidRDefault="00BE7CAD">
      <w:pPr>
        <w:rPr>
          <w:lang w:val="en-US"/>
        </w:rPr>
      </w:pPr>
    </w:p>
    <w:sectPr w:rsidR="00BE7CAD" w:rsidRPr="00BE7CAD" w:rsidSect="009F5981">
      <w:pgSz w:w="15840" w:h="12240" w:orient="landscape"/>
      <w:pgMar w:top="1701" w:right="1417" w:bottom="170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53"/>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2BE5"/>
    <w:rsid w:val="00035C61"/>
    <w:rsid w:val="0006141E"/>
    <w:rsid w:val="00191DBE"/>
    <w:rsid w:val="00281698"/>
    <w:rsid w:val="002B03C8"/>
    <w:rsid w:val="003D285C"/>
    <w:rsid w:val="003D4619"/>
    <w:rsid w:val="00514C29"/>
    <w:rsid w:val="0056427E"/>
    <w:rsid w:val="007C1BC1"/>
    <w:rsid w:val="007F4E15"/>
    <w:rsid w:val="00805363"/>
    <w:rsid w:val="00932BE5"/>
    <w:rsid w:val="009F5981"/>
    <w:rsid w:val="00AD6BA1"/>
    <w:rsid w:val="00B06477"/>
    <w:rsid w:val="00B10B40"/>
    <w:rsid w:val="00BC269B"/>
    <w:rsid w:val="00BE7CAD"/>
    <w:rsid w:val="00C61C2F"/>
    <w:rsid w:val="00D47E62"/>
    <w:rsid w:val="00D93320"/>
    <w:rsid w:val="00DE0851"/>
    <w:rsid w:val="00E069E1"/>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EB229C"/>
  <w15:chartTrackingRefBased/>
  <w15:docId w15:val="{20604F99-48C0-48BA-B605-A0AF78F7A4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0851"/>
    <w:rPr>
      <w:lang w:eastAsia="es-C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E0851"/>
    <w:rPr>
      <w:color w:val="0563C1" w:themeColor="hyperlink"/>
      <w:u w:val="single"/>
    </w:rPr>
  </w:style>
  <w:style w:type="paragraph" w:styleId="Header">
    <w:name w:val="header"/>
    <w:basedOn w:val="Normal"/>
    <w:link w:val="HeaderChar"/>
    <w:uiPriority w:val="99"/>
    <w:unhideWhenUsed/>
    <w:rsid w:val="00DE0851"/>
    <w:pPr>
      <w:tabs>
        <w:tab w:val="center" w:pos="4419"/>
        <w:tab w:val="right" w:pos="8838"/>
      </w:tabs>
      <w:spacing w:after="0" w:line="240" w:lineRule="auto"/>
    </w:pPr>
    <w:rPr>
      <w:lang w:eastAsia="en-US"/>
    </w:rPr>
  </w:style>
  <w:style w:type="character" w:customStyle="1" w:styleId="HeaderChar">
    <w:name w:val="Header Char"/>
    <w:basedOn w:val="DefaultParagraphFont"/>
    <w:link w:val="Header"/>
    <w:uiPriority w:val="99"/>
    <w:rsid w:val="00DE08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eb.minsal.cl/sites/default/files/files/Libro%20MHT%202010.pdf"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25</Pages>
  <Words>6484</Words>
  <Characters>36960</Characters>
  <Application>Microsoft Office Word</Application>
  <DocSecurity>0</DocSecurity>
  <Lines>308</Lines>
  <Paragraphs>86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Sebastián</dc:creator>
  <cp:keywords/>
  <dc:description/>
  <cp:lastModifiedBy>Hugo Tovar</cp:lastModifiedBy>
  <cp:revision>3</cp:revision>
  <dcterms:created xsi:type="dcterms:W3CDTF">2021-07-16T05:07:00Z</dcterms:created>
  <dcterms:modified xsi:type="dcterms:W3CDTF">2021-09-13T15:12:00Z</dcterms:modified>
</cp:coreProperties>
</file>