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72A8B5" w14:textId="1C8001A3" w:rsidR="00321939" w:rsidRDefault="00E54CB5" w:rsidP="00E54CB5">
      <w:pPr>
        <w:spacing w:after="0" w:line="480" w:lineRule="auto"/>
        <w:rPr>
          <w:rFonts w:ascii="Times New Roman" w:hAnsi="Times New Roman"/>
          <w:sz w:val="24"/>
          <w:szCs w:val="24"/>
          <w:lang w:val="es-MX"/>
        </w:rPr>
      </w:pPr>
      <w:r w:rsidRPr="003C213C">
        <w:rPr>
          <w:rFonts w:ascii="Times New Roman" w:hAnsi="Times New Roman"/>
          <w:b/>
          <w:bCs/>
          <w:sz w:val="24"/>
          <w:szCs w:val="24"/>
          <w:lang w:val="es-MX"/>
        </w:rPr>
        <w:t>Material suplementario</w:t>
      </w:r>
      <w:r w:rsidR="008D4345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8D4345" w:rsidRPr="008D4345">
        <w:rPr>
          <w:rFonts w:ascii="Times New Roman" w:hAnsi="Times New Roman"/>
          <w:b/>
          <w:bCs/>
          <w:sz w:val="24"/>
          <w:szCs w:val="24"/>
          <w:lang w:val="es-MX"/>
        </w:rPr>
        <w:t>1</w:t>
      </w:r>
    </w:p>
    <w:p w14:paraId="37C86333" w14:textId="6A2DA0CD" w:rsidR="00E54CB5" w:rsidRPr="009A15B5" w:rsidRDefault="00321939" w:rsidP="00E54CB5">
      <w:pPr>
        <w:spacing w:after="0" w:line="480" w:lineRule="auto"/>
        <w:rPr>
          <w:rFonts w:ascii="Times New Roman" w:hAnsi="Times New Roman"/>
          <w:sz w:val="24"/>
          <w:szCs w:val="24"/>
          <w:lang w:val="es-MX"/>
        </w:rPr>
      </w:pPr>
      <w:r>
        <w:rPr>
          <w:rFonts w:ascii="Times New Roman" w:hAnsi="Times New Roman"/>
          <w:sz w:val="24"/>
          <w:szCs w:val="24"/>
          <w:lang w:val="es-MX"/>
        </w:rPr>
        <w:t xml:space="preserve">Tabla S1. </w:t>
      </w:r>
      <w:r w:rsidR="00E54CB5" w:rsidRPr="003C213C">
        <w:rPr>
          <w:rFonts w:ascii="Times New Roman" w:hAnsi="Times New Roman"/>
          <w:sz w:val="24"/>
          <w:szCs w:val="24"/>
          <w:lang w:val="es-MX"/>
        </w:rPr>
        <w:t xml:space="preserve">Propuestas de clasificación infragenérica en </w:t>
      </w:r>
      <w:r w:rsidR="00E54CB5" w:rsidRPr="003C213C">
        <w:rPr>
          <w:rFonts w:ascii="Times New Roman" w:hAnsi="Times New Roman"/>
          <w:i/>
          <w:iCs/>
          <w:sz w:val="24"/>
          <w:szCs w:val="24"/>
          <w:lang w:val="es-MX"/>
        </w:rPr>
        <w:t>Solanum.</w:t>
      </w:r>
    </w:p>
    <w:tbl>
      <w:tblPr>
        <w:tblStyle w:val="Tablanormal21"/>
        <w:tblW w:w="884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214"/>
        <w:gridCol w:w="2217"/>
        <w:gridCol w:w="2195"/>
        <w:gridCol w:w="2214"/>
      </w:tblGrid>
      <w:tr w:rsidR="00E54CB5" w:rsidRPr="009A15B5" w14:paraId="067C76C3" w14:textId="77777777" w:rsidTr="002C59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26D94" w14:textId="77777777" w:rsidR="00E54CB5" w:rsidRPr="009A15B5" w:rsidRDefault="00E54CB5" w:rsidP="00E54CB5">
            <w:pPr>
              <w:spacing w:after="0" w:line="360" w:lineRule="auto"/>
              <w:jc w:val="center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</w:rPr>
              <w:t xml:space="preserve">Secciones </w:t>
            </w:r>
            <w:r w:rsidRPr="009A15B5">
              <w:rPr>
                <w:rFonts w:ascii="Times New Roman" w:hAnsi="Times New Roman"/>
                <w:i/>
                <w:iCs/>
              </w:rPr>
              <w:t>sensu</w:t>
            </w:r>
            <w:r w:rsidRPr="009A15B5">
              <w:rPr>
                <w:rFonts w:ascii="Times New Roman" w:hAnsi="Times New Roman"/>
              </w:rPr>
              <w:t xml:space="preserve"> </w:t>
            </w:r>
            <w:r w:rsidRPr="009A15B5">
              <w:rPr>
                <w:rFonts w:ascii="Times New Roman" w:hAnsi="Times New Roman"/>
                <w:lang w:val="es-MX"/>
              </w:rPr>
              <w:t>Nee (1999)</w:t>
            </w:r>
          </w:p>
        </w:tc>
        <w:tc>
          <w:tcPr>
            <w:tcW w:w="2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27646" w14:textId="77777777" w:rsidR="00E54CB5" w:rsidRPr="009A15B5" w:rsidRDefault="00E54CB5" w:rsidP="00E54CB5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9A15B5">
              <w:rPr>
                <w:rFonts w:ascii="Times New Roman" w:hAnsi="Times New Roman"/>
              </w:rPr>
              <w:t xml:space="preserve">Secciones </w:t>
            </w:r>
            <w:r w:rsidRPr="009A15B5">
              <w:rPr>
                <w:rFonts w:ascii="Times New Roman" w:hAnsi="Times New Roman"/>
                <w:i/>
                <w:iCs/>
              </w:rPr>
              <w:t>sensu</w:t>
            </w:r>
            <w:r w:rsidRPr="009A15B5">
              <w:rPr>
                <w:rFonts w:ascii="Times New Roman" w:hAnsi="Times New Roman"/>
              </w:rPr>
              <w:t xml:space="preserve"> </w:t>
            </w:r>
            <w:r w:rsidRPr="009A15B5">
              <w:rPr>
                <w:rFonts w:ascii="Times New Roman" w:hAnsi="Times New Roman"/>
                <w:lang w:val="en-US"/>
              </w:rPr>
              <w:t xml:space="preserve">D’Arcy </w:t>
            </w:r>
          </w:p>
          <w:p w14:paraId="4900150D" w14:textId="77777777" w:rsidR="00E54CB5" w:rsidRPr="009A15B5" w:rsidRDefault="00E54CB5" w:rsidP="00E54CB5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 w:rsidRPr="009A15B5">
              <w:rPr>
                <w:rFonts w:ascii="Times New Roman" w:hAnsi="Times New Roman"/>
                <w:lang w:val="en-US"/>
              </w:rPr>
              <w:t>(1972, 1991, 1992)</w:t>
            </w:r>
          </w:p>
        </w:tc>
        <w:tc>
          <w:tcPr>
            <w:tcW w:w="2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34615A" w14:textId="77777777" w:rsidR="00E54CB5" w:rsidRPr="009A15B5" w:rsidRDefault="00E54CB5" w:rsidP="00E54CB5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</w:rPr>
              <w:t xml:space="preserve">Secciones </w:t>
            </w:r>
            <w:r w:rsidRPr="009A15B5">
              <w:rPr>
                <w:rFonts w:ascii="Times New Roman" w:hAnsi="Times New Roman"/>
                <w:i/>
                <w:iCs/>
              </w:rPr>
              <w:t>sensu</w:t>
            </w:r>
            <w:r w:rsidRPr="009A15B5">
              <w:rPr>
                <w:rFonts w:ascii="Times New Roman" w:hAnsi="Times New Roman"/>
              </w:rPr>
              <w:t xml:space="preserve"> Hunziker (2001)</w:t>
            </w:r>
          </w:p>
        </w:tc>
        <w:tc>
          <w:tcPr>
            <w:tcW w:w="2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877411" w14:textId="77777777" w:rsidR="00E54CB5" w:rsidRPr="009A15B5" w:rsidRDefault="00E54CB5" w:rsidP="00E54CB5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</w:rPr>
              <w:t xml:space="preserve">Secciones </w:t>
            </w:r>
            <w:r w:rsidRPr="009A15B5">
              <w:rPr>
                <w:rFonts w:ascii="Times New Roman" w:hAnsi="Times New Roman"/>
                <w:i/>
                <w:iCs/>
              </w:rPr>
              <w:t>sensu</w:t>
            </w:r>
            <w:r w:rsidRPr="009A15B5">
              <w:rPr>
                <w:rFonts w:ascii="Times New Roman" w:hAnsi="Times New Roman"/>
              </w:rPr>
              <w:t xml:space="preserve"> </w:t>
            </w:r>
            <w:r w:rsidRPr="009A15B5">
              <w:rPr>
                <w:rFonts w:ascii="Times New Roman" w:hAnsi="Times New Roman"/>
                <w:lang w:val="es-MX"/>
              </w:rPr>
              <w:t>Child y Lester (2001)</w:t>
            </w:r>
          </w:p>
        </w:tc>
      </w:tr>
      <w:tr w:rsidR="00E54CB5" w:rsidRPr="009A15B5" w14:paraId="78117FC0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6FE4CE5C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Acanthophora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37CD901D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Acanthophora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641E8991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</w:rPr>
              <w:t>-</w:t>
            </w:r>
          </w:p>
        </w:tc>
        <w:tc>
          <w:tcPr>
            <w:tcW w:w="2234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02906223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Acanthophora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Dunal</w:t>
            </w:r>
          </w:p>
        </w:tc>
      </w:tr>
      <w:tr w:rsidR="00E54CB5" w:rsidRPr="009A15B5" w14:paraId="285DD65A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525EDAF1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Allophylla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(Child) Bohs</w:t>
            </w:r>
          </w:p>
        </w:tc>
        <w:tc>
          <w:tcPr>
            <w:tcW w:w="2234" w:type="dxa"/>
            <w:vAlign w:val="center"/>
          </w:tcPr>
          <w:p w14:paraId="1C023994" w14:textId="77777777" w:rsidR="00E54CB5" w:rsidRPr="009A15B5" w:rsidRDefault="00E54CB5" w:rsidP="00E54CB5">
            <w:pPr>
              <w:spacing w:after="0" w:line="360" w:lineRule="auto"/>
              <w:ind w:left="5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-</w:t>
            </w:r>
          </w:p>
        </w:tc>
        <w:tc>
          <w:tcPr>
            <w:tcW w:w="2234" w:type="dxa"/>
            <w:vAlign w:val="center"/>
          </w:tcPr>
          <w:p w14:paraId="1C679711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4D1B38C6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Allophylla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A. Child</w:t>
            </w:r>
          </w:p>
        </w:tc>
      </w:tr>
      <w:tr w:rsidR="00E54CB5" w:rsidRPr="009A15B5" w14:paraId="6C7BF084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F50D0B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</w:rPr>
              <w:t>Anarrhichomenum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Bitter</w:t>
            </w:r>
            <w:proofErr w:type="spellEnd"/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022A5F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  <w:color w:val="000000"/>
              </w:rPr>
              <w:t>Anarrhichomenum</w:t>
            </w:r>
            <w:proofErr w:type="spellEnd"/>
            <w:r w:rsidRPr="009A15B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Bitter</w:t>
            </w:r>
            <w:proofErr w:type="spellEnd"/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207460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1D5613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lang w:val="es-MX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  <w:color w:val="000000"/>
              </w:rPr>
              <w:t>Anarrhichomenum</w:t>
            </w:r>
            <w:proofErr w:type="spellEnd"/>
            <w:r w:rsidRPr="009A15B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Bitter</w:t>
            </w:r>
            <w:proofErr w:type="spellEnd"/>
          </w:p>
        </w:tc>
      </w:tr>
      <w:tr w:rsidR="00E54CB5" w:rsidRPr="009A15B5" w14:paraId="5A22E463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69C6DB15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</w:rPr>
              <w:t>Archaesolanum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 (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Marz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.)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Danert</w:t>
            </w:r>
            <w:proofErr w:type="spellEnd"/>
          </w:p>
        </w:tc>
        <w:tc>
          <w:tcPr>
            <w:tcW w:w="2234" w:type="dxa"/>
            <w:vAlign w:val="center"/>
          </w:tcPr>
          <w:p w14:paraId="0CCF9A76" w14:textId="77777777" w:rsidR="00E54CB5" w:rsidRPr="009A15B5" w:rsidRDefault="00E54CB5" w:rsidP="00E54CB5">
            <w:pPr>
              <w:spacing w:after="0" w:line="360" w:lineRule="auto"/>
              <w:ind w:left="5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-</w:t>
            </w:r>
          </w:p>
        </w:tc>
        <w:tc>
          <w:tcPr>
            <w:tcW w:w="2234" w:type="dxa"/>
            <w:vAlign w:val="center"/>
          </w:tcPr>
          <w:p w14:paraId="13654E94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30842F9A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</w:tr>
      <w:tr w:rsidR="00E54CB5" w:rsidRPr="009A15B5" w14:paraId="66903D8B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7A081B6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Basarthrum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Bitter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9CCB21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Basarthrum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Bitter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298AAE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Basarthrum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(Bitter) Bitter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B9F8F2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Basarthrum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Bitter</w:t>
            </w:r>
          </w:p>
        </w:tc>
      </w:tr>
      <w:tr w:rsidR="00E54CB5" w:rsidRPr="009A15B5" w14:paraId="2C10AE74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4695F156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Brevantherum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Seithe</w:t>
            </w:r>
          </w:p>
        </w:tc>
        <w:tc>
          <w:tcPr>
            <w:tcW w:w="2234" w:type="dxa"/>
            <w:vAlign w:val="center"/>
          </w:tcPr>
          <w:p w14:paraId="0158430B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Brevantherum</w:t>
            </w:r>
            <w:proofErr w:type="spellEnd"/>
            <w:r w:rsidRPr="009A15B5">
              <w:rPr>
                <w:rFonts w:ascii="Times New Roman" w:hAnsi="Times New Roman"/>
              </w:rPr>
              <w:t xml:space="preserve"> 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>Seithe</w:t>
            </w:r>
          </w:p>
        </w:tc>
        <w:tc>
          <w:tcPr>
            <w:tcW w:w="2234" w:type="dxa"/>
            <w:vAlign w:val="center"/>
          </w:tcPr>
          <w:p w14:paraId="3210A575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Brevantherum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Seithe</w:t>
            </w:r>
          </w:p>
        </w:tc>
        <w:tc>
          <w:tcPr>
            <w:tcW w:w="2234" w:type="dxa"/>
            <w:vAlign w:val="center"/>
          </w:tcPr>
          <w:p w14:paraId="43A856A4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Brevantherum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Seithe</w:t>
            </w:r>
          </w:p>
        </w:tc>
      </w:tr>
      <w:tr w:rsidR="00E54CB5" w:rsidRPr="009A15B5" w14:paraId="05446518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016445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Crinitum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(Whalen) Child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707386" w14:textId="77777777" w:rsidR="00E54CB5" w:rsidRPr="009A15B5" w:rsidRDefault="00E54CB5" w:rsidP="00E54CB5">
            <w:pPr>
              <w:spacing w:after="0" w:line="360" w:lineRule="auto"/>
              <w:ind w:left="5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-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0CA7F6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943865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Crinitum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Whalen ex A. Child</w:t>
            </w:r>
          </w:p>
        </w:tc>
      </w:tr>
      <w:tr w:rsidR="00E54CB5" w:rsidRPr="009A15B5" w14:paraId="6869D93B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2BE6FA80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Cyphomandropsis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Bitter</w:t>
            </w:r>
          </w:p>
        </w:tc>
        <w:tc>
          <w:tcPr>
            <w:tcW w:w="2234" w:type="dxa"/>
            <w:vAlign w:val="center"/>
          </w:tcPr>
          <w:p w14:paraId="5724BD7E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Cyphomandropsis</w:t>
            </w:r>
            <w:r w:rsidRPr="009A15B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Bitter</w:t>
            </w:r>
            <w:proofErr w:type="spellEnd"/>
          </w:p>
        </w:tc>
        <w:tc>
          <w:tcPr>
            <w:tcW w:w="2234" w:type="dxa"/>
            <w:vAlign w:val="center"/>
          </w:tcPr>
          <w:p w14:paraId="37865F12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38F9F647" w14:textId="77777777" w:rsidR="00E54CB5" w:rsidRPr="009A15B5" w:rsidRDefault="00E54CB5" w:rsidP="00E54CB5">
            <w:pPr>
              <w:tabs>
                <w:tab w:val="left" w:pos="1272"/>
              </w:tabs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Cyphomandropsis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Bitter</w:t>
            </w:r>
          </w:p>
        </w:tc>
      </w:tr>
      <w:tr w:rsidR="00E54CB5" w:rsidRPr="009A15B5" w14:paraId="21FAE4FA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BFABAA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Dulcamara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(Moench) Dumort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295C92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Dulcamara</w:t>
            </w:r>
            <w:r w:rsidRPr="009A15B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Bitter</w:t>
            </w:r>
            <w:proofErr w:type="spellEnd"/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D10F47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Dulcamara</w:t>
            </w:r>
            <w:r w:rsidRPr="009A15B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Dumort</w:t>
            </w:r>
            <w:proofErr w:type="spellEnd"/>
            <w:r w:rsidRPr="009A15B5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43E027" w14:textId="77777777" w:rsidR="00E54CB5" w:rsidRPr="009A15B5" w:rsidRDefault="00E54CB5" w:rsidP="00E54CB5">
            <w:pPr>
              <w:tabs>
                <w:tab w:val="left" w:pos="1272"/>
              </w:tabs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Dulcamara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(Moench) Dumort</w:t>
            </w:r>
          </w:p>
        </w:tc>
      </w:tr>
      <w:tr w:rsidR="00E54CB5" w:rsidRPr="008D4345" w14:paraId="7B50E5F4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312F1620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</w:rPr>
              <w:t>Erythrotrichum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 (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Whalen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)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Child</w:t>
            </w:r>
            <w:proofErr w:type="spellEnd"/>
          </w:p>
        </w:tc>
        <w:tc>
          <w:tcPr>
            <w:tcW w:w="2234" w:type="dxa"/>
            <w:vAlign w:val="center"/>
          </w:tcPr>
          <w:p w14:paraId="76709227" w14:textId="77777777" w:rsidR="00E54CB5" w:rsidRPr="009A15B5" w:rsidRDefault="00E54CB5" w:rsidP="00E54CB5">
            <w:pPr>
              <w:spacing w:after="0" w:line="360" w:lineRule="auto"/>
              <w:ind w:left="5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57A3DBC7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443333A4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  <w:color w:val="000000"/>
                <w:lang w:val="en-US"/>
              </w:rPr>
              <w:t>Erythrotrichum</w:t>
            </w:r>
            <w:proofErr w:type="spellEnd"/>
            <w:r w:rsidRPr="009A15B5">
              <w:rPr>
                <w:rFonts w:ascii="Times New Roman" w:hAnsi="Times New Roman"/>
                <w:color w:val="000000"/>
                <w:lang w:val="en-US"/>
              </w:rPr>
              <w:t xml:space="preserve"> Whalen ex A. Child</w:t>
            </w:r>
          </w:p>
        </w:tc>
      </w:tr>
      <w:tr w:rsidR="00E54CB5" w:rsidRPr="009A15B5" w14:paraId="34BAAF66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92B780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</w:rPr>
              <w:t>Gonatotrichum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Bitter</w:t>
            </w:r>
            <w:proofErr w:type="spellEnd"/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C969F10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Gonatorichum</w:t>
            </w:r>
            <w:r w:rsidRPr="009A15B5">
              <w:rPr>
                <w:rFonts w:ascii="Times New Roman" w:hAnsi="Times New Roman"/>
                <w:lang w:val="es-MX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Bitter</w:t>
            </w:r>
            <w:proofErr w:type="spellEnd"/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61026C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A6F2BB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Gonatorichum</w:t>
            </w:r>
            <w:r w:rsidRPr="009A15B5">
              <w:rPr>
                <w:rFonts w:ascii="Times New Roman" w:hAnsi="Times New Roman"/>
                <w:lang w:val="es-MX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Bitter</w:t>
            </w:r>
            <w:proofErr w:type="spellEnd"/>
          </w:p>
        </w:tc>
      </w:tr>
      <w:tr w:rsidR="00E54CB5" w:rsidRPr="009A15B5" w14:paraId="26B77401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78E7B01F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Herposolanum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Bitter</w:t>
            </w:r>
          </w:p>
        </w:tc>
        <w:tc>
          <w:tcPr>
            <w:tcW w:w="2234" w:type="dxa"/>
            <w:vAlign w:val="center"/>
          </w:tcPr>
          <w:p w14:paraId="6B5C8DD2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Herposolanum</w:t>
            </w:r>
            <w:r w:rsidRPr="009A15B5">
              <w:rPr>
                <w:rFonts w:ascii="Times New Roman" w:hAnsi="Times New Roman"/>
                <w:lang w:val="es-MX"/>
              </w:rPr>
              <w:t xml:space="preserve"> 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>Bitter</w:t>
            </w:r>
          </w:p>
        </w:tc>
        <w:tc>
          <w:tcPr>
            <w:tcW w:w="2234" w:type="dxa"/>
            <w:vAlign w:val="center"/>
          </w:tcPr>
          <w:p w14:paraId="58B9952B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Herposolanum</w:t>
            </w:r>
            <w:r w:rsidRPr="009A15B5">
              <w:rPr>
                <w:rFonts w:ascii="Times New Roman" w:hAnsi="Times New Roman"/>
                <w:lang w:val="es-MX"/>
              </w:rPr>
              <w:t xml:space="preserve"> 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>Bitter</w:t>
            </w:r>
          </w:p>
        </w:tc>
        <w:tc>
          <w:tcPr>
            <w:tcW w:w="2234" w:type="dxa"/>
            <w:vAlign w:val="center"/>
          </w:tcPr>
          <w:p w14:paraId="629C7167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Herposolanum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Bitter</w:t>
            </w:r>
          </w:p>
        </w:tc>
      </w:tr>
      <w:tr w:rsidR="00E54CB5" w:rsidRPr="008D4345" w14:paraId="01E109F8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6EA204E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Herpystichum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Bitter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EE6374A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Herpystrichum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Bitter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0E3DB64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Herpystichum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Bitter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0644612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lang w:val="en-US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  <w:color w:val="000000"/>
                <w:lang w:val="en-US"/>
              </w:rPr>
              <w:t>Herpystichum</w:t>
            </w:r>
            <w:proofErr w:type="spellEnd"/>
            <w:r w:rsidRPr="009A15B5">
              <w:rPr>
                <w:rFonts w:ascii="Times New Roman" w:hAnsi="Times New Roman"/>
                <w:color w:val="000000"/>
                <w:lang w:val="en-US"/>
              </w:rPr>
              <w:t xml:space="preserve"> Bitter ex A. Child</w:t>
            </w:r>
          </w:p>
        </w:tc>
      </w:tr>
      <w:tr w:rsidR="00E54CB5" w:rsidRPr="009A15B5" w14:paraId="32F855C8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31481203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Holophylla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(G.Don) Walp.</w:t>
            </w:r>
          </w:p>
        </w:tc>
        <w:tc>
          <w:tcPr>
            <w:tcW w:w="2234" w:type="dxa"/>
            <w:vAlign w:val="center"/>
          </w:tcPr>
          <w:p w14:paraId="34E7C94C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Holophylla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Walp.</w:t>
            </w:r>
          </w:p>
        </w:tc>
        <w:tc>
          <w:tcPr>
            <w:tcW w:w="2234" w:type="dxa"/>
            <w:vAlign w:val="center"/>
          </w:tcPr>
          <w:p w14:paraId="3B2228AC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Holophylla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(G.Don) Walp.</w:t>
            </w:r>
          </w:p>
        </w:tc>
        <w:tc>
          <w:tcPr>
            <w:tcW w:w="2234" w:type="dxa"/>
            <w:vAlign w:val="center"/>
          </w:tcPr>
          <w:p w14:paraId="287F33F0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Holophyllum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(G.Don) Walp.</w:t>
            </w:r>
          </w:p>
        </w:tc>
      </w:tr>
      <w:tr w:rsidR="00E54CB5" w:rsidRPr="009A15B5" w14:paraId="7BF72A2E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FF9A17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Lasiocarpa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(Dunal) D’Arcy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C76CA7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Lasiocarpa</w:t>
            </w:r>
            <w:r w:rsidRPr="009A15B5">
              <w:rPr>
                <w:rFonts w:ascii="Times New Roman" w:hAnsi="Times New Roman"/>
                <w:lang w:val="es-MX"/>
              </w:rPr>
              <w:t xml:space="preserve"> 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>D’Arcy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8A005BA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E08A038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Lasiocarpon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(Dunal) D’Arcy</w:t>
            </w:r>
          </w:p>
        </w:tc>
      </w:tr>
      <w:tr w:rsidR="00E54CB5" w:rsidRPr="009A15B5" w14:paraId="78414972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541A1C7F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Lycopersicon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(Mill.) 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lastRenderedPageBreak/>
              <w:t>Westtst</w:t>
            </w:r>
          </w:p>
        </w:tc>
        <w:tc>
          <w:tcPr>
            <w:tcW w:w="2234" w:type="dxa"/>
            <w:vAlign w:val="center"/>
          </w:tcPr>
          <w:p w14:paraId="08C422A9" w14:textId="77777777" w:rsidR="00E54CB5" w:rsidRPr="009A15B5" w:rsidRDefault="00E54CB5" w:rsidP="00E54CB5">
            <w:pPr>
              <w:spacing w:after="0" w:line="360" w:lineRule="auto"/>
              <w:ind w:left="5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lastRenderedPageBreak/>
              <w:t>-</w:t>
            </w:r>
          </w:p>
        </w:tc>
        <w:tc>
          <w:tcPr>
            <w:tcW w:w="2234" w:type="dxa"/>
            <w:vAlign w:val="center"/>
          </w:tcPr>
          <w:p w14:paraId="67725DCC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298541FD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Lycopersicum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lastRenderedPageBreak/>
              <w:t>(Tourn.) Wettst.</w:t>
            </w:r>
          </w:p>
        </w:tc>
      </w:tr>
      <w:tr w:rsidR="00E54CB5" w:rsidRPr="009A15B5" w14:paraId="34C9D8E4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AB7FA4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</w:rPr>
              <w:lastRenderedPageBreak/>
              <w:t>Melongena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 (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Mill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.)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Dunal</w:t>
            </w:r>
            <w:proofErr w:type="spellEnd"/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4C9FB3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Melongena</w:t>
            </w:r>
            <w:r w:rsidRPr="009A15B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Dunal</w:t>
            </w:r>
            <w:proofErr w:type="spellEnd"/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97903B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853186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lang w:val="es-MX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  <w:color w:val="000000"/>
              </w:rPr>
              <w:t>Melongena</w:t>
            </w:r>
            <w:proofErr w:type="spellEnd"/>
            <w:r w:rsidRPr="009A15B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Mill</w:t>
            </w:r>
            <w:proofErr w:type="spellEnd"/>
            <w:r w:rsidRPr="009A15B5">
              <w:rPr>
                <w:rFonts w:ascii="Times New Roman" w:hAnsi="Times New Roman"/>
                <w:color w:val="000000"/>
              </w:rPr>
              <w:t xml:space="preserve">.) </w:t>
            </w:r>
            <w:proofErr w:type="spellStart"/>
            <w:r w:rsidRPr="009A15B5">
              <w:rPr>
                <w:rFonts w:ascii="Times New Roman" w:hAnsi="Times New Roman"/>
                <w:color w:val="000000"/>
              </w:rPr>
              <w:t>Dunal</w:t>
            </w:r>
            <w:proofErr w:type="spellEnd"/>
          </w:p>
        </w:tc>
      </w:tr>
      <w:tr w:rsidR="00E54CB5" w:rsidRPr="009A15B5" w14:paraId="7E7185D3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3E927C5E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Micracantha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vAlign w:val="center"/>
          </w:tcPr>
          <w:p w14:paraId="14B9FE50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Micracantha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vAlign w:val="center"/>
          </w:tcPr>
          <w:p w14:paraId="3E5E0693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382F0221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Micracanthum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Dunal</w:t>
            </w:r>
          </w:p>
        </w:tc>
      </w:tr>
      <w:tr w:rsidR="00E54CB5" w:rsidRPr="009A15B5" w14:paraId="1B6D2AAE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427E7B0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Pachyphylla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F02479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Pachyphylla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CB4387C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E7B08E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9A15B5">
              <w:rPr>
                <w:rFonts w:ascii="Times New Roman" w:hAnsi="Times New Roman"/>
                <w:color w:val="000000"/>
              </w:rPr>
              <w:t>-</w:t>
            </w:r>
          </w:p>
        </w:tc>
      </w:tr>
      <w:tr w:rsidR="00E54CB5" w:rsidRPr="009A15B5" w14:paraId="2DD53663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460B08B0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Persicariae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vAlign w:val="center"/>
          </w:tcPr>
          <w:p w14:paraId="3059199C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Persicariae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vAlign w:val="center"/>
          </w:tcPr>
          <w:p w14:paraId="65384F0F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3C3DE70A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Persicaria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Dunal</w:t>
            </w:r>
          </w:p>
        </w:tc>
      </w:tr>
      <w:tr w:rsidR="00E54CB5" w:rsidRPr="009A15B5" w14:paraId="023A129E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943FF1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Petota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Dumort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65E16F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Petota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Dumort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8633D9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Petota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Dumort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7FBB1D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Petota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Dumort</w:t>
            </w:r>
          </w:p>
        </w:tc>
      </w:tr>
      <w:tr w:rsidR="00E54CB5" w:rsidRPr="008D4345" w14:paraId="26E4F98F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08E8EB07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</w:rPr>
              <w:t>Polytrichum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 (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Whalen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 xml:space="preserve">)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color w:val="000000"/>
              </w:rPr>
              <w:t>Child</w:t>
            </w:r>
            <w:proofErr w:type="spellEnd"/>
          </w:p>
        </w:tc>
        <w:tc>
          <w:tcPr>
            <w:tcW w:w="2234" w:type="dxa"/>
            <w:vAlign w:val="center"/>
          </w:tcPr>
          <w:p w14:paraId="6A8D24CA" w14:textId="77777777" w:rsidR="00E54CB5" w:rsidRPr="009A15B5" w:rsidRDefault="00E54CB5" w:rsidP="00E54CB5">
            <w:pPr>
              <w:spacing w:after="0" w:line="360" w:lineRule="auto"/>
              <w:ind w:left="5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43C94186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vAlign w:val="center"/>
          </w:tcPr>
          <w:p w14:paraId="1AE38EAB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  <w:lang w:val="en-US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  <w:color w:val="000000"/>
                <w:lang w:val="en-US"/>
              </w:rPr>
              <w:t>Polytrichum</w:t>
            </w:r>
            <w:proofErr w:type="spellEnd"/>
            <w:r w:rsidRPr="009A15B5">
              <w:rPr>
                <w:rFonts w:ascii="Times New Roman" w:hAnsi="Times New Roman"/>
                <w:color w:val="000000"/>
                <w:lang w:val="en-US"/>
              </w:rPr>
              <w:t xml:space="preserve"> Whalen ex A. Child</w:t>
            </w:r>
          </w:p>
        </w:tc>
      </w:tr>
      <w:tr w:rsidR="00E54CB5" w:rsidRPr="009A15B5" w14:paraId="56E83EB8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46A8B5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Pteroidea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Dunal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6C305B6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Pteroidea</w:t>
            </w:r>
            <w:r w:rsidRPr="009A15B5">
              <w:rPr>
                <w:rFonts w:ascii="Times New Roman" w:hAnsi="Times New Roman"/>
                <w:lang w:val="es-MX"/>
              </w:rPr>
              <w:t xml:space="preserve"> Dunal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BF0EC7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6A6C534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Pteroidea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Dunal</w:t>
            </w:r>
          </w:p>
        </w:tc>
      </w:tr>
      <w:tr w:rsidR="00E54CB5" w:rsidRPr="009A15B5" w14:paraId="49D463E6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vAlign w:val="center"/>
          </w:tcPr>
          <w:p w14:paraId="26BB0917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Regmandra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(Dunal) Ugent</w:t>
            </w:r>
          </w:p>
        </w:tc>
        <w:tc>
          <w:tcPr>
            <w:tcW w:w="2234" w:type="dxa"/>
            <w:vAlign w:val="center"/>
          </w:tcPr>
          <w:p w14:paraId="70586E93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Regmandra</w:t>
            </w:r>
            <w:r w:rsidRPr="009A15B5">
              <w:rPr>
                <w:rFonts w:ascii="Times New Roman" w:hAnsi="Times New Roman"/>
                <w:lang w:val="es-MX"/>
              </w:rPr>
              <w:t xml:space="preserve"> Urgent</w:t>
            </w:r>
          </w:p>
        </w:tc>
        <w:tc>
          <w:tcPr>
            <w:tcW w:w="2234" w:type="dxa"/>
            <w:vAlign w:val="center"/>
          </w:tcPr>
          <w:p w14:paraId="0B96F897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Regmandra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(Dunal) Ugent</w:t>
            </w:r>
          </w:p>
        </w:tc>
        <w:tc>
          <w:tcPr>
            <w:tcW w:w="2234" w:type="dxa"/>
            <w:vAlign w:val="center"/>
          </w:tcPr>
          <w:p w14:paraId="39CB5DA5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Regmandra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(Dunal) Ugent ex D’Arcy</w:t>
            </w:r>
          </w:p>
        </w:tc>
      </w:tr>
      <w:tr w:rsidR="00E54CB5" w:rsidRPr="009A15B5" w14:paraId="60FB8E45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094A0A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Solanum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6A5985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Solanum</w:t>
            </w:r>
            <w:r w:rsidRPr="009A15B5">
              <w:rPr>
                <w:rFonts w:ascii="Times New Roman" w:hAnsi="Times New Roman"/>
                <w:lang w:val="es-MX"/>
              </w:rPr>
              <w:t xml:space="preserve"> Seithe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F90EC5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</w:rPr>
              <w:t>Solanum</w:t>
            </w:r>
          </w:p>
        </w:tc>
        <w:tc>
          <w:tcPr>
            <w:tcW w:w="22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B8720A" w14:textId="77777777" w:rsidR="00E54CB5" w:rsidRPr="009A15B5" w:rsidRDefault="00E54CB5" w:rsidP="00E54CB5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color w:val="000000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</w:rPr>
              <w:t>Solanum</w:t>
            </w:r>
          </w:p>
        </w:tc>
      </w:tr>
      <w:tr w:rsidR="00E54CB5" w:rsidRPr="009A15B5" w14:paraId="539D3873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tcBorders>
              <w:bottom w:val="single" w:sz="4" w:space="0" w:color="auto"/>
            </w:tcBorders>
            <w:vAlign w:val="center"/>
          </w:tcPr>
          <w:p w14:paraId="2D8DE674" w14:textId="77777777" w:rsidR="00E54CB5" w:rsidRPr="009A15B5" w:rsidRDefault="00E54CB5" w:rsidP="00E54CB5">
            <w:pPr>
              <w:spacing w:after="0" w:line="360" w:lineRule="auto"/>
              <w:jc w:val="both"/>
              <w:rPr>
                <w:rFonts w:ascii="Times New Roman" w:hAnsi="Times New Roman"/>
                <w:b w:val="0"/>
                <w:bCs w:val="0"/>
                <w:lang w:val="es-MX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color w:val="000000"/>
                <w:lang w:val="es-MX"/>
              </w:rPr>
              <w:t>Torva</w:t>
            </w:r>
            <w:r w:rsidRPr="009A15B5">
              <w:rPr>
                <w:rFonts w:ascii="Times New Roman" w:hAnsi="Times New Roman"/>
                <w:b w:val="0"/>
                <w:bCs w:val="0"/>
                <w:color w:val="000000"/>
                <w:lang w:val="es-MX"/>
              </w:rPr>
              <w:t xml:space="preserve"> Nees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14:paraId="37CEAD82" w14:textId="77777777" w:rsidR="00E54CB5" w:rsidRPr="009A15B5" w:rsidRDefault="00E54CB5" w:rsidP="00E54CB5">
            <w:pPr>
              <w:spacing w:after="0" w:line="360" w:lineRule="auto"/>
              <w:ind w:left="5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i/>
                <w:iCs/>
                <w:lang w:val="es-MX"/>
              </w:rPr>
              <w:t>Torva</w:t>
            </w:r>
            <w:r w:rsidRPr="009A15B5">
              <w:rPr>
                <w:rFonts w:ascii="Times New Roman" w:hAnsi="Times New Roman"/>
                <w:lang w:val="es-MX"/>
              </w:rPr>
              <w:t xml:space="preserve"> Nees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14:paraId="0EE32501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s-MX"/>
              </w:rPr>
            </w:pPr>
            <w:r w:rsidRPr="009A15B5">
              <w:rPr>
                <w:rFonts w:ascii="Times New Roman" w:hAnsi="Times New Roman"/>
                <w:lang w:val="es-MX"/>
              </w:rPr>
              <w:t>-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14:paraId="3B0F437F" w14:textId="77777777" w:rsidR="00E54CB5" w:rsidRPr="009A15B5" w:rsidRDefault="00E54CB5" w:rsidP="00E54CB5">
            <w:pPr>
              <w:spacing w:after="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</w:rPr>
            </w:pPr>
            <w:r w:rsidRPr="009A15B5">
              <w:rPr>
                <w:rFonts w:ascii="Times New Roman" w:hAnsi="Times New Roman"/>
                <w:i/>
                <w:iCs/>
                <w:color w:val="000000"/>
                <w:lang w:val="es-MX"/>
              </w:rPr>
              <w:t>Torvum</w:t>
            </w:r>
            <w:r w:rsidRPr="009A15B5">
              <w:rPr>
                <w:rFonts w:ascii="Times New Roman" w:hAnsi="Times New Roman"/>
                <w:color w:val="000000"/>
                <w:lang w:val="es-MX"/>
              </w:rPr>
              <w:t xml:space="preserve"> Nees</w:t>
            </w:r>
          </w:p>
        </w:tc>
      </w:tr>
    </w:tbl>
    <w:p w14:paraId="48E0DDAC" w14:textId="230A948D" w:rsidR="00E54CB5" w:rsidRDefault="00E54CB5"/>
    <w:p w14:paraId="07CE4382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21AEA0B8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364530D1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08FE8404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5E095FF0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5F95BC73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4C1ED2F2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788F342A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78E07899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749E28CD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2275A587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5DDFBFE2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525F0610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038BD4E4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226BC479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5DC39C07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6BA0502F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7757BFE2" w14:textId="77777777" w:rsidR="003C213C" w:rsidRDefault="003C213C" w:rsidP="00E54CB5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s-MX"/>
        </w:rPr>
      </w:pPr>
    </w:p>
    <w:p w14:paraId="32CC6998" w14:textId="237DA588" w:rsidR="00E54CB5" w:rsidRDefault="00321939" w:rsidP="00E54CB5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>
        <w:rPr>
          <w:rFonts w:ascii="Times New Roman" w:hAnsi="Times New Roman"/>
          <w:b/>
          <w:bCs/>
          <w:sz w:val="24"/>
          <w:szCs w:val="24"/>
          <w:lang w:val="es-MX"/>
        </w:rPr>
        <w:t xml:space="preserve">Tabla S2. </w:t>
      </w:r>
      <w:r w:rsidR="00E54CB5" w:rsidRPr="003C213C">
        <w:rPr>
          <w:rFonts w:ascii="Times New Roman" w:hAnsi="Times New Roman"/>
          <w:sz w:val="24"/>
          <w:szCs w:val="24"/>
          <w:lang w:val="es-MX"/>
        </w:rPr>
        <w:t xml:space="preserve"> Nombres no aceptados y usados por Villaseñor (2016) para las especies de </w:t>
      </w:r>
      <w:r w:rsidR="00E54CB5" w:rsidRPr="003C213C">
        <w:rPr>
          <w:rFonts w:ascii="Times New Roman" w:hAnsi="Times New Roman"/>
          <w:i/>
          <w:iCs/>
          <w:sz w:val="24"/>
          <w:szCs w:val="24"/>
          <w:lang w:val="es-MX"/>
        </w:rPr>
        <w:t>Solanum</w:t>
      </w:r>
      <w:r w:rsidR="00E54CB5" w:rsidRPr="003C213C">
        <w:rPr>
          <w:rFonts w:ascii="Times New Roman" w:hAnsi="Times New Roman"/>
          <w:sz w:val="24"/>
          <w:szCs w:val="24"/>
          <w:lang w:val="es-MX"/>
        </w:rPr>
        <w:t xml:space="preserve"> en México;</w:t>
      </w:r>
      <w:r w:rsidR="001B5A1E" w:rsidRPr="003C213C">
        <w:rPr>
          <w:rFonts w:ascii="Times New Roman" w:hAnsi="Times New Roman"/>
          <w:sz w:val="24"/>
          <w:szCs w:val="24"/>
          <w:lang w:val="es-MX"/>
        </w:rPr>
        <w:t xml:space="preserve"> con base en</w:t>
      </w:r>
      <w:r w:rsidR="00E54CB5" w:rsidRPr="003C213C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B769C0" w:rsidRPr="003C213C">
        <w:rPr>
          <w:rFonts w:ascii="Times New Roman" w:hAnsi="Times New Roman"/>
          <w:sz w:val="24"/>
          <w:szCs w:val="24"/>
          <w:lang w:val="es-MX"/>
        </w:rPr>
        <w:t xml:space="preserve">The Plant List (2013), </w:t>
      </w:r>
      <w:r w:rsidR="001B5A1E" w:rsidRPr="003C213C">
        <w:rPr>
          <w:rFonts w:ascii="Times New Roman" w:hAnsi="Times New Roman"/>
          <w:sz w:val="24"/>
          <w:szCs w:val="24"/>
          <w:lang w:val="es-MX"/>
        </w:rPr>
        <w:t xml:space="preserve">Clark </w:t>
      </w:r>
      <w:r w:rsidR="001B5A1E" w:rsidRPr="003C213C">
        <w:rPr>
          <w:rFonts w:ascii="Times New Roman" w:hAnsi="Times New Roman"/>
          <w:i/>
          <w:sz w:val="24"/>
          <w:szCs w:val="24"/>
          <w:lang w:val="es-MX"/>
        </w:rPr>
        <w:t>et al</w:t>
      </w:r>
      <w:r w:rsidR="001B5A1E" w:rsidRPr="003C213C">
        <w:rPr>
          <w:rFonts w:ascii="Times New Roman" w:hAnsi="Times New Roman"/>
          <w:sz w:val="24"/>
          <w:szCs w:val="24"/>
          <w:lang w:val="es-MX"/>
        </w:rPr>
        <w:t xml:space="preserve">. (2015), Martínez </w:t>
      </w:r>
      <w:r w:rsidR="001B5A1E" w:rsidRPr="003C213C">
        <w:rPr>
          <w:rFonts w:ascii="Times New Roman" w:hAnsi="Times New Roman"/>
          <w:i/>
          <w:sz w:val="24"/>
          <w:szCs w:val="24"/>
          <w:lang w:val="es-MX"/>
        </w:rPr>
        <w:t>et al</w:t>
      </w:r>
      <w:r w:rsidR="001B5A1E" w:rsidRPr="003C213C">
        <w:rPr>
          <w:rFonts w:ascii="Times New Roman" w:hAnsi="Times New Roman"/>
          <w:sz w:val="24"/>
          <w:szCs w:val="24"/>
          <w:lang w:val="es-MX"/>
        </w:rPr>
        <w:t>. (</w:t>
      </w:r>
      <w:r w:rsidR="00757202" w:rsidRPr="003C213C">
        <w:rPr>
          <w:rFonts w:ascii="Times New Roman" w:hAnsi="Times New Roman"/>
          <w:sz w:val="24"/>
          <w:szCs w:val="24"/>
          <w:lang w:val="es-MX"/>
        </w:rPr>
        <w:t>2017</w:t>
      </w:r>
      <w:r w:rsidR="001B5A1E" w:rsidRPr="003C213C">
        <w:rPr>
          <w:rFonts w:ascii="Times New Roman" w:hAnsi="Times New Roman"/>
          <w:sz w:val="24"/>
          <w:szCs w:val="24"/>
          <w:lang w:val="es-MX"/>
        </w:rPr>
        <w:t xml:space="preserve">), </w:t>
      </w:r>
      <w:r w:rsidR="00B769C0" w:rsidRPr="003C213C">
        <w:rPr>
          <w:rFonts w:ascii="Times New Roman" w:hAnsi="Times New Roman"/>
          <w:sz w:val="24"/>
          <w:szCs w:val="24"/>
          <w:lang w:val="es-MX"/>
        </w:rPr>
        <w:t>Solanaceae S</w:t>
      </w:r>
      <w:r w:rsidR="00E54CB5" w:rsidRPr="003C213C">
        <w:rPr>
          <w:rFonts w:ascii="Times New Roman" w:hAnsi="Times New Roman"/>
          <w:sz w:val="24"/>
          <w:szCs w:val="24"/>
          <w:lang w:val="es-MX"/>
        </w:rPr>
        <w:t>ource (2019) y Tropicos (2020). *Especies</w:t>
      </w:r>
      <w:r w:rsidR="00E54CB5" w:rsidRPr="009A15B5">
        <w:rPr>
          <w:rFonts w:ascii="Times New Roman" w:hAnsi="Times New Roman"/>
          <w:sz w:val="24"/>
          <w:szCs w:val="24"/>
          <w:lang w:val="es-MX"/>
        </w:rPr>
        <w:t xml:space="preserve"> lista</w:t>
      </w:r>
      <w:r w:rsidR="00E54CB5">
        <w:rPr>
          <w:rFonts w:ascii="Times New Roman" w:hAnsi="Times New Roman"/>
          <w:sz w:val="24"/>
          <w:szCs w:val="24"/>
          <w:lang w:val="es-MX"/>
        </w:rPr>
        <w:t>das únicamente por su sinónimo.</w:t>
      </w:r>
    </w:p>
    <w:p w14:paraId="66FBB7D2" w14:textId="77777777" w:rsidR="00E54CB5" w:rsidRPr="009A15B5" w:rsidRDefault="00E54CB5" w:rsidP="00E54CB5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tbl>
      <w:tblPr>
        <w:tblStyle w:val="Tablanormal21"/>
        <w:tblW w:w="8926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1701"/>
        <w:gridCol w:w="3119"/>
      </w:tblGrid>
      <w:tr w:rsidR="00E54CB5" w:rsidRPr="009A15B5" w14:paraId="469131D6" w14:textId="77777777" w:rsidTr="002C59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single" w:sz="4" w:space="0" w:color="auto"/>
              <w:bottom w:val="single" w:sz="4" w:space="0" w:color="auto"/>
            </w:tcBorders>
          </w:tcPr>
          <w:p w14:paraId="61C7D7B1" w14:textId="77777777" w:rsidR="00E54CB5" w:rsidRPr="009A15B5" w:rsidRDefault="00E54CB5" w:rsidP="00E54CB5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Especie</w:t>
            </w:r>
            <w:r>
              <w:rPr>
                <w:rFonts w:ascii="Times New Roman" w:hAnsi="Times New Roman"/>
              </w:rPr>
              <w:t>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AAA8A6D" w14:textId="77777777" w:rsidR="00E54CB5" w:rsidRPr="009A15B5" w:rsidRDefault="00E54CB5" w:rsidP="00E54CB5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Estatus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0B8D4B5F" w14:textId="77777777" w:rsidR="00E54CB5" w:rsidRPr="009A15B5" w:rsidRDefault="00E54CB5" w:rsidP="00E54CB5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Nombre aceptado</w:t>
            </w:r>
          </w:p>
        </w:tc>
      </w:tr>
      <w:tr w:rsidR="00E54CB5" w:rsidRPr="009A15B5" w14:paraId="38C36E45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single" w:sz="4" w:space="0" w:color="auto"/>
              <w:bottom w:val="none" w:sz="0" w:space="0" w:color="auto"/>
            </w:tcBorders>
          </w:tcPr>
          <w:p w14:paraId="4B31ACAB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aculeolatum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M.Martens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 xml:space="preserve"> &amp;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Galeotti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none" w:sz="0" w:space="0" w:color="auto"/>
            </w:tcBorders>
          </w:tcPr>
          <w:p w14:paraId="4BB9F25D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single" w:sz="4" w:space="0" w:color="auto"/>
              <w:bottom w:val="none" w:sz="0" w:space="0" w:color="auto"/>
            </w:tcBorders>
          </w:tcPr>
          <w:p w14:paraId="3793B63F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refractum</w:t>
            </w:r>
            <w:proofErr w:type="spellEnd"/>
            <w:r w:rsidRPr="009A15B5">
              <w:rPr>
                <w:rFonts w:ascii="Times New Roman" w:hAnsi="Times New Roman"/>
              </w:rPr>
              <w:t xml:space="preserve"> Hook. &amp; </w:t>
            </w:r>
            <w:proofErr w:type="spellStart"/>
            <w:r w:rsidRPr="009A15B5">
              <w:rPr>
                <w:rFonts w:ascii="Times New Roman" w:hAnsi="Times New Roman"/>
              </w:rPr>
              <w:t>Arn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65BDE5DA" w14:textId="77777777" w:rsidTr="002C59B3">
        <w:trPr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C6A2FAC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adhaerens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Roem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>. &amp; Schult.</w:t>
            </w:r>
          </w:p>
        </w:tc>
        <w:tc>
          <w:tcPr>
            <w:tcW w:w="1701" w:type="dxa"/>
          </w:tcPr>
          <w:p w14:paraId="50B3B4D2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192CC63E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volubile</w:t>
            </w:r>
            <w:proofErr w:type="spellEnd"/>
            <w:r w:rsidRPr="009A15B5">
              <w:rPr>
                <w:rFonts w:ascii="Times New Roman" w:hAnsi="Times New Roman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Sw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7AD0FE70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4127D847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amictum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Moric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 xml:space="preserve">. ex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Dunal</w:t>
            </w:r>
            <w:proofErr w:type="spellEnd"/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30A0EDD7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28D126FA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lanceolatum</w:t>
            </w:r>
            <w:proofErr w:type="spellEnd"/>
            <w:r w:rsidRPr="009A15B5">
              <w:rPr>
                <w:rFonts w:ascii="Times New Roman" w:hAnsi="Times New Roman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Cav</w:t>
            </w:r>
            <w:proofErr w:type="spellEnd"/>
            <w:r w:rsidRPr="009A15B5">
              <w:rPr>
                <w:rFonts w:ascii="Times New Roman" w:hAnsi="Times New Roman"/>
              </w:rPr>
              <w:t>. *</w:t>
            </w:r>
          </w:p>
        </w:tc>
      </w:tr>
      <w:tr w:rsidR="00E54CB5" w:rsidRPr="009A15B5" w14:paraId="67DA9500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EBE02AD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asperum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Rich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>.</w:t>
            </w:r>
          </w:p>
        </w:tc>
        <w:tc>
          <w:tcPr>
            <w:tcW w:w="1701" w:type="dxa"/>
          </w:tcPr>
          <w:p w14:paraId="1A798795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435325B6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americanum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Mill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5124A7CB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479311B1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blodgettii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Chapm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.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701A9455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46B96356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donianum</w:t>
            </w:r>
            <w:proofErr w:type="spellEnd"/>
            <w:r w:rsidRPr="009A15B5">
              <w:rPr>
                <w:rFonts w:ascii="Times New Roman" w:hAnsi="Times New Roman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Walp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69D5CE53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0645F084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brachistotrichum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r w:rsidRPr="009A15B5">
              <w:rPr>
                <w:rFonts w:ascii="Times New Roman" w:hAnsi="Times New Roman"/>
                <w:b w:val="0"/>
                <w:bCs w:val="0"/>
              </w:rPr>
              <w:t>(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Bitter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 xml:space="preserve">)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Rydb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>.</w:t>
            </w:r>
          </w:p>
        </w:tc>
        <w:tc>
          <w:tcPr>
            <w:tcW w:w="1701" w:type="dxa"/>
          </w:tcPr>
          <w:p w14:paraId="44289C4B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6500C6C1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stenophyllidium</w:t>
            </w:r>
            <w:proofErr w:type="spellEnd"/>
            <w:r w:rsidRPr="009A15B5">
              <w:rPr>
                <w:rFonts w:ascii="Times New Roman" w:hAnsi="Times New Roman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Bitter</w:t>
            </w:r>
            <w:proofErr w:type="spellEnd"/>
          </w:p>
        </w:tc>
      </w:tr>
      <w:tr w:rsidR="00E54CB5" w:rsidRPr="009A15B5" w14:paraId="78DB86C9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4A593BCA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circinatum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Bohs</w:t>
            </w:r>
            <w:proofErr w:type="spellEnd"/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5C5794F7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26FAA6BE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splendens</w:t>
            </w:r>
            <w:proofErr w:type="spellEnd"/>
            <w:r w:rsidRPr="009A15B5">
              <w:rPr>
                <w:rFonts w:ascii="Times New Roman" w:hAnsi="Times New Roman"/>
              </w:rPr>
              <w:t xml:space="preserve"> (</w:t>
            </w:r>
            <w:proofErr w:type="spellStart"/>
            <w:r w:rsidRPr="009A15B5">
              <w:rPr>
                <w:rFonts w:ascii="Times New Roman" w:hAnsi="Times New Roman"/>
              </w:rPr>
              <w:t>Dunal</w:t>
            </w:r>
            <w:proofErr w:type="spellEnd"/>
            <w:r w:rsidRPr="009A15B5">
              <w:rPr>
                <w:rFonts w:ascii="Times New Roman" w:hAnsi="Times New Roman"/>
              </w:rPr>
              <w:t xml:space="preserve">) </w:t>
            </w:r>
            <w:proofErr w:type="spellStart"/>
            <w:r w:rsidRPr="009A15B5">
              <w:rPr>
                <w:rFonts w:ascii="Times New Roman" w:hAnsi="Times New Roman"/>
              </w:rPr>
              <w:t>Bohs</w:t>
            </w:r>
            <w:proofErr w:type="spellEnd"/>
            <w:r w:rsidRPr="009A15B5">
              <w:rPr>
                <w:rFonts w:ascii="Times New Roman" w:hAnsi="Times New Roman"/>
              </w:rPr>
              <w:t>*</w:t>
            </w:r>
          </w:p>
        </w:tc>
      </w:tr>
      <w:tr w:rsidR="00E54CB5" w:rsidRPr="009A15B5" w14:paraId="45639D7F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8CEBCF7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fendleri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A.Gray</w:t>
            </w:r>
            <w:proofErr w:type="spellEnd"/>
          </w:p>
        </w:tc>
        <w:tc>
          <w:tcPr>
            <w:tcW w:w="1701" w:type="dxa"/>
          </w:tcPr>
          <w:p w14:paraId="4E341198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3E93C118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stoloniferum</w:t>
            </w:r>
            <w:proofErr w:type="spellEnd"/>
            <w:r w:rsidRPr="009A15B5">
              <w:rPr>
                <w:rFonts w:ascii="Times New Roman" w:hAnsi="Times New Roman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Schltdl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479B8614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199DDA92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fontium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Standl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 xml:space="preserve">. &amp;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Steyerm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>.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57D6C6D0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6596071B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narcoticosmum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Bitter</w:t>
            </w:r>
            <w:proofErr w:type="spellEnd"/>
            <w:r w:rsidRPr="009A15B5">
              <w:rPr>
                <w:rFonts w:ascii="Times New Roman" w:hAnsi="Times New Roman"/>
              </w:rPr>
              <w:t>*</w:t>
            </w:r>
          </w:p>
        </w:tc>
      </w:tr>
      <w:tr w:rsidR="00E54CB5" w:rsidRPr="009A15B5" w14:paraId="7FFEABC0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4737CFE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guamuchilenese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r w:rsidRPr="009A15B5">
              <w:rPr>
                <w:rFonts w:ascii="Times New Roman" w:hAnsi="Times New Roman"/>
                <w:b w:val="0"/>
                <w:bCs w:val="0"/>
              </w:rPr>
              <w:t>Cast.-Campos</w:t>
            </w:r>
          </w:p>
        </w:tc>
        <w:tc>
          <w:tcPr>
            <w:tcW w:w="1701" w:type="dxa"/>
          </w:tcPr>
          <w:p w14:paraId="4D8ED9F0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7C4BB8D5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bicorne </w:t>
            </w:r>
            <w:proofErr w:type="spellStart"/>
            <w:r w:rsidRPr="009A15B5">
              <w:rPr>
                <w:rFonts w:ascii="Times New Roman" w:hAnsi="Times New Roman"/>
              </w:rPr>
              <w:t>Dunal</w:t>
            </w:r>
            <w:proofErr w:type="spellEnd"/>
          </w:p>
        </w:tc>
      </w:tr>
      <w:tr w:rsidR="00E54CB5" w:rsidRPr="009A15B5" w14:paraId="0AEA2119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680FE600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hernandesii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Dunal</w:t>
            </w:r>
            <w:proofErr w:type="spellEnd"/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44F77494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64401ECA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ferrugineum</w:t>
            </w:r>
            <w:proofErr w:type="spellEnd"/>
            <w:r w:rsidRPr="009A15B5">
              <w:rPr>
                <w:rFonts w:ascii="Times New Roman" w:hAnsi="Times New Roman"/>
              </w:rPr>
              <w:t xml:space="preserve"> Jacq.*</w:t>
            </w:r>
          </w:p>
        </w:tc>
      </w:tr>
      <w:tr w:rsidR="00E54CB5" w:rsidRPr="009A15B5" w14:paraId="6ED5767F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53047D45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hispidum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Pers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>.</w:t>
            </w:r>
          </w:p>
        </w:tc>
        <w:tc>
          <w:tcPr>
            <w:tcW w:w="1701" w:type="dxa"/>
          </w:tcPr>
          <w:p w14:paraId="6E469AF4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25B36925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asperolanatum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r w:rsidRPr="009A15B5">
              <w:rPr>
                <w:rFonts w:ascii="Times New Roman" w:hAnsi="Times New Roman"/>
              </w:rPr>
              <w:t xml:space="preserve">Ruiz &amp; </w:t>
            </w:r>
            <w:proofErr w:type="spellStart"/>
            <w:r w:rsidRPr="009A15B5">
              <w:rPr>
                <w:rFonts w:ascii="Times New Roman" w:hAnsi="Times New Roman"/>
              </w:rPr>
              <w:t>Pav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3AFBE5D9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0E2FDFF9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minensis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C.V.</w:t>
            </w:r>
            <w:r>
              <w:rPr>
                <w:rFonts w:ascii="Times New Roman" w:hAnsi="Times New Roman"/>
                <w:b w:val="0"/>
                <w:bCs w:val="0"/>
              </w:rPr>
              <w:t>Morton</w:t>
            </w:r>
            <w:proofErr w:type="spellEnd"/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5DB0146B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470C3938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Sin resolver</w:t>
            </w:r>
          </w:p>
        </w:tc>
      </w:tr>
      <w:tr w:rsidR="00E54CB5" w:rsidRPr="009A15B5" w14:paraId="706AE141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6CAD7AC3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nannodes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Correll</w:t>
            </w:r>
            <w:proofErr w:type="spellEnd"/>
          </w:p>
        </w:tc>
        <w:tc>
          <w:tcPr>
            <w:tcW w:w="1701" w:type="dxa"/>
          </w:tcPr>
          <w:p w14:paraId="564B8F3D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2BC2EF81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stoloniferum</w:t>
            </w:r>
            <w:proofErr w:type="spellEnd"/>
            <w:r w:rsidRPr="009A15B5">
              <w:rPr>
                <w:rFonts w:ascii="Times New Roman" w:hAnsi="Times New Roman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Schltdl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1E1A41C5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4F50800F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nyctaginoides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Dunal</w:t>
            </w:r>
            <w:proofErr w:type="spellEnd"/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5E4DAC9E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64E41C30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Lycianthes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tricolor </w:t>
            </w:r>
            <w:r w:rsidRPr="009A15B5">
              <w:rPr>
                <w:rFonts w:ascii="Times New Roman" w:hAnsi="Times New Roman"/>
              </w:rPr>
              <w:t>(</w:t>
            </w:r>
            <w:proofErr w:type="spellStart"/>
            <w:r w:rsidRPr="009A15B5">
              <w:rPr>
                <w:rFonts w:ascii="Times New Roman" w:hAnsi="Times New Roman"/>
              </w:rPr>
              <w:t>Sessé</w:t>
            </w:r>
            <w:proofErr w:type="spellEnd"/>
            <w:r w:rsidRPr="009A15B5">
              <w:rPr>
                <w:rFonts w:ascii="Times New Roman" w:hAnsi="Times New Roman"/>
              </w:rPr>
              <w:t xml:space="preserve"> &amp; </w:t>
            </w:r>
            <w:proofErr w:type="spellStart"/>
            <w:r w:rsidRPr="009A15B5">
              <w:rPr>
                <w:rFonts w:ascii="Times New Roman" w:hAnsi="Times New Roman"/>
              </w:rPr>
              <w:t>Moc</w:t>
            </w:r>
            <w:proofErr w:type="spellEnd"/>
            <w:r w:rsidRPr="009A15B5">
              <w:rPr>
                <w:rFonts w:ascii="Times New Roman" w:hAnsi="Times New Roman"/>
              </w:rPr>
              <w:t xml:space="preserve">. ex </w:t>
            </w:r>
            <w:proofErr w:type="spellStart"/>
            <w:r w:rsidRPr="009A15B5">
              <w:rPr>
                <w:rFonts w:ascii="Times New Roman" w:hAnsi="Times New Roman"/>
              </w:rPr>
              <w:t>Dunal</w:t>
            </w:r>
            <w:proofErr w:type="spellEnd"/>
            <w:r w:rsidRPr="009A15B5">
              <w:rPr>
                <w:rFonts w:ascii="Times New Roman" w:hAnsi="Times New Roman"/>
              </w:rPr>
              <w:t xml:space="preserve">) </w:t>
            </w:r>
            <w:proofErr w:type="spellStart"/>
            <w:r w:rsidRPr="009A15B5">
              <w:rPr>
                <w:rFonts w:ascii="Times New Roman" w:hAnsi="Times New Roman"/>
              </w:rPr>
              <w:t>Bitter</w:t>
            </w:r>
            <w:proofErr w:type="spellEnd"/>
          </w:p>
        </w:tc>
      </w:tr>
      <w:tr w:rsidR="00E54CB5" w:rsidRPr="009A15B5" w14:paraId="1451A832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7059DE5B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palmeri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Vasey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 xml:space="preserve"> &amp; Rose</w:t>
            </w:r>
          </w:p>
        </w:tc>
        <w:tc>
          <w:tcPr>
            <w:tcW w:w="1701" w:type="dxa"/>
          </w:tcPr>
          <w:p w14:paraId="42B44750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1920A474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umbelliferum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Eschsch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670E5EAD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1BAE4688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parishii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A.Heller</w:t>
            </w:r>
            <w:proofErr w:type="spellEnd"/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07D48402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7ED907D4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umbelliferum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Eschsch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678CB2A1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2D530D0F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pedunculare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Schltdl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>.</w:t>
            </w:r>
          </w:p>
        </w:tc>
        <w:tc>
          <w:tcPr>
            <w:tcW w:w="1701" w:type="dxa"/>
          </w:tcPr>
          <w:p w14:paraId="6628B5BD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42D103D4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Lycianthes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peduncularis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r w:rsidRPr="009A15B5">
              <w:rPr>
                <w:rFonts w:ascii="Times New Roman" w:hAnsi="Times New Roman"/>
              </w:rPr>
              <w:t>(</w:t>
            </w:r>
            <w:proofErr w:type="spellStart"/>
            <w:r w:rsidRPr="009A15B5">
              <w:rPr>
                <w:rFonts w:ascii="Times New Roman" w:hAnsi="Times New Roman"/>
              </w:rPr>
              <w:t>Schltdl</w:t>
            </w:r>
            <w:proofErr w:type="spellEnd"/>
            <w:r w:rsidRPr="009A15B5">
              <w:rPr>
                <w:rFonts w:ascii="Times New Roman" w:hAnsi="Times New Roman"/>
              </w:rPr>
              <w:t xml:space="preserve">.) </w:t>
            </w:r>
            <w:proofErr w:type="spellStart"/>
            <w:r w:rsidRPr="009A15B5">
              <w:rPr>
                <w:rFonts w:ascii="Times New Roman" w:hAnsi="Times New Roman"/>
              </w:rPr>
              <w:t>Bitter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</w:p>
        </w:tc>
      </w:tr>
      <w:tr w:rsidR="00E54CB5" w:rsidRPr="00E3080A" w14:paraId="5B3BB6B3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1BADC9CB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  <w:lang w:val="en-US"/>
              </w:rPr>
            </w:pPr>
            <w:r w:rsidRPr="009A15B5">
              <w:rPr>
                <w:rFonts w:ascii="Times New Roman" w:hAnsi="Times New Roman"/>
                <w:b w:val="0"/>
                <w:bCs w:val="0"/>
                <w:i/>
                <w:iCs/>
                <w:lang w:val="en-US"/>
              </w:rPr>
              <w:t xml:space="preserve">Solanum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  <w:lang w:val="en-US"/>
              </w:rPr>
              <w:t>pringlei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  <w:lang w:val="en-US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lang w:val="en-US"/>
              </w:rPr>
              <w:t>B.L.Rob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lang w:val="en-US"/>
              </w:rPr>
              <w:t xml:space="preserve">. &amp;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lang w:val="en-US"/>
              </w:rPr>
              <w:t>Greenm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lang w:val="en-US"/>
              </w:rPr>
              <w:t>.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75233B86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63AF6828" w14:textId="77777777" w:rsidR="00E54CB5" w:rsidRPr="00E3080A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  <w:lang w:val="en-US"/>
              </w:rPr>
              <w:t>Lycianthes</w:t>
            </w:r>
            <w:proofErr w:type="spellEnd"/>
            <w:r w:rsidRPr="009A15B5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  <w:lang w:val="en-US"/>
              </w:rPr>
              <w:t>pringlei</w:t>
            </w:r>
            <w:proofErr w:type="spellEnd"/>
            <w:r w:rsidRPr="009A15B5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r w:rsidRPr="009A15B5">
              <w:rPr>
                <w:rFonts w:ascii="Times New Roman" w:hAnsi="Times New Roman"/>
                <w:lang w:val="en-US"/>
              </w:rPr>
              <w:t>(</w:t>
            </w:r>
            <w:proofErr w:type="spellStart"/>
            <w:r w:rsidRPr="009A15B5">
              <w:rPr>
                <w:rFonts w:ascii="Times New Roman" w:hAnsi="Times New Roman"/>
                <w:lang w:val="en-US"/>
              </w:rPr>
              <w:t>B.L.Rob</w:t>
            </w:r>
            <w:proofErr w:type="spellEnd"/>
            <w:r w:rsidRPr="009A15B5">
              <w:rPr>
                <w:rFonts w:ascii="Times New Roman" w:hAnsi="Times New Roman"/>
                <w:lang w:val="en-US"/>
              </w:rPr>
              <w:t xml:space="preserve">. </w:t>
            </w:r>
            <w:r w:rsidRPr="00E3080A">
              <w:rPr>
                <w:rFonts w:ascii="Times New Roman" w:hAnsi="Times New Roman"/>
                <w:lang w:val="en-US"/>
              </w:rPr>
              <w:t xml:space="preserve">&amp; </w:t>
            </w:r>
            <w:proofErr w:type="spellStart"/>
            <w:r w:rsidRPr="00E3080A">
              <w:rPr>
                <w:rFonts w:ascii="Times New Roman" w:hAnsi="Times New Roman"/>
                <w:lang w:val="en-US"/>
              </w:rPr>
              <w:t>Greenm</w:t>
            </w:r>
            <w:proofErr w:type="spellEnd"/>
            <w:r w:rsidRPr="00E3080A">
              <w:rPr>
                <w:rFonts w:ascii="Times New Roman" w:hAnsi="Times New Roman"/>
                <w:lang w:val="en-US"/>
              </w:rPr>
              <w:t>.) Bitter</w:t>
            </w:r>
          </w:p>
        </w:tc>
      </w:tr>
      <w:tr w:rsidR="00E54CB5" w:rsidRPr="009A15B5" w14:paraId="74232937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CDCC7A6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roei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Ugent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 xml:space="preserve"> &amp;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Iltis</w:t>
            </w:r>
            <w:proofErr w:type="spellEnd"/>
          </w:p>
        </w:tc>
        <w:tc>
          <w:tcPr>
            <w:tcW w:w="1701" w:type="dxa"/>
          </w:tcPr>
          <w:p w14:paraId="5CE3DDE1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2CC3F1E2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lignescens</w:t>
            </w:r>
            <w:proofErr w:type="spellEnd"/>
            <w:r w:rsidRPr="009A15B5">
              <w:rPr>
                <w:rFonts w:ascii="Times New Roman" w:hAnsi="Times New Roman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Fernald</w:t>
            </w:r>
            <w:proofErr w:type="spellEnd"/>
          </w:p>
        </w:tc>
      </w:tr>
      <w:tr w:rsidR="00E54CB5" w:rsidRPr="009A15B5" w14:paraId="3C0547ED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03F11314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b w:val="0"/>
                <w:bCs w:val="0"/>
                <w:i/>
                <w:iCs/>
              </w:rPr>
              <w:lastRenderedPageBreak/>
              <w:t>Solanum</w:t>
            </w:r>
            <w:proofErr w:type="spellEnd"/>
            <w:r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i/>
                <w:iCs/>
              </w:rPr>
              <w:t>sideroxyloides</w:t>
            </w:r>
            <w:proofErr w:type="spellEnd"/>
            <w:r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Schltdl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.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52758F8D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0310F14A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Lycianthes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sideroxyloides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r w:rsidRPr="009A15B5">
              <w:rPr>
                <w:rFonts w:ascii="Times New Roman" w:hAnsi="Times New Roman"/>
              </w:rPr>
              <w:t>(</w:t>
            </w:r>
            <w:proofErr w:type="spellStart"/>
            <w:r w:rsidRPr="009A15B5">
              <w:rPr>
                <w:rFonts w:ascii="Times New Roman" w:hAnsi="Times New Roman"/>
              </w:rPr>
              <w:t>Schltdl</w:t>
            </w:r>
            <w:proofErr w:type="spellEnd"/>
            <w:r w:rsidRPr="009A15B5">
              <w:rPr>
                <w:rFonts w:ascii="Times New Roman" w:hAnsi="Times New Roman"/>
              </w:rPr>
              <w:t xml:space="preserve">.) </w:t>
            </w:r>
            <w:proofErr w:type="spellStart"/>
            <w:r w:rsidRPr="009A15B5">
              <w:rPr>
                <w:rFonts w:ascii="Times New Roman" w:hAnsi="Times New Roman"/>
              </w:rPr>
              <w:t>Bitter</w:t>
            </w:r>
            <w:proofErr w:type="spellEnd"/>
          </w:p>
        </w:tc>
      </w:tr>
      <w:tr w:rsidR="00E54CB5" w:rsidRPr="009A15B5" w14:paraId="695A533A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1A510BD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stephanocalyx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Brandegee</w:t>
            </w:r>
            <w:proofErr w:type="spellEnd"/>
          </w:p>
        </w:tc>
        <w:tc>
          <w:tcPr>
            <w:tcW w:w="1701" w:type="dxa"/>
          </w:tcPr>
          <w:p w14:paraId="247FF1A3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5B65BEEC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Lycianthes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stephanocalyx</w:t>
            </w:r>
            <w:proofErr w:type="spellEnd"/>
            <w:r w:rsidRPr="009A15B5">
              <w:rPr>
                <w:rFonts w:ascii="Times New Roman" w:hAnsi="Times New Roman"/>
              </w:rPr>
              <w:t xml:space="preserve"> (</w:t>
            </w:r>
            <w:proofErr w:type="spellStart"/>
            <w:r w:rsidRPr="009A15B5">
              <w:rPr>
                <w:rFonts w:ascii="Times New Roman" w:hAnsi="Times New Roman"/>
              </w:rPr>
              <w:t>Brandegee</w:t>
            </w:r>
            <w:proofErr w:type="spellEnd"/>
            <w:r w:rsidRPr="009A15B5">
              <w:rPr>
                <w:rFonts w:ascii="Times New Roman" w:hAnsi="Times New Roman"/>
              </w:rPr>
              <w:t xml:space="preserve">) </w:t>
            </w:r>
            <w:proofErr w:type="spellStart"/>
            <w:r w:rsidRPr="009A15B5">
              <w:rPr>
                <w:rFonts w:ascii="Times New Roman" w:hAnsi="Times New Roman"/>
              </w:rPr>
              <w:t>Bitter</w:t>
            </w:r>
            <w:proofErr w:type="spellEnd"/>
          </w:p>
        </w:tc>
      </w:tr>
      <w:tr w:rsidR="00E54CB5" w:rsidRPr="00E3080A" w14:paraId="3139DA6D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4937BCB3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sylvicola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Brandegee</w:t>
            </w:r>
            <w:proofErr w:type="spellEnd"/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7A4EF6B1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425AD212" w14:textId="77777777" w:rsidR="00E54CB5" w:rsidRPr="00E3080A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lang w:val="en-US"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  <w:lang w:val="en-US"/>
              </w:rPr>
              <w:t>Lycianthes</w:t>
            </w:r>
            <w:proofErr w:type="spellEnd"/>
            <w:r w:rsidRPr="009A15B5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  <w:lang w:val="en-US"/>
              </w:rPr>
              <w:t>amatitlanensis</w:t>
            </w:r>
            <w:proofErr w:type="spellEnd"/>
            <w:r w:rsidRPr="009A15B5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r w:rsidRPr="009A15B5">
              <w:rPr>
                <w:rFonts w:ascii="Times New Roman" w:hAnsi="Times New Roman"/>
                <w:lang w:val="en-US"/>
              </w:rPr>
              <w:t>(</w:t>
            </w:r>
            <w:proofErr w:type="spellStart"/>
            <w:r w:rsidRPr="009A15B5">
              <w:rPr>
                <w:rFonts w:ascii="Times New Roman" w:hAnsi="Times New Roman"/>
                <w:lang w:val="en-US"/>
              </w:rPr>
              <w:t>J.M.Coult</w:t>
            </w:r>
            <w:proofErr w:type="spellEnd"/>
            <w:r w:rsidRPr="009A15B5">
              <w:rPr>
                <w:rFonts w:ascii="Times New Roman" w:hAnsi="Times New Roman"/>
                <w:lang w:val="en-US"/>
              </w:rPr>
              <w:t xml:space="preserve">. </w:t>
            </w:r>
            <w:r w:rsidRPr="00E3080A">
              <w:rPr>
                <w:rFonts w:ascii="Times New Roman" w:hAnsi="Times New Roman"/>
                <w:lang w:val="en-US"/>
              </w:rPr>
              <w:t xml:space="preserve">&amp; </w:t>
            </w:r>
            <w:proofErr w:type="spellStart"/>
            <w:r w:rsidRPr="00E3080A">
              <w:rPr>
                <w:rFonts w:ascii="Times New Roman" w:hAnsi="Times New Roman"/>
                <w:lang w:val="en-US"/>
              </w:rPr>
              <w:t>Donn.Sm</w:t>
            </w:r>
            <w:proofErr w:type="spellEnd"/>
            <w:r w:rsidRPr="00E3080A">
              <w:rPr>
                <w:rFonts w:ascii="Times New Roman" w:hAnsi="Times New Roman"/>
                <w:lang w:val="en-US"/>
              </w:rPr>
              <w:t>.) Bitter</w:t>
            </w:r>
          </w:p>
        </w:tc>
      </w:tr>
      <w:tr w:rsidR="00E54CB5" w:rsidRPr="009A15B5" w14:paraId="105AC8D1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137D51EE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tenuilobatum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Parish</w:t>
            </w:r>
            <w:proofErr w:type="spellEnd"/>
          </w:p>
        </w:tc>
        <w:tc>
          <w:tcPr>
            <w:tcW w:w="1701" w:type="dxa"/>
          </w:tcPr>
          <w:p w14:paraId="49BCD221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6BD61E71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umbelliferum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Eschsch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1DEA38B7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none" w:sz="0" w:space="0" w:color="auto"/>
            </w:tcBorders>
          </w:tcPr>
          <w:p w14:paraId="05D6C5D5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tridynamum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Dunal</w:t>
            </w:r>
            <w:proofErr w:type="spellEnd"/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14:paraId="1B702FEF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none" w:sz="0" w:space="0" w:color="auto"/>
            </w:tcBorders>
          </w:tcPr>
          <w:p w14:paraId="39EB961A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houstonii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Martyn</w:t>
            </w:r>
            <w:proofErr w:type="spellEnd"/>
            <w:r w:rsidRPr="009A15B5">
              <w:rPr>
                <w:rFonts w:ascii="Times New Roman" w:hAnsi="Times New Roman"/>
              </w:rPr>
              <w:t>*</w:t>
            </w:r>
          </w:p>
        </w:tc>
      </w:tr>
      <w:tr w:rsidR="00E54CB5" w:rsidRPr="009A15B5" w14:paraId="5C8564C9" w14:textId="77777777" w:rsidTr="002C59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</w:tcPr>
          <w:p w14:paraId="3D8E9315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xanti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A.Gray</w:t>
            </w:r>
            <w:proofErr w:type="spellEnd"/>
          </w:p>
        </w:tc>
        <w:tc>
          <w:tcPr>
            <w:tcW w:w="1701" w:type="dxa"/>
          </w:tcPr>
          <w:p w14:paraId="21AD54DD" w14:textId="77777777" w:rsidR="00E54CB5" w:rsidRPr="009A15B5" w:rsidRDefault="00E54CB5" w:rsidP="00E54CB5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</w:tcPr>
          <w:p w14:paraId="119D59A9" w14:textId="77777777" w:rsidR="00E54CB5" w:rsidRPr="009A15B5" w:rsidRDefault="00E54CB5" w:rsidP="00E54CB5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umbelliferum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Eschsch</w:t>
            </w:r>
            <w:proofErr w:type="spellEnd"/>
            <w:r w:rsidRPr="009A15B5">
              <w:rPr>
                <w:rFonts w:ascii="Times New Roman" w:hAnsi="Times New Roman"/>
              </w:rPr>
              <w:t>.</w:t>
            </w:r>
          </w:p>
        </w:tc>
      </w:tr>
      <w:tr w:rsidR="00E54CB5" w:rsidRPr="009A15B5" w14:paraId="394F25AB" w14:textId="77777777" w:rsidTr="002C59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tcBorders>
              <w:top w:val="none" w:sz="0" w:space="0" w:color="auto"/>
              <w:bottom w:val="single" w:sz="4" w:space="0" w:color="auto"/>
            </w:tcBorders>
          </w:tcPr>
          <w:p w14:paraId="04785C4C" w14:textId="77777777" w:rsidR="00E54CB5" w:rsidRPr="009A15B5" w:rsidRDefault="00E54CB5" w:rsidP="00E54CB5">
            <w:pPr>
              <w:spacing w:after="0" w:line="360" w:lineRule="auto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Solanum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>yucatanum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  <w:b w:val="0"/>
                <w:bCs w:val="0"/>
              </w:rPr>
              <w:t>Standl</w:t>
            </w:r>
            <w:proofErr w:type="spellEnd"/>
            <w:r w:rsidRPr="009A15B5">
              <w:rPr>
                <w:rFonts w:ascii="Times New Roman" w:hAnsi="Times New Roman"/>
                <w:b w:val="0"/>
                <w:bCs w:val="0"/>
              </w:rPr>
              <w:t>.</w:t>
            </w:r>
          </w:p>
        </w:tc>
        <w:tc>
          <w:tcPr>
            <w:tcW w:w="1701" w:type="dxa"/>
            <w:tcBorders>
              <w:top w:val="none" w:sz="0" w:space="0" w:color="auto"/>
              <w:bottom w:val="single" w:sz="4" w:space="0" w:color="auto"/>
            </w:tcBorders>
          </w:tcPr>
          <w:p w14:paraId="18798AF5" w14:textId="77777777" w:rsidR="00E54CB5" w:rsidRPr="009A15B5" w:rsidRDefault="00E54CB5" w:rsidP="00E54CB5">
            <w:pPr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9A15B5">
              <w:rPr>
                <w:rFonts w:ascii="Times New Roman" w:hAnsi="Times New Roman"/>
              </w:rPr>
              <w:t>No aceptado</w:t>
            </w:r>
          </w:p>
        </w:tc>
        <w:tc>
          <w:tcPr>
            <w:tcW w:w="3119" w:type="dxa"/>
            <w:tcBorders>
              <w:top w:val="none" w:sz="0" w:space="0" w:color="auto"/>
              <w:bottom w:val="single" w:sz="4" w:space="0" w:color="auto"/>
            </w:tcBorders>
          </w:tcPr>
          <w:p w14:paraId="09D48717" w14:textId="77777777" w:rsidR="00E54CB5" w:rsidRPr="009A15B5" w:rsidRDefault="00E54CB5" w:rsidP="00E54CB5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</w:rPr>
            </w:pPr>
            <w:r w:rsidRPr="009A15B5">
              <w:rPr>
                <w:rFonts w:ascii="Times New Roman" w:hAnsi="Times New Roman"/>
                <w:i/>
                <w:iCs/>
              </w:rPr>
              <w:t xml:space="preserve">S. </w:t>
            </w:r>
            <w:proofErr w:type="spellStart"/>
            <w:r w:rsidRPr="009A15B5">
              <w:rPr>
                <w:rFonts w:ascii="Times New Roman" w:hAnsi="Times New Roman"/>
                <w:i/>
                <w:iCs/>
              </w:rPr>
              <w:t>dasyanthum</w:t>
            </w:r>
            <w:proofErr w:type="spellEnd"/>
            <w:r w:rsidRPr="009A15B5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9A15B5">
              <w:rPr>
                <w:rFonts w:ascii="Times New Roman" w:hAnsi="Times New Roman"/>
              </w:rPr>
              <w:t>Brandegee</w:t>
            </w:r>
            <w:proofErr w:type="spellEnd"/>
          </w:p>
        </w:tc>
      </w:tr>
    </w:tbl>
    <w:p w14:paraId="2C64E052" w14:textId="77777777" w:rsidR="00E54CB5" w:rsidRDefault="00E54CB5" w:rsidP="00B769C0"/>
    <w:sectPr w:rsidR="00E54C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CB5"/>
    <w:rsid w:val="001B5A1E"/>
    <w:rsid w:val="00321939"/>
    <w:rsid w:val="003C213C"/>
    <w:rsid w:val="00757202"/>
    <w:rsid w:val="008D4345"/>
    <w:rsid w:val="00AE1C93"/>
    <w:rsid w:val="00B769C0"/>
    <w:rsid w:val="00E54CB5"/>
    <w:rsid w:val="00EA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73EEF"/>
  <w15:docId w15:val="{CBDC5C7A-FF66-4B7C-A9E5-AAAD67D34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CB5"/>
    <w:pPr>
      <w:spacing w:after="200" w:line="276" w:lineRule="auto"/>
    </w:pPr>
    <w:rPr>
      <w:rFonts w:ascii="Calibri" w:eastAsia="Times New Roman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CB5"/>
    <w:pPr>
      <w:spacing w:after="0" w:line="240" w:lineRule="auto"/>
    </w:pPr>
    <w:rPr>
      <w:rFonts w:ascii="Segoe UI" w:eastAsiaTheme="minorHAnsi" w:hAnsi="Segoe UI" w:cs="Segoe UI"/>
      <w:sz w:val="18"/>
      <w:szCs w:val="18"/>
      <w:lang w:val="es-MX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CB5"/>
    <w:rPr>
      <w:rFonts w:ascii="Segoe UI" w:hAnsi="Segoe UI" w:cs="Segoe UI"/>
      <w:sz w:val="18"/>
      <w:szCs w:val="18"/>
    </w:rPr>
  </w:style>
  <w:style w:type="table" w:customStyle="1" w:styleId="Tablanormal21">
    <w:name w:val="Tabla normal 21"/>
    <w:basedOn w:val="TableNormal"/>
    <w:uiPriority w:val="42"/>
    <w:rsid w:val="00E54CB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54C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4C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4CB5"/>
    <w:rPr>
      <w:rFonts w:ascii="Calibri" w:eastAsia="Times New Roman" w:hAnsi="Calibri" w:cs="Times New Roman"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Geraldine Murillo Pérez</dc:creator>
  <cp:keywords/>
  <dc:description/>
  <cp:lastModifiedBy>Hugo Tovar</cp:lastModifiedBy>
  <cp:revision>9</cp:revision>
  <dcterms:created xsi:type="dcterms:W3CDTF">2020-11-25T18:58:00Z</dcterms:created>
  <dcterms:modified xsi:type="dcterms:W3CDTF">2021-01-07T21:00:00Z</dcterms:modified>
</cp:coreProperties>
</file>