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Simples41"/>
        <w:tblW w:w="9378" w:type="dxa"/>
        <w:tblLayout w:type="fixed"/>
        <w:tblLook w:val="04A0" w:firstRow="1" w:lastRow="0" w:firstColumn="1" w:lastColumn="0" w:noHBand="0" w:noVBand="1"/>
      </w:tblPr>
      <w:tblGrid>
        <w:gridCol w:w="3896"/>
        <w:gridCol w:w="1153"/>
        <w:gridCol w:w="866"/>
        <w:gridCol w:w="721"/>
        <w:gridCol w:w="288"/>
        <w:gridCol w:w="866"/>
        <w:gridCol w:w="864"/>
        <w:gridCol w:w="724"/>
      </w:tblGrid>
      <w:tr w:rsidR="00B33AF3" w:rsidRPr="00DD086F" w14:paraId="3BD08416" w14:textId="77777777" w:rsidTr="00507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8" w:type="dxa"/>
            <w:gridSpan w:val="8"/>
          </w:tcPr>
          <w:p w14:paraId="6BA53433" w14:textId="77777777" w:rsidR="00B33AF3" w:rsidRPr="00F97D5A" w:rsidRDefault="00B33AF3" w:rsidP="00E83FAC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Table 3.</w:t>
            </w:r>
            <w:r w:rsidRPr="00F97D5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 xml:space="preserve">Morphometric characteristics </w:t>
            </w:r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(µm) </w:t>
            </w:r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apolar</w:t>
            </w:r>
            <w:proofErr w:type="spellEnd"/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 xml:space="preserve"> and heteropolar pollen grains</w:t>
            </w:r>
            <w:r w:rsidRPr="00F97D5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 xml:space="preserve">of bee species occurrents </w:t>
            </w:r>
            <w:r w:rsidR="000709AF" w:rsidRPr="00F97D5A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in a Caatinga area of Northeast Brazil</w:t>
            </w:r>
            <w:r w:rsidRPr="00F97D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x</m:t>
                  </m:r>
                </m:e>
              </m:acc>
            </m:oMath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 = arithmetic average; S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x</m:t>
                  </m:r>
                </m:e>
              </m:acc>
            </m:oMath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 = averaged standard deviation;</w:t>
            </w:r>
            <w:r w:rsidRPr="00F97D5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Sex= </w:t>
            </w:r>
            <w:proofErr w:type="spellStart"/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>Sexine</w:t>
            </w:r>
            <w:proofErr w:type="spellEnd"/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; Nex= </w:t>
            </w:r>
            <w:proofErr w:type="spellStart"/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>Nexine</w:t>
            </w:r>
            <w:proofErr w:type="spellEnd"/>
            <w:r w:rsidRPr="00F97D5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Pr="00F97D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*Exine measurement; **</w:t>
            </w:r>
            <w:r w:rsidR="006C1C47" w:rsidRPr="00F97D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Heteropolar pollen grains</w:t>
            </w:r>
            <w:r w:rsidRPr="00F97D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B33AF3" w:rsidRPr="00DD086F" w14:paraId="78CF0BD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Merge w:val="restart"/>
            <w:tcBorders>
              <w:top w:val="single" w:sz="18" w:space="0" w:color="auto"/>
            </w:tcBorders>
            <w:vAlign w:val="center"/>
          </w:tcPr>
          <w:p w14:paraId="496807B3" w14:textId="77777777" w:rsidR="00B33AF3" w:rsidRPr="00DD086F" w:rsidRDefault="00E83FAC" w:rsidP="005070B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Family/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2019" w:type="dxa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14:paraId="36FC315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Diameter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</w:t>
            </w:r>
          </w:p>
        </w:tc>
        <w:tc>
          <w:tcPr>
            <w:tcW w:w="1875" w:type="dxa"/>
            <w:gridSpan w:val="3"/>
            <w:tcBorders>
              <w:top w:val="single" w:sz="18" w:space="0" w:color="auto"/>
              <w:bottom w:val="single" w:sz="12" w:space="0" w:color="auto"/>
            </w:tcBorders>
          </w:tcPr>
          <w:p w14:paraId="03FDFC9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Diameter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2</w:t>
            </w:r>
          </w:p>
        </w:tc>
        <w:tc>
          <w:tcPr>
            <w:tcW w:w="864" w:type="dxa"/>
            <w:vMerge w:val="restart"/>
            <w:tcBorders>
              <w:top w:val="single" w:sz="18" w:space="0" w:color="auto"/>
            </w:tcBorders>
          </w:tcPr>
          <w:p w14:paraId="41CF53B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724" w:type="dxa"/>
            <w:vMerge w:val="restart"/>
            <w:tcBorders>
              <w:top w:val="single" w:sz="18" w:space="0" w:color="auto"/>
            </w:tcBorders>
          </w:tcPr>
          <w:p w14:paraId="49CA814C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Nex</w:t>
            </w:r>
            <w:proofErr w:type="spellEnd"/>
          </w:p>
        </w:tc>
      </w:tr>
      <w:tr w:rsidR="00B33AF3" w:rsidRPr="00DD086F" w14:paraId="31E82454" w14:textId="77777777" w:rsidTr="005070BE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Merge/>
            <w:tcBorders>
              <w:bottom w:val="single" w:sz="12" w:space="0" w:color="auto"/>
            </w:tcBorders>
          </w:tcPr>
          <w:p w14:paraId="3A05F8AB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2218F9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x±Sx</w:t>
            </w:r>
            <w:proofErr w:type="spellEnd"/>
          </w:p>
        </w:tc>
        <w:tc>
          <w:tcPr>
            <w:tcW w:w="866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C8D602E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  <w:r w:rsidR="00E83FAC"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ange</w:t>
            </w:r>
          </w:p>
        </w:tc>
        <w:tc>
          <w:tcPr>
            <w:tcW w:w="72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46AF888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x±Sx</w:t>
            </w:r>
            <w:proofErr w:type="spellEnd"/>
          </w:p>
        </w:tc>
        <w:tc>
          <w:tcPr>
            <w:tcW w:w="1154" w:type="dxa"/>
            <w:gridSpan w:val="2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57153EE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  <w:r w:rsidR="00E83FAC" w:rsidRPr="00DD086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ange</w:t>
            </w:r>
          </w:p>
        </w:tc>
        <w:tc>
          <w:tcPr>
            <w:tcW w:w="864" w:type="dxa"/>
            <w:vMerge/>
            <w:tcBorders>
              <w:bottom w:val="single" w:sz="12" w:space="0" w:color="auto"/>
            </w:tcBorders>
          </w:tcPr>
          <w:p w14:paraId="651B86B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bottom w:val="single" w:sz="12" w:space="0" w:color="auto"/>
            </w:tcBorders>
          </w:tcPr>
          <w:p w14:paraId="6C0C60B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091A21B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tcBorders>
              <w:top w:val="single" w:sz="12" w:space="0" w:color="auto"/>
            </w:tcBorders>
            <w:vAlign w:val="center"/>
          </w:tcPr>
          <w:p w14:paraId="31C6731F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ACANTHACEAE</w:t>
            </w:r>
          </w:p>
        </w:tc>
        <w:tc>
          <w:tcPr>
            <w:tcW w:w="1153" w:type="dxa"/>
            <w:vAlign w:val="center"/>
          </w:tcPr>
          <w:p w14:paraId="253B467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6E0B847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4AE5DAB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6F057B4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12" w:space="0" w:color="auto"/>
            </w:tcBorders>
            <w:vAlign w:val="center"/>
          </w:tcPr>
          <w:p w14:paraId="4056F48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auto"/>
            </w:tcBorders>
            <w:vAlign w:val="center"/>
          </w:tcPr>
          <w:p w14:paraId="62EF158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AF3" w:rsidRPr="00DD086F" w14:paraId="6B0F6600" w14:textId="77777777" w:rsidTr="005070B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A8BD6AC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Ruellia</w:t>
            </w:r>
            <w:proofErr w:type="spellEnd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paniculata</w:t>
            </w:r>
            <w:proofErr w:type="spellEnd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71B76DF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86.5 ± 0.7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5032CC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80-93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05DA564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42C457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5171F37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12.3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1B962B7F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</w:tr>
      <w:tr w:rsidR="00B33AF3" w:rsidRPr="00DD086F" w14:paraId="2B5A7B0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Align w:val="center"/>
          </w:tcPr>
          <w:p w14:paraId="48C8F70D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ALISMATACEAE</w:t>
            </w:r>
          </w:p>
        </w:tc>
        <w:tc>
          <w:tcPr>
            <w:tcW w:w="1153" w:type="dxa"/>
            <w:vAlign w:val="center"/>
          </w:tcPr>
          <w:p w14:paraId="60BA7AAC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6D01073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5B7F27B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38247E9D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vAlign w:val="center"/>
          </w:tcPr>
          <w:p w14:paraId="6B1A17A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630AAB4C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AF3" w:rsidRPr="00DD086F" w14:paraId="56A0FA7A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92E44AF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Echinodorus</w:t>
            </w:r>
            <w:proofErr w:type="spellEnd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subalatus</w:t>
            </w:r>
            <w:proofErr w:type="spellEnd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(Mart.) </w:t>
            </w: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Griseb</w:t>
            </w:r>
            <w:proofErr w:type="spellEnd"/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0F0DCD90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26.9 ± 0.2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F93B494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00834C24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80CA14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2794BE7F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105CE3EF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</w:tr>
      <w:tr w:rsidR="00B33AF3" w:rsidRPr="00DD086F" w14:paraId="79864541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Align w:val="center"/>
          </w:tcPr>
          <w:p w14:paraId="78B5EC10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AMARANTHACEAE</w:t>
            </w:r>
          </w:p>
        </w:tc>
        <w:tc>
          <w:tcPr>
            <w:tcW w:w="1153" w:type="dxa"/>
            <w:vAlign w:val="center"/>
          </w:tcPr>
          <w:p w14:paraId="762E288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63D5DA06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1E19F25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6471FAF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vAlign w:val="center"/>
          </w:tcPr>
          <w:p w14:paraId="03B5EB5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75131E8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6CB3C3B2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2F1BBB5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>Alternanthera</w:t>
            </w:r>
            <w:proofErr w:type="spellEnd"/>
            <w:r w:rsidRPr="00DD08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brasiliana </w:t>
            </w:r>
            <w:r w:rsidRPr="00DD086F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(L.) </w:t>
            </w:r>
            <w:proofErr w:type="spellStart"/>
            <w:r w:rsidRPr="00DD086F">
              <w:rPr>
                <w:rFonts w:ascii="Times New Roman" w:hAnsi="Times New Roman" w:cs="Times New Roman"/>
                <w:iCs/>
                <w:sz w:val="18"/>
                <w:szCs w:val="18"/>
              </w:rPr>
              <w:t>Kuntze</w:t>
            </w:r>
            <w:proofErr w:type="spellEnd"/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55EE9B4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14.2 ± 0.2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3DC8904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12-16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525382D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8CFD29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07CECC3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237C256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0.5</w:t>
            </w:r>
          </w:p>
        </w:tc>
      </w:tr>
      <w:tr w:rsidR="00B33AF3" w:rsidRPr="00DD086F" w14:paraId="2CE8925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767775A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COMMELINACEAE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675AA2E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B28E87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0B69ED1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9B8CA5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41366C27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5FDFEF3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5F198342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714284B1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Commelina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erecta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L.</w:t>
            </w:r>
            <w:r w:rsidR="006C1C47"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**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1FE974E3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45.4 ± 5.0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A35E23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40-60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6034F35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39.6 ± 3.7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A68E8E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31-47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55BC205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2D318073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</w:t>
            </w:r>
          </w:p>
        </w:tc>
      </w:tr>
      <w:tr w:rsidR="00B33AF3" w:rsidRPr="00DD086F" w14:paraId="28654053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Align w:val="center"/>
          </w:tcPr>
          <w:p w14:paraId="70CD5FC1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CONVOLVULACEAE</w:t>
            </w:r>
          </w:p>
        </w:tc>
        <w:tc>
          <w:tcPr>
            <w:tcW w:w="1153" w:type="dxa"/>
            <w:vAlign w:val="center"/>
          </w:tcPr>
          <w:p w14:paraId="11DF54B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3FC1D60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0A3BE94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3771783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vAlign w:val="center"/>
          </w:tcPr>
          <w:p w14:paraId="171D1ED6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5334B73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1E74A63D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F618259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Ipomoea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incarnata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Vahl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Choisy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6AD2742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78.8 ± 0.6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6BE3A7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75-85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6AD568F4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828394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5A2AFEB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3E7B623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3.2</w:t>
            </w:r>
          </w:p>
        </w:tc>
      </w:tr>
      <w:tr w:rsidR="00B33AF3" w:rsidRPr="00DD086F" w14:paraId="2AF72CEB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7C1A3119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Jacquemontia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multiflora (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Choisy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Hallier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f.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13DA7C1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59.7 ± 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3FD7BA3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52-65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520F1EAD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918BF1F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3568CDCC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10ABD42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  <w:tr w:rsidR="00B33AF3" w:rsidRPr="00DD086F" w14:paraId="1E3A8749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2F2F2" w:themeFill="background1" w:themeFillShade="F2"/>
            <w:vAlign w:val="center"/>
          </w:tcPr>
          <w:p w14:paraId="67830F28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EUPHORBIACEAE</w:t>
            </w:r>
          </w:p>
        </w:tc>
        <w:tc>
          <w:tcPr>
            <w:tcW w:w="1153" w:type="dxa"/>
            <w:shd w:val="clear" w:color="auto" w:fill="F2F2F2" w:themeFill="background1" w:themeFillShade="F2"/>
            <w:vAlign w:val="center"/>
          </w:tcPr>
          <w:p w14:paraId="29E95EEE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78EB8B6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2F2F2" w:themeFill="background1" w:themeFillShade="F2"/>
            <w:vAlign w:val="center"/>
          </w:tcPr>
          <w:p w14:paraId="7F50D2E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5AB8B18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14:paraId="7A7F636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2F2F2" w:themeFill="background1" w:themeFillShade="F2"/>
            <w:vAlign w:val="center"/>
          </w:tcPr>
          <w:p w14:paraId="04146A3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39E0B16A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664B8D0" w14:textId="77777777" w:rsidR="00987F9A" w:rsidRPr="00987F9A" w:rsidRDefault="00987F9A" w:rsidP="00987F9A">
            <w:pPr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Cnidoscolus</w:t>
            </w:r>
            <w:proofErr w:type="spellEnd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obtusifolius</w:t>
            </w:r>
            <w:proofErr w:type="spellEnd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.</w:t>
            </w:r>
          </w:p>
          <w:p w14:paraId="695D65C3" w14:textId="1ABFB516" w:rsidR="00B33AF3" w:rsidRPr="00DD086F" w:rsidRDefault="00987F9A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ex</w:t>
            </w:r>
            <w:proofErr w:type="spellEnd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.</w:t>
            </w:r>
            <w:r w:rsidRPr="00DD086F" w:rsidDel="00987F9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3F15E92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64.2 ± 0.5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69DFB3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60-68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35BB77D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3F0A36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71B8B63F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5634926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1.1</w:t>
            </w:r>
          </w:p>
        </w:tc>
      </w:tr>
      <w:tr w:rsidR="00B33AF3" w:rsidRPr="00DD086F" w14:paraId="1B852888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7C02F3FD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argyrophyllus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Kunth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185731D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60.3 ± 0.6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420B5F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55-70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55F2886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468651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43FACC44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077B2D4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  <w:tr w:rsidR="00B33AF3" w:rsidRPr="00DD086F" w14:paraId="12A1915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5E70A92B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echioides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2316C69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44.2 ±0.4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3BCC6A6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40-49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2C1A3D4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5AD49B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63F206E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2.8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56FF13A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1.6</w:t>
            </w:r>
          </w:p>
        </w:tc>
      </w:tr>
      <w:tr w:rsidR="00B33AF3" w:rsidRPr="00DD086F" w14:paraId="71F3ED59" w14:textId="77777777" w:rsidTr="005070B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5B51556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heliotropiifolius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Kunth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5A461CFE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38.6 ± 0.6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ED32E8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33-44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16AD3E0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F322B0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12A87446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638149A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1.1</w:t>
            </w:r>
          </w:p>
        </w:tc>
      </w:tr>
      <w:tr w:rsidR="00B33AF3" w:rsidRPr="00DD086F" w14:paraId="02F17ACE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35E5736E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Croton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lundianus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Didr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.)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Müll.Arg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3E8A25C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56.1 ± 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4D8A6A0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52-62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167D25B7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A1C8BEF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1431415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40A48790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  <w:tr w:rsidR="00B33AF3" w:rsidRPr="00DD086F" w14:paraId="6B7ADB0C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0500DC00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Jatropha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mollissima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0D04911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81.9 ± 1.4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33F0CD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70-93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24DB86F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85.4 ± 1.4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4D5B14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72-96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64FDCBB0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4.7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777C028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1.6</w:t>
            </w:r>
          </w:p>
        </w:tc>
      </w:tr>
      <w:tr w:rsidR="00B33AF3" w:rsidRPr="00DD086F" w14:paraId="42BB58FD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63325710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Jatropha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ribifolia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1D42FCD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51.2 ± 0.5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DE9CF5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45-55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7DC5232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54.2 ± 0.3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EE1D55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50-60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08C1A24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077C32F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  <w:tr w:rsidR="00B33AF3" w:rsidRPr="00DD086F" w14:paraId="1EF0122E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2F2F2" w:themeFill="background1" w:themeFillShade="F2"/>
            <w:vAlign w:val="center"/>
          </w:tcPr>
          <w:p w14:paraId="2851AB0B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FABACEAE</w:t>
            </w:r>
          </w:p>
        </w:tc>
        <w:tc>
          <w:tcPr>
            <w:tcW w:w="1153" w:type="dxa"/>
            <w:shd w:val="clear" w:color="auto" w:fill="F2F2F2" w:themeFill="background1" w:themeFillShade="F2"/>
            <w:vAlign w:val="center"/>
          </w:tcPr>
          <w:p w14:paraId="601B8343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1A87790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2F2F2" w:themeFill="background1" w:themeFillShade="F2"/>
            <w:vAlign w:val="center"/>
          </w:tcPr>
          <w:p w14:paraId="5A3A092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7F7D3B2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14:paraId="02537D9F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2F2F2" w:themeFill="background1" w:themeFillShade="F2"/>
            <w:vAlign w:val="center"/>
          </w:tcPr>
          <w:p w14:paraId="5806FBA0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7438E50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7AF62C2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Mimosa arenosa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Willd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Poir</w:t>
            </w:r>
            <w:proofErr w:type="spellEnd"/>
            <w:r w:rsidRPr="00DD086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5108ABE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15.8 ± 0.1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4B7D81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15-17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2BE9F16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11.3 ± 0.1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8DDD5D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10-12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0161EE3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1.0*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24FC0AD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B33AF3" w:rsidRPr="00DD086F" w14:paraId="0ADF6521" w14:textId="77777777" w:rsidTr="005070BE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5B6F361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Senegalia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bahiensis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Benth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.)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Seigler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and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Ebinger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16A3AA8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42.2 ± 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FD1D22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38-47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4F7855E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39.2 ± 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6850F3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35-44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49A5413D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63C4AAF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</w:t>
            </w:r>
          </w:p>
        </w:tc>
      </w:tr>
      <w:tr w:rsidR="00B33AF3" w:rsidRPr="00DD086F" w14:paraId="600724F0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Align w:val="center"/>
          </w:tcPr>
          <w:p w14:paraId="37375A9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MALPIGHIACEAE</w:t>
            </w:r>
          </w:p>
        </w:tc>
        <w:tc>
          <w:tcPr>
            <w:tcW w:w="1153" w:type="dxa"/>
            <w:vAlign w:val="center"/>
          </w:tcPr>
          <w:p w14:paraId="619AFDC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12070B4C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33491F1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173A0C26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vAlign w:val="center"/>
          </w:tcPr>
          <w:p w14:paraId="28F0C507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37C3725D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11A14BAE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0D20EC2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Heteropterys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trichanthera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A.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Juss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431022EE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43.1 ± 0.8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D18D5F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37-50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1CD5F001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38.2 ±0.6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665067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32-45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7CB5F49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6B75649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3.1</w:t>
            </w:r>
          </w:p>
        </w:tc>
      </w:tr>
      <w:tr w:rsidR="00B33AF3" w:rsidRPr="00DD086F" w14:paraId="3C330C4A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vAlign w:val="center"/>
          </w:tcPr>
          <w:p w14:paraId="73E0FCB1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MALVACEAE</w:t>
            </w:r>
          </w:p>
        </w:tc>
        <w:tc>
          <w:tcPr>
            <w:tcW w:w="1153" w:type="dxa"/>
            <w:vAlign w:val="center"/>
          </w:tcPr>
          <w:p w14:paraId="194B122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7003515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4A53FF7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137BA30A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vAlign w:val="center"/>
          </w:tcPr>
          <w:p w14:paraId="092A7C5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3DF0066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1C24A08F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0D6B4F6C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Sida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galheirensis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Ulbr</w:t>
            </w:r>
            <w:proofErr w:type="spellEnd"/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68D2A23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81.4 ± 1.1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3A64330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67-95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4C6C8A83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B0AAA03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632940E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40ABDC06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2.4</w:t>
            </w:r>
          </w:p>
        </w:tc>
      </w:tr>
      <w:tr w:rsidR="00B33AF3" w:rsidRPr="00DD086F" w14:paraId="6B76D480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430414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  <w:lang w:eastAsia="pt-BR"/>
              </w:rPr>
              <w:t>Waltheria</w:t>
            </w:r>
            <w:proofErr w:type="spellEnd"/>
            <w:r w:rsidRPr="00DD086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  <w:lang w:eastAsia="pt-BR"/>
              </w:rPr>
              <w:t xml:space="preserve"> indica </w:t>
            </w:r>
            <w:r w:rsidRPr="00DD086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t-BR"/>
              </w:rPr>
              <w:t xml:space="preserve">L. 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0A45048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46.9 ± 0.4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4CB90AD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42-52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607A0A5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4EAE4F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025E0D1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6D297B9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1.4</w:t>
            </w:r>
          </w:p>
        </w:tc>
      </w:tr>
      <w:tr w:rsidR="00B33AF3" w:rsidRPr="00DD086F" w14:paraId="25E88809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2F2F2" w:themeFill="background1" w:themeFillShade="F2"/>
            <w:vAlign w:val="center"/>
          </w:tcPr>
          <w:p w14:paraId="48C32D75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NYCTAGINACEAE</w:t>
            </w:r>
          </w:p>
        </w:tc>
        <w:tc>
          <w:tcPr>
            <w:tcW w:w="1153" w:type="dxa"/>
            <w:shd w:val="clear" w:color="auto" w:fill="F2F2F2" w:themeFill="background1" w:themeFillShade="F2"/>
            <w:vAlign w:val="center"/>
          </w:tcPr>
          <w:p w14:paraId="02B3BE3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44942BB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2F2F2" w:themeFill="background1" w:themeFillShade="F2"/>
            <w:vAlign w:val="center"/>
          </w:tcPr>
          <w:p w14:paraId="035E54D2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54E8A30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14:paraId="7BC319D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2F2F2" w:themeFill="background1" w:themeFillShade="F2"/>
            <w:vAlign w:val="center"/>
          </w:tcPr>
          <w:p w14:paraId="06C3F05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3AADEC8B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64B784DA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Boerhavia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diffusa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</w:t>
            </w:r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6F709940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76.1 ± 0.7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DB42855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70-83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137C16E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A8857F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7BA37EB6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4A41001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4.8</w:t>
            </w:r>
          </w:p>
        </w:tc>
      </w:tr>
      <w:tr w:rsidR="00B33AF3" w:rsidRPr="00DD086F" w14:paraId="32AA234B" w14:textId="77777777" w:rsidTr="005070B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2F2F2" w:themeFill="background1" w:themeFillShade="F2"/>
            <w:vAlign w:val="center"/>
          </w:tcPr>
          <w:p w14:paraId="3D585714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PONTEDERIACEAE</w:t>
            </w:r>
          </w:p>
        </w:tc>
        <w:tc>
          <w:tcPr>
            <w:tcW w:w="1153" w:type="dxa"/>
            <w:shd w:val="clear" w:color="auto" w:fill="F2F2F2" w:themeFill="background1" w:themeFillShade="F2"/>
            <w:vAlign w:val="center"/>
          </w:tcPr>
          <w:p w14:paraId="0111782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163B3A80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2F2F2" w:themeFill="background1" w:themeFillShade="F2"/>
            <w:vAlign w:val="center"/>
          </w:tcPr>
          <w:p w14:paraId="793FFB2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26938E95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14:paraId="05D19FDB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2F2F2" w:themeFill="background1" w:themeFillShade="F2"/>
            <w:vAlign w:val="center"/>
          </w:tcPr>
          <w:p w14:paraId="55EE511A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DD086F" w14:paraId="31465E78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FFFFF" w:themeFill="background1"/>
            <w:vAlign w:val="center"/>
          </w:tcPr>
          <w:p w14:paraId="4418CDB6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Pontederia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paniculata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Spreng</w:t>
            </w:r>
            <w:proofErr w:type="spellEnd"/>
            <w:r w:rsidRPr="00DD086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.</w:t>
            </w:r>
            <w:r w:rsidR="006C1C47" w:rsidRPr="00DD086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**</w:t>
            </w:r>
          </w:p>
        </w:tc>
        <w:tc>
          <w:tcPr>
            <w:tcW w:w="1153" w:type="dxa"/>
            <w:shd w:val="clear" w:color="auto" w:fill="FFFFFF" w:themeFill="background1"/>
            <w:vAlign w:val="center"/>
          </w:tcPr>
          <w:p w14:paraId="0698945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59.7 ± 0.7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67E88B2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52-65</w:t>
            </w:r>
          </w:p>
        </w:tc>
        <w:tc>
          <w:tcPr>
            <w:tcW w:w="1009" w:type="dxa"/>
            <w:gridSpan w:val="2"/>
            <w:shd w:val="clear" w:color="auto" w:fill="FFFFFF" w:themeFill="background1"/>
            <w:vAlign w:val="center"/>
          </w:tcPr>
          <w:p w14:paraId="5F4EE104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38.2 ± 0.5</w:t>
            </w: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01B33D0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33-43</w:t>
            </w:r>
          </w:p>
        </w:tc>
        <w:tc>
          <w:tcPr>
            <w:tcW w:w="864" w:type="dxa"/>
            <w:shd w:val="clear" w:color="auto" w:fill="FFFFFF" w:themeFill="background1"/>
            <w:vAlign w:val="center"/>
          </w:tcPr>
          <w:p w14:paraId="5E9F98D7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2BB747B3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  <w:tr w:rsidR="00B33AF3" w:rsidRPr="00DD086F" w14:paraId="3C75AF77" w14:textId="77777777" w:rsidTr="005070B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shd w:val="clear" w:color="auto" w:fill="F2F2F2" w:themeFill="background1" w:themeFillShade="F2"/>
            <w:vAlign w:val="center"/>
          </w:tcPr>
          <w:p w14:paraId="73A2DD29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PORTULACACEAE</w:t>
            </w:r>
          </w:p>
        </w:tc>
        <w:tc>
          <w:tcPr>
            <w:tcW w:w="1153" w:type="dxa"/>
            <w:shd w:val="clear" w:color="auto" w:fill="F2F2F2" w:themeFill="background1" w:themeFillShade="F2"/>
            <w:vAlign w:val="center"/>
          </w:tcPr>
          <w:p w14:paraId="4A0B573E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301ECE59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shd w:val="clear" w:color="auto" w:fill="F2F2F2" w:themeFill="background1" w:themeFillShade="F2"/>
            <w:vAlign w:val="center"/>
          </w:tcPr>
          <w:p w14:paraId="28DF0A9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  <w:vAlign w:val="center"/>
          </w:tcPr>
          <w:p w14:paraId="0FA63007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14:paraId="758D48F8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2F2F2" w:themeFill="background1" w:themeFillShade="F2"/>
            <w:vAlign w:val="center"/>
          </w:tcPr>
          <w:p w14:paraId="4835366C" w14:textId="77777777" w:rsidR="00B33AF3" w:rsidRPr="00DD086F" w:rsidRDefault="00B33AF3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B33AF3" w:rsidRPr="005C58F7" w14:paraId="35D322F9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D94718" w14:textId="77777777" w:rsidR="00B33AF3" w:rsidRPr="00DD086F" w:rsidRDefault="00B33AF3" w:rsidP="005070BE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Portulaca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umbraticola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Kunth</w:t>
            </w:r>
            <w:proofErr w:type="spellEnd"/>
            <w:r w:rsidRPr="00DD086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89158B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70.3 ± 0.4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0C6DAE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67-75</w:t>
            </w:r>
          </w:p>
        </w:tc>
        <w:tc>
          <w:tcPr>
            <w:tcW w:w="100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D89389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A0DB31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505BA58" w14:textId="77777777" w:rsidR="00B33AF3" w:rsidRPr="00DD086F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AB01C" w14:textId="77777777" w:rsidR="00B33AF3" w:rsidRPr="005C58F7" w:rsidRDefault="00B33AF3" w:rsidP="005070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DD086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</w:t>
            </w:r>
          </w:p>
        </w:tc>
      </w:tr>
    </w:tbl>
    <w:p w14:paraId="7FF18D95" w14:textId="77777777" w:rsidR="00B3180F" w:rsidRDefault="00B3180F"/>
    <w:sectPr w:rsidR="00B3180F" w:rsidSect="00B33AF3">
      <w:headerReference w:type="default" r:id="rId6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28B8F" w14:textId="77777777" w:rsidR="00A61E66" w:rsidRDefault="00A61E66" w:rsidP="002F17C7">
      <w:pPr>
        <w:spacing w:after="0" w:line="240" w:lineRule="auto"/>
      </w:pPr>
      <w:r>
        <w:separator/>
      </w:r>
    </w:p>
  </w:endnote>
  <w:endnote w:type="continuationSeparator" w:id="0">
    <w:p w14:paraId="5FD03DE6" w14:textId="77777777" w:rsidR="00A61E66" w:rsidRDefault="00A61E66" w:rsidP="002F1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10180" w14:textId="77777777" w:rsidR="00A61E66" w:rsidRDefault="00A61E66" w:rsidP="002F17C7">
      <w:pPr>
        <w:spacing w:after="0" w:line="240" w:lineRule="auto"/>
      </w:pPr>
      <w:r>
        <w:separator/>
      </w:r>
    </w:p>
  </w:footnote>
  <w:footnote w:type="continuationSeparator" w:id="0">
    <w:p w14:paraId="152ABB02" w14:textId="77777777" w:rsidR="00A61E66" w:rsidRDefault="00A61E66" w:rsidP="002F1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98FE4" w14:textId="398A9378" w:rsidR="002F17C7" w:rsidRPr="002F17C7" w:rsidRDefault="002F17C7">
    <w:pPr>
      <w:pStyle w:val="Header"/>
      <w:rPr>
        <w:lang w:val="es-ES"/>
      </w:rPr>
    </w:pPr>
    <w:proofErr w:type="spellStart"/>
    <w:r w:rsidRPr="002F17C7">
      <w:rPr>
        <w:i/>
        <w:iCs/>
        <w:lang w:val="es-ES"/>
      </w:rPr>
      <w:t>Botanical</w:t>
    </w:r>
    <w:proofErr w:type="spellEnd"/>
    <w:r w:rsidRPr="002F17C7">
      <w:rPr>
        <w:i/>
        <w:iCs/>
        <w:lang w:val="es-ES"/>
      </w:rPr>
      <w:t xml:space="preserve"> </w:t>
    </w:r>
    <w:proofErr w:type="spellStart"/>
    <w:r w:rsidRPr="002F17C7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https://doi.org/10.17129/botsci.2977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AF3"/>
    <w:rsid w:val="000709AF"/>
    <w:rsid w:val="0009295E"/>
    <w:rsid w:val="002F17C7"/>
    <w:rsid w:val="006C1C47"/>
    <w:rsid w:val="00974379"/>
    <w:rsid w:val="00987F9A"/>
    <w:rsid w:val="00A61E66"/>
    <w:rsid w:val="00AE519E"/>
    <w:rsid w:val="00B3180F"/>
    <w:rsid w:val="00B33AF3"/>
    <w:rsid w:val="00C5732A"/>
    <w:rsid w:val="00DD086F"/>
    <w:rsid w:val="00E83FAC"/>
    <w:rsid w:val="00F9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B86C"/>
  <w15:docId w15:val="{C87FF538-DE84-4F4F-89DA-1809E8490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aSimples41">
    <w:name w:val="Tabela Simples 41"/>
    <w:basedOn w:val="TableNormal"/>
    <w:uiPriority w:val="44"/>
    <w:rsid w:val="00B33A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74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37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83F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3F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3F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3F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3FA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7D5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F17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7C7"/>
  </w:style>
  <w:style w:type="paragraph" w:styleId="Footer">
    <w:name w:val="footer"/>
    <w:basedOn w:val="Normal"/>
    <w:link w:val="FooterChar"/>
    <w:uiPriority w:val="99"/>
    <w:unhideWhenUsed/>
    <w:rsid w:val="002F17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ilana marques de souza dias</dc:creator>
  <cp:lastModifiedBy>Hugo Tovar</cp:lastModifiedBy>
  <cp:revision>5</cp:revision>
  <dcterms:created xsi:type="dcterms:W3CDTF">2021-12-18T22:29:00Z</dcterms:created>
  <dcterms:modified xsi:type="dcterms:W3CDTF">2022-04-13T14:45:00Z</dcterms:modified>
</cp:coreProperties>
</file>